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C3B3F" w:rsidR="006C3B3F" w:rsidP="006C3B3F" w:rsidRDefault="006C3B3F" w14:paraId="317A883C" w14:textId="77777777">
      <w:pPr>
        <w:pStyle w:val="Heading2"/>
        <w:spacing w:before="0" w:after="0" w:line="240" w:lineRule="auto"/>
        <w:ind w:firstLine="567"/>
        <w:jc w:val="center"/>
        <w:rPr>
          <w:rFonts w:ascii="Times New Roman" w:hAnsi="Times New Roman"/>
          <w:i w:val="0"/>
          <w:iCs w:val="0"/>
          <w:sz w:val="20"/>
        </w:rPr>
      </w:pPr>
      <w:r w:rsidRPr="006C3B3F">
        <w:rPr>
          <w:rFonts w:ascii="Times New Roman" w:hAnsi="Times New Roman"/>
          <w:i w:val="0"/>
          <w:iCs w:val="0"/>
          <w:sz w:val="20"/>
        </w:rPr>
        <w:t>FIŞA DISCIPLINEI</w:t>
      </w:r>
    </w:p>
    <w:p w:rsidRPr="006C3B3F" w:rsidR="006C3B3F" w:rsidP="006C3B3F" w:rsidRDefault="006C3B3F" w14:paraId="44C93CA4" w14:textId="77777777">
      <w:pPr>
        <w:pStyle w:val="BodyText2"/>
        <w:spacing w:after="0" w:line="240" w:lineRule="auto"/>
        <w:rPr>
          <w:rFonts w:ascii="Times New Roman" w:hAnsi="Times New Roman"/>
          <w:b/>
          <w:sz w:val="20"/>
        </w:rPr>
      </w:pPr>
    </w:p>
    <w:p w:rsidRPr="005446C4" w:rsidR="006C3B3F" w:rsidP="006C3B3F" w:rsidRDefault="006C3B3F" w14:paraId="7728270F" w14:textId="77777777">
      <w:pPr>
        <w:pStyle w:val="BodyText2"/>
        <w:spacing w:after="0" w:line="240" w:lineRule="auto"/>
        <w:rPr>
          <w:rFonts w:ascii="Times New Roman" w:hAnsi="Times New Roman"/>
          <w:b/>
          <w:sz w:val="20"/>
          <w:lang w:val="ro-RO"/>
        </w:rPr>
      </w:pPr>
      <w:r w:rsidRPr="006C3B3F">
        <w:rPr>
          <w:rFonts w:ascii="Times New Roman" w:hAnsi="Times New Roman"/>
          <w:b/>
          <w:sz w:val="20"/>
        </w:rPr>
        <w:t xml:space="preserve">1. </w:t>
      </w:r>
      <w:r w:rsidRPr="005446C4">
        <w:rPr>
          <w:rFonts w:ascii="Times New Roman" w:hAnsi="Times New Roman"/>
          <w:b/>
          <w:sz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w:rsidRPr="005446C4" w:rsidR="006C3B3F" w:rsidTr="00816FF9" w14:paraId="45FD10E2" w14:textId="77777777">
        <w:trPr>
          <w:trHeight w:val="98"/>
        </w:trPr>
        <w:tc>
          <w:tcPr>
            <w:tcW w:w="3402" w:type="dxa"/>
          </w:tcPr>
          <w:p w:rsidRPr="005446C4" w:rsidR="006C3B3F" w:rsidP="006C3B3F" w:rsidRDefault="006C3B3F" w14:paraId="5A6F4F3A" w14:textId="77777777">
            <w:pPr>
              <w:pStyle w:val="Heading1"/>
              <w:spacing w:before="0" w:line="240" w:lineRule="auto"/>
              <w:ind w:left="34"/>
              <w:rPr>
                <w:rFonts w:ascii="Times New Roman" w:hAnsi="Times New Roman"/>
                <w:b w:val="0"/>
                <w:color w:val="auto"/>
                <w:sz w:val="20"/>
                <w:lang w:val="ro-RO" w:eastAsia="en-US"/>
              </w:rPr>
            </w:pPr>
            <w:r w:rsidRPr="005446C4">
              <w:rPr>
                <w:rFonts w:ascii="Times New Roman" w:hAnsi="Times New Roman"/>
                <w:b w:val="0"/>
                <w:color w:val="auto"/>
                <w:sz w:val="20"/>
                <w:lang w:val="ro-RO" w:eastAsia="en-US"/>
              </w:rPr>
              <w:t>1.1 Instituţia de învăţământ superior</w:t>
            </w:r>
          </w:p>
        </w:tc>
        <w:tc>
          <w:tcPr>
            <w:tcW w:w="6804" w:type="dxa"/>
          </w:tcPr>
          <w:p w:rsidRPr="005446C4" w:rsidR="006C3B3F" w:rsidP="006C3B3F" w:rsidRDefault="006C3B3F" w14:paraId="7B3F49BF" w14:textId="77777777">
            <w:pPr>
              <w:spacing w:after="0" w:line="240" w:lineRule="auto"/>
              <w:rPr>
                <w:rFonts w:ascii="Times New Roman" w:hAnsi="Times New Roman"/>
                <w:lang w:val="ro-RO"/>
              </w:rPr>
            </w:pPr>
            <w:r w:rsidRPr="005446C4">
              <w:rPr>
                <w:rFonts w:ascii="Times New Roman" w:hAnsi="Times New Roman"/>
                <w:lang w:val="ro-RO"/>
              </w:rPr>
              <w:t>Universitatea Babeş-Bolyai</w:t>
            </w:r>
          </w:p>
        </w:tc>
      </w:tr>
      <w:tr w:rsidRPr="005446C4" w:rsidR="006C3B3F" w:rsidTr="00816FF9" w14:paraId="51C38539" w14:textId="77777777">
        <w:tc>
          <w:tcPr>
            <w:tcW w:w="3402" w:type="dxa"/>
          </w:tcPr>
          <w:p w:rsidRPr="005446C4" w:rsidR="006C3B3F" w:rsidP="006C3B3F" w:rsidRDefault="006C3B3F" w14:paraId="187D888B" w14:textId="77777777">
            <w:pPr>
              <w:pStyle w:val="Heading5"/>
              <w:spacing w:before="0" w:line="240" w:lineRule="auto"/>
              <w:ind w:left="34"/>
              <w:rPr>
                <w:rFonts w:ascii="Times New Roman" w:hAnsi="Times New Roman"/>
                <w:b/>
                <w:color w:val="auto"/>
                <w:sz w:val="20"/>
                <w:lang w:val="ro-RO"/>
              </w:rPr>
            </w:pPr>
            <w:r w:rsidRPr="005446C4">
              <w:rPr>
                <w:rFonts w:ascii="Times New Roman" w:hAnsi="Times New Roman"/>
                <w:color w:val="auto"/>
                <w:sz w:val="20"/>
                <w:lang w:val="ro-RO"/>
              </w:rPr>
              <w:t>1.2 Facultatea</w:t>
            </w:r>
          </w:p>
        </w:tc>
        <w:tc>
          <w:tcPr>
            <w:tcW w:w="6804" w:type="dxa"/>
          </w:tcPr>
          <w:p w:rsidRPr="005446C4" w:rsidR="006C3B3F" w:rsidP="006C3B3F" w:rsidRDefault="006C3B3F" w14:paraId="22EBF931" w14:textId="77777777">
            <w:pPr>
              <w:spacing w:after="0" w:line="240" w:lineRule="auto"/>
              <w:rPr>
                <w:rFonts w:ascii="Times New Roman" w:hAnsi="Times New Roman"/>
                <w:lang w:val="ro-RO"/>
              </w:rPr>
            </w:pPr>
            <w:r w:rsidRPr="005446C4">
              <w:rPr>
                <w:rFonts w:ascii="Times New Roman" w:hAnsi="Times New Roman"/>
                <w:lang w:val="ro-RO"/>
              </w:rPr>
              <w:t>Facultatea de Litere</w:t>
            </w:r>
          </w:p>
        </w:tc>
      </w:tr>
      <w:tr w:rsidRPr="005446C4" w:rsidR="006C3B3F" w:rsidTr="00816FF9" w14:paraId="1367E25F" w14:textId="77777777">
        <w:tc>
          <w:tcPr>
            <w:tcW w:w="3402" w:type="dxa"/>
          </w:tcPr>
          <w:p w:rsidRPr="005446C4" w:rsidR="006C3B3F" w:rsidP="006C3B3F" w:rsidRDefault="006C3B3F" w14:paraId="54DAACEE" w14:textId="77777777">
            <w:pPr>
              <w:pStyle w:val="Heading1"/>
              <w:spacing w:before="0" w:line="240" w:lineRule="auto"/>
              <w:ind w:left="34"/>
              <w:rPr>
                <w:rFonts w:ascii="Times New Roman" w:hAnsi="Times New Roman"/>
                <w:b w:val="0"/>
                <w:color w:val="auto"/>
                <w:sz w:val="20"/>
                <w:lang w:val="ro-RO" w:eastAsia="en-US"/>
              </w:rPr>
            </w:pPr>
            <w:r w:rsidRPr="005446C4">
              <w:rPr>
                <w:rFonts w:ascii="Times New Roman" w:hAnsi="Times New Roman"/>
                <w:b w:val="0"/>
                <w:color w:val="auto"/>
                <w:sz w:val="20"/>
                <w:lang w:val="ro-RO" w:eastAsia="en-US"/>
              </w:rPr>
              <w:t>1.3 Departamentul</w:t>
            </w:r>
          </w:p>
        </w:tc>
        <w:tc>
          <w:tcPr>
            <w:tcW w:w="6804" w:type="dxa"/>
          </w:tcPr>
          <w:p w:rsidRPr="005446C4" w:rsidR="006C3B3F" w:rsidP="006C3B3F" w:rsidRDefault="005446C4" w14:paraId="6428FC67" w14:textId="77777777">
            <w:pPr>
              <w:spacing w:after="0" w:line="240" w:lineRule="auto"/>
              <w:rPr>
                <w:rFonts w:ascii="Times New Roman" w:hAnsi="Times New Roman"/>
                <w:lang w:val="ro-RO"/>
              </w:rPr>
            </w:pPr>
            <w:r>
              <w:rPr>
                <w:rFonts w:ascii="Times New Roman" w:hAnsi="Times New Roman"/>
                <w:lang w:val="ro-RO"/>
              </w:rPr>
              <w:t>Limbi Străine Specializate</w:t>
            </w:r>
          </w:p>
        </w:tc>
      </w:tr>
      <w:tr w:rsidRPr="005446C4" w:rsidR="006C3B3F" w:rsidTr="00816FF9" w14:paraId="7460C95F" w14:textId="77777777">
        <w:tc>
          <w:tcPr>
            <w:tcW w:w="3402" w:type="dxa"/>
          </w:tcPr>
          <w:p w:rsidRPr="005446C4" w:rsidR="006C3B3F" w:rsidP="006C3B3F" w:rsidRDefault="006C3B3F" w14:paraId="13642005"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1.4</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Domeniul de studii</w:t>
            </w:r>
          </w:p>
        </w:tc>
        <w:tc>
          <w:tcPr>
            <w:tcW w:w="6804" w:type="dxa"/>
          </w:tcPr>
          <w:p w:rsidRPr="00344393" w:rsidR="006C3B3F" w:rsidP="006C3B3F" w:rsidRDefault="0095043E" w14:paraId="032D1A90" w14:textId="77777777">
            <w:pPr>
              <w:spacing w:after="0" w:line="240" w:lineRule="auto"/>
              <w:rPr>
                <w:rFonts w:ascii="Times New Roman" w:hAnsi="Times New Roman"/>
                <w:lang w:val="ro-RO"/>
              </w:rPr>
            </w:pPr>
            <w:r>
              <w:rPr>
                <w:rFonts w:ascii="Times New Roman" w:hAnsi="Times New Roman"/>
                <w:lang w:val="ro-RO"/>
              </w:rPr>
              <w:t>Limbă şi literatură</w:t>
            </w:r>
          </w:p>
        </w:tc>
      </w:tr>
      <w:tr w:rsidRPr="005446C4" w:rsidR="006C3B3F" w:rsidTr="00816FF9" w14:paraId="782B2EE3" w14:textId="77777777">
        <w:tc>
          <w:tcPr>
            <w:tcW w:w="3402" w:type="dxa"/>
          </w:tcPr>
          <w:p w:rsidRPr="005446C4" w:rsidR="006C3B3F" w:rsidP="006C3B3F" w:rsidRDefault="006C3B3F" w14:paraId="401A3128" w14:textId="77777777">
            <w:pPr>
              <w:spacing w:after="0" w:line="240" w:lineRule="auto"/>
              <w:ind w:left="34"/>
              <w:rPr>
                <w:rFonts w:ascii="Times New Roman" w:hAnsi="Times New Roman"/>
                <w:sz w:val="20"/>
                <w:szCs w:val="20"/>
                <w:vertAlign w:val="superscript"/>
                <w:lang w:val="ro-RO"/>
              </w:rPr>
            </w:pPr>
            <w:r w:rsidRPr="005446C4">
              <w:rPr>
                <w:rFonts w:ascii="Times New Roman" w:hAnsi="Times New Roman"/>
                <w:sz w:val="20"/>
                <w:szCs w:val="20"/>
                <w:lang w:val="ro-RO"/>
              </w:rPr>
              <w:t>1.5</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Ciclul de studii</w:t>
            </w:r>
          </w:p>
        </w:tc>
        <w:tc>
          <w:tcPr>
            <w:tcW w:w="6804" w:type="dxa"/>
          </w:tcPr>
          <w:p w:rsidRPr="00771AF8" w:rsidR="006C3B3F" w:rsidP="006C3B3F" w:rsidRDefault="00771AF8" w14:paraId="47DCAED0" w14:textId="77777777">
            <w:pPr>
              <w:spacing w:after="0" w:line="240" w:lineRule="auto"/>
              <w:rPr>
                <w:rFonts w:ascii="Times New Roman" w:hAnsi="Times New Roman"/>
                <w:lang w:val="ro-RO"/>
              </w:rPr>
            </w:pPr>
            <w:r w:rsidRPr="00771AF8">
              <w:rPr>
                <w:rFonts w:ascii="Times New Roman" w:hAnsi="Times New Roman"/>
                <w:lang w:val="ro-RO"/>
              </w:rPr>
              <w:t>Licenţă</w:t>
            </w:r>
          </w:p>
        </w:tc>
      </w:tr>
      <w:tr w:rsidRPr="005446C4" w:rsidR="006C3B3F" w:rsidTr="00816FF9" w14:paraId="188D6AA0" w14:textId="77777777">
        <w:trPr>
          <w:trHeight w:val="106"/>
        </w:trPr>
        <w:tc>
          <w:tcPr>
            <w:tcW w:w="3402" w:type="dxa"/>
          </w:tcPr>
          <w:p w:rsidRPr="005446C4" w:rsidR="006C3B3F" w:rsidP="006C3B3F" w:rsidRDefault="006C3B3F" w14:paraId="2BB2A5B0" w14:textId="77777777">
            <w:pPr>
              <w:pStyle w:val="Heading2"/>
              <w:spacing w:before="0" w:after="0" w:line="240" w:lineRule="auto"/>
              <w:ind w:left="34"/>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1.6 Programul de studii/ Calificarea</w:t>
            </w:r>
          </w:p>
        </w:tc>
        <w:tc>
          <w:tcPr>
            <w:tcW w:w="6804" w:type="dxa"/>
          </w:tcPr>
          <w:p w:rsidRPr="00344393" w:rsidR="006C3B3F" w:rsidP="006C3B3F" w:rsidRDefault="00344393" w14:paraId="7F8B2813" w14:textId="77777777">
            <w:pPr>
              <w:spacing w:after="0" w:line="240" w:lineRule="auto"/>
              <w:rPr>
                <w:rFonts w:ascii="Times New Roman" w:hAnsi="Times New Roman"/>
                <w:lang w:val="ro-RO"/>
              </w:rPr>
            </w:pPr>
            <w:r w:rsidRPr="00344393">
              <w:rPr>
                <w:rFonts w:ascii="Times New Roman" w:hAnsi="Times New Roman"/>
                <w:lang w:val="ro-RO"/>
              </w:rPr>
              <w:t>Pedagogia Învăţământului Primar şi Preşcolar</w:t>
            </w:r>
          </w:p>
        </w:tc>
      </w:tr>
    </w:tbl>
    <w:p w:rsidRPr="005446C4" w:rsidR="006C3B3F" w:rsidP="006C3B3F" w:rsidRDefault="006C3B3F" w14:paraId="04402A36" w14:textId="77777777">
      <w:pPr>
        <w:spacing w:after="0" w:line="240" w:lineRule="auto"/>
        <w:rPr>
          <w:rFonts w:ascii="Times New Roman" w:hAnsi="Times New Roman"/>
          <w:b/>
          <w:lang w:val="ro-RO"/>
        </w:rPr>
      </w:pPr>
    </w:p>
    <w:p w:rsidRPr="005446C4" w:rsidR="006C3B3F" w:rsidP="006C3B3F" w:rsidRDefault="006C3B3F" w14:paraId="2CA001EE" w14:textId="77777777">
      <w:pPr>
        <w:spacing w:after="0" w:line="240" w:lineRule="auto"/>
        <w:rPr>
          <w:rFonts w:ascii="Times New Roman" w:hAnsi="Times New Roman"/>
          <w:lang w:val="ro-RO"/>
        </w:rPr>
      </w:pPr>
      <w:r w:rsidRPr="005446C4">
        <w:rPr>
          <w:rFonts w:ascii="Times New Roman" w:hAnsi="Times New Roman"/>
          <w:b/>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5446C4" w:rsidR="006C3B3F" w:rsidTr="02A076FB" w14:paraId="3EE58EDB" w14:textId="77777777">
        <w:tc>
          <w:tcPr>
            <w:tcW w:w="2410" w:type="dxa"/>
            <w:gridSpan w:val="3"/>
            <w:tcMar/>
          </w:tcPr>
          <w:p w:rsidRPr="005446C4" w:rsidR="006C3B3F" w:rsidP="006C3B3F" w:rsidRDefault="006C3B3F" w14:paraId="1176D6AA"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2.1 Denumirea disciplinei</w:t>
            </w:r>
          </w:p>
        </w:tc>
        <w:tc>
          <w:tcPr>
            <w:tcW w:w="7796" w:type="dxa"/>
            <w:gridSpan w:val="8"/>
            <w:tcMar/>
          </w:tcPr>
          <w:p w:rsidRPr="005446C4" w:rsidR="006C3B3F" w:rsidP="02A076FB" w:rsidRDefault="001B14C9" w14:paraId="1715EB03" w14:textId="54B440CE">
            <w:pPr>
              <w:spacing w:after="0" w:line="240" w:lineRule="auto"/>
              <w:rPr>
                <w:rFonts w:ascii="Times New Roman" w:hAnsi="Times New Roman"/>
                <w:b w:val="1"/>
                <w:bCs w:val="1"/>
                <w:sz w:val="20"/>
                <w:szCs w:val="20"/>
                <w:lang w:val="ro-RO"/>
              </w:rPr>
            </w:pPr>
            <w:r w:rsidRPr="02A076FB" w:rsidR="001B14C9">
              <w:rPr>
                <w:b w:val="1"/>
                <w:bCs w:val="1"/>
                <w:sz w:val="20"/>
                <w:szCs w:val="20"/>
                <w:lang w:val="ro-RO"/>
              </w:rPr>
              <w:t>LLU0011 / 20PIPP110CA1100</w:t>
            </w:r>
            <w:r w:rsidRPr="02A076FB" w:rsidR="006E05C3">
              <w:rPr>
                <w:b w:val="1"/>
                <w:bCs w:val="1"/>
                <w:sz w:val="20"/>
                <w:szCs w:val="20"/>
                <w:lang w:val="ro-RO"/>
              </w:rPr>
              <w:t xml:space="preserve"> </w:t>
            </w:r>
            <w:r w:rsidRPr="02A076FB" w:rsidR="006E05C3">
              <w:rPr>
                <w:rFonts w:ascii="Times New Roman" w:hAnsi="Times New Roman"/>
                <w:b w:val="1"/>
                <w:bCs w:val="1"/>
                <w:sz w:val="20"/>
                <w:szCs w:val="20"/>
                <w:lang w:val="ro-RO"/>
              </w:rPr>
              <w:t xml:space="preserve">Limba străină </w:t>
            </w:r>
            <w:r w:rsidRPr="02A076FB" w:rsidR="0096242C">
              <w:rPr>
                <w:b w:val="1"/>
                <w:bCs w:val="1"/>
                <w:sz w:val="20"/>
                <w:szCs w:val="20"/>
                <w:lang w:val="ro-RO"/>
              </w:rPr>
              <w:t>1</w:t>
            </w:r>
            <w:r w:rsidRPr="02A076FB" w:rsidR="006E05C3">
              <w:rPr>
                <w:b w:val="1"/>
                <w:bCs w:val="1"/>
                <w:sz w:val="20"/>
                <w:szCs w:val="20"/>
                <w:lang w:val="ro-RO"/>
              </w:rPr>
              <w:t xml:space="preserve"> (E)</w:t>
            </w:r>
          </w:p>
        </w:tc>
      </w:tr>
      <w:tr w:rsidRPr="005446C4" w:rsidR="00771AF8" w:rsidTr="02A076FB" w14:paraId="5C7BF893" w14:textId="77777777">
        <w:tc>
          <w:tcPr>
            <w:tcW w:w="4678" w:type="dxa"/>
            <w:gridSpan w:val="6"/>
            <w:tcMar/>
          </w:tcPr>
          <w:p w:rsidRPr="005446C4" w:rsidR="00771AF8" w:rsidP="006C3B3F" w:rsidRDefault="00771AF8" w14:paraId="07A64D51"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2.2 Titularul activităţilor de curs</w:t>
            </w:r>
          </w:p>
        </w:tc>
        <w:tc>
          <w:tcPr>
            <w:tcW w:w="5528" w:type="dxa"/>
            <w:gridSpan w:val="5"/>
            <w:tcMar/>
          </w:tcPr>
          <w:p w:rsidRPr="00DA2A4B" w:rsidR="00771AF8" w:rsidP="00FB7DB8" w:rsidRDefault="00771AF8" w14:paraId="11F0C32B" w14:textId="77777777">
            <w:pPr>
              <w:rPr>
                <w:sz w:val="20"/>
                <w:szCs w:val="20"/>
                <w:lang w:val="ro-RO"/>
              </w:rPr>
            </w:pPr>
            <w:r>
              <w:rPr>
                <w:sz w:val="20"/>
                <w:szCs w:val="20"/>
                <w:lang w:val="ro-RO"/>
              </w:rPr>
              <w:t>Lect. univ. dr. Alina</w:t>
            </w:r>
            <w:r>
              <w:rPr>
                <w:sz w:val="20"/>
                <w:szCs w:val="20"/>
              </w:rPr>
              <w:t>-Dana</w:t>
            </w:r>
            <w:r>
              <w:rPr>
                <w:sz w:val="20"/>
                <w:szCs w:val="20"/>
                <w:lang w:val="ro-RO"/>
              </w:rPr>
              <w:t xml:space="preserve"> Vişan</w:t>
            </w:r>
          </w:p>
        </w:tc>
      </w:tr>
      <w:tr w:rsidRPr="005446C4" w:rsidR="00771AF8" w:rsidTr="02A076FB" w14:paraId="5B24F68F" w14:textId="77777777">
        <w:tc>
          <w:tcPr>
            <w:tcW w:w="4678" w:type="dxa"/>
            <w:gridSpan w:val="6"/>
            <w:tcMar/>
          </w:tcPr>
          <w:p w:rsidRPr="005446C4" w:rsidR="00771AF8" w:rsidP="006C3B3F" w:rsidRDefault="00771AF8" w14:paraId="1AFC02D6"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2.3 Titularul activităţilor de seminar</w:t>
            </w:r>
          </w:p>
        </w:tc>
        <w:tc>
          <w:tcPr>
            <w:tcW w:w="5528" w:type="dxa"/>
            <w:gridSpan w:val="5"/>
            <w:tcMar/>
          </w:tcPr>
          <w:p w:rsidRPr="00DA2A4B" w:rsidR="00771AF8" w:rsidP="00FB7DB8" w:rsidRDefault="00771AF8" w14:paraId="510580A4" w14:textId="77777777">
            <w:pPr>
              <w:rPr>
                <w:sz w:val="20"/>
                <w:szCs w:val="20"/>
                <w:lang w:val="ro-RO"/>
              </w:rPr>
            </w:pPr>
            <w:r>
              <w:rPr>
                <w:sz w:val="20"/>
                <w:szCs w:val="20"/>
                <w:lang w:val="ro-RO"/>
              </w:rPr>
              <w:t>Lect. univ. dr. Alina</w:t>
            </w:r>
            <w:r>
              <w:rPr>
                <w:sz w:val="20"/>
                <w:szCs w:val="20"/>
              </w:rPr>
              <w:t>-Dana</w:t>
            </w:r>
            <w:r>
              <w:rPr>
                <w:sz w:val="20"/>
                <w:szCs w:val="20"/>
                <w:lang w:val="ro-RO"/>
              </w:rPr>
              <w:t xml:space="preserve"> Vişan</w:t>
            </w:r>
          </w:p>
        </w:tc>
      </w:tr>
      <w:tr w:rsidRPr="005446C4" w:rsidR="006C3B3F" w:rsidTr="02A076FB" w14:paraId="7290D684" w14:textId="77777777">
        <w:trPr>
          <w:trHeight w:val="345"/>
        </w:trPr>
        <w:tc>
          <w:tcPr>
            <w:tcW w:w="1843" w:type="dxa"/>
            <w:vMerge w:val="restart"/>
            <w:tcMar/>
          </w:tcPr>
          <w:p w:rsidRPr="005446C4" w:rsidR="006C3B3F" w:rsidP="006C3B3F" w:rsidRDefault="006C3B3F" w14:paraId="3413A3C4"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2.4 Anul de studiu</w:t>
            </w:r>
          </w:p>
        </w:tc>
        <w:tc>
          <w:tcPr>
            <w:tcW w:w="425" w:type="dxa"/>
            <w:vMerge w:val="restart"/>
            <w:tcMar/>
          </w:tcPr>
          <w:p w:rsidRPr="005446C4" w:rsidR="006C3B3F" w:rsidP="006C3B3F" w:rsidRDefault="0096242C" w14:paraId="707E6B8B" w14:textId="77777777">
            <w:pPr>
              <w:spacing w:after="0" w:line="240" w:lineRule="auto"/>
              <w:rPr>
                <w:rFonts w:ascii="Times New Roman" w:hAnsi="Times New Roman"/>
                <w:sz w:val="20"/>
                <w:szCs w:val="20"/>
                <w:lang w:val="ro-RO"/>
              </w:rPr>
            </w:pPr>
            <w:r>
              <w:rPr>
                <w:rFonts w:ascii="Times New Roman" w:hAnsi="Times New Roman"/>
                <w:sz w:val="20"/>
                <w:szCs w:val="20"/>
                <w:lang w:val="ro-RO"/>
              </w:rPr>
              <w:t>1</w:t>
            </w:r>
          </w:p>
        </w:tc>
        <w:tc>
          <w:tcPr>
            <w:tcW w:w="1417" w:type="dxa"/>
            <w:gridSpan w:val="2"/>
            <w:vMerge w:val="restart"/>
            <w:tcMar/>
          </w:tcPr>
          <w:p w:rsidRPr="005446C4" w:rsidR="006C3B3F" w:rsidP="006C3B3F" w:rsidRDefault="006C3B3F" w14:paraId="3CF0AF6E"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2.5 Semestrul</w:t>
            </w:r>
          </w:p>
        </w:tc>
        <w:tc>
          <w:tcPr>
            <w:tcW w:w="426" w:type="dxa"/>
            <w:vMerge w:val="restart"/>
            <w:tcMar/>
          </w:tcPr>
          <w:p w:rsidRPr="005446C4" w:rsidR="006C3B3F" w:rsidP="006C3B3F" w:rsidRDefault="0096242C" w14:paraId="7886D338" w14:textId="77777777">
            <w:pPr>
              <w:spacing w:after="0" w:line="240" w:lineRule="auto"/>
              <w:rPr>
                <w:rFonts w:ascii="Times New Roman" w:hAnsi="Times New Roman"/>
                <w:sz w:val="20"/>
                <w:szCs w:val="20"/>
                <w:lang w:val="ro-RO"/>
              </w:rPr>
            </w:pPr>
            <w:r>
              <w:rPr>
                <w:rFonts w:ascii="Times New Roman" w:hAnsi="Times New Roman"/>
                <w:sz w:val="20"/>
                <w:szCs w:val="20"/>
                <w:lang w:val="ro-RO"/>
              </w:rPr>
              <w:t>1</w:t>
            </w:r>
          </w:p>
        </w:tc>
        <w:tc>
          <w:tcPr>
            <w:tcW w:w="1985" w:type="dxa"/>
            <w:gridSpan w:val="2"/>
            <w:vMerge w:val="restart"/>
            <w:tcMar/>
          </w:tcPr>
          <w:p w:rsidRPr="005446C4" w:rsidR="006C3B3F" w:rsidP="006C3B3F" w:rsidRDefault="006C3B3F" w14:paraId="6761F763"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2.6 Tipul de evaluare</w:t>
            </w:r>
          </w:p>
        </w:tc>
        <w:tc>
          <w:tcPr>
            <w:tcW w:w="425" w:type="dxa"/>
            <w:vMerge w:val="restart"/>
            <w:tcMar/>
          </w:tcPr>
          <w:p w:rsidRPr="005446C4" w:rsidR="006C3B3F" w:rsidP="006C3B3F" w:rsidRDefault="0096242C" w14:paraId="345C8E79" w14:textId="77777777">
            <w:pPr>
              <w:spacing w:after="0" w:line="240" w:lineRule="auto"/>
              <w:rPr>
                <w:rFonts w:ascii="Times New Roman" w:hAnsi="Times New Roman"/>
                <w:sz w:val="20"/>
                <w:szCs w:val="20"/>
                <w:lang w:val="ro-RO"/>
              </w:rPr>
            </w:pPr>
            <w:r>
              <w:rPr>
                <w:rFonts w:ascii="Times New Roman" w:hAnsi="Times New Roman"/>
                <w:sz w:val="20"/>
                <w:szCs w:val="20"/>
                <w:lang w:val="ro-RO"/>
              </w:rPr>
              <w:t>V</w:t>
            </w:r>
          </w:p>
        </w:tc>
        <w:tc>
          <w:tcPr>
            <w:tcW w:w="1275" w:type="dxa"/>
            <w:vMerge w:val="restart"/>
            <w:tcMar/>
          </w:tcPr>
          <w:p w:rsidRPr="005446C4" w:rsidR="006C3B3F" w:rsidP="006C3B3F" w:rsidRDefault="006C3B3F" w14:paraId="5DD274F2" w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2.7 Regimul disciplinei</w:t>
            </w:r>
          </w:p>
        </w:tc>
        <w:tc>
          <w:tcPr>
            <w:tcW w:w="1558" w:type="dxa"/>
            <w:tcMar/>
          </w:tcPr>
          <w:p w:rsidRPr="005446C4" w:rsidR="006C3B3F" w:rsidP="006C3B3F" w:rsidRDefault="006C3B3F" w14:paraId="6DDD6292" w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Conţinut</w:t>
            </w:r>
          </w:p>
        </w:tc>
        <w:tc>
          <w:tcPr>
            <w:tcW w:w="852" w:type="dxa"/>
            <w:tcMar/>
          </w:tcPr>
          <w:p w:rsidRPr="005446C4" w:rsidR="006C3B3F" w:rsidP="006C3B3F" w:rsidRDefault="0095043E" w14:paraId="611B6224" w14:textId="77777777">
            <w:pPr>
              <w:spacing w:after="0" w:line="240" w:lineRule="auto"/>
              <w:rPr>
                <w:rFonts w:ascii="Times New Roman" w:hAnsi="Times New Roman"/>
                <w:lang w:val="ro-RO"/>
              </w:rPr>
            </w:pPr>
            <w:proofErr w:type="spellStart"/>
            <w:r>
              <w:rPr>
                <w:sz w:val="20"/>
                <w:szCs w:val="20"/>
                <w:lang w:val="ro-RO"/>
              </w:rPr>
              <w:t>Ob</w:t>
            </w:r>
            <w:proofErr w:type="spellEnd"/>
          </w:p>
        </w:tc>
      </w:tr>
      <w:tr w:rsidRPr="005446C4" w:rsidR="006C3B3F" w:rsidTr="02A076FB" w14:paraId="6AC9FF9F" w14:textId="77777777">
        <w:trPr>
          <w:trHeight w:val="345"/>
        </w:trPr>
        <w:tc>
          <w:tcPr>
            <w:tcW w:w="1843" w:type="dxa"/>
            <w:vMerge/>
            <w:tcMar/>
          </w:tcPr>
          <w:p w:rsidRPr="005446C4" w:rsidR="006C3B3F" w:rsidP="006C3B3F" w:rsidRDefault="006C3B3F" w14:paraId="3982852F" w14:textId="77777777">
            <w:pPr>
              <w:spacing w:after="0" w:line="240" w:lineRule="auto"/>
              <w:ind w:left="318"/>
              <w:rPr>
                <w:rFonts w:ascii="Times New Roman" w:hAnsi="Times New Roman"/>
                <w:sz w:val="20"/>
                <w:szCs w:val="20"/>
                <w:lang w:val="ro-RO"/>
              </w:rPr>
            </w:pPr>
          </w:p>
        </w:tc>
        <w:tc>
          <w:tcPr>
            <w:tcW w:w="425" w:type="dxa"/>
            <w:vMerge/>
            <w:tcMar/>
          </w:tcPr>
          <w:p w:rsidRPr="005446C4" w:rsidR="006C3B3F" w:rsidP="006C3B3F" w:rsidRDefault="006C3B3F" w14:paraId="5F3C2008" w14:textId="77777777">
            <w:pPr>
              <w:spacing w:after="0" w:line="240" w:lineRule="auto"/>
              <w:rPr>
                <w:rFonts w:ascii="Times New Roman" w:hAnsi="Times New Roman"/>
                <w:sz w:val="20"/>
                <w:szCs w:val="20"/>
                <w:lang w:val="ro-RO"/>
              </w:rPr>
            </w:pPr>
          </w:p>
        </w:tc>
        <w:tc>
          <w:tcPr>
            <w:tcW w:w="1417" w:type="dxa"/>
            <w:gridSpan w:val="2"/>
            <w:vMerge/>
            <w:tcMar/>
          </w:tcPr>
          <w:p w:rsidRPr="005446C4" w:rsidR="006C3B3F" w:rsidP="006C3B3F" w:rsidRDefault="006C3B3F" w14:paraId="20A5C972" w14:textId="77777777">
            <w:pPr>
              <w:spacing w:after="0" w:line="240" w:lineRule="auto"/>
              <w:rPr>
                <w:rFonts w:ascii="Times New Roman" w:hAnsi="Times New Roman"/>
                <w:sz w:val="20"/>
                <w:szCs w:val="20"/>
                <w:lang w:val="ro-RO"/>
              </w:rPr>
            </w:pPr>
          </w:p>
        </w:tc>
        <w:tc>
          <w:tcPr>
            <w:tcW w:w="426" w:type="dxa"/>
            <w:vMerge/>
            <w:tcMar/>
          </w:tcPr>
          <w:p w:rsidRPr="005446C4" w:rsidR="006C3B3F" w:rsidP="006C3B3F" w:rsidRDefault="006C3B3F" w14:paraId="132DDB88" w14:textId="77777777">
            <w:pPr>
              <w:spacing w:after="0" w:line="240" w:lineRule="auto"/>
              <w:rPr>
                <w:rFonts w:ascii="Times New Roman" w:hAnsi="Times New Roman"/>
                <w:sz w:val="20"/>
                <w:szCs w:val="20"/>
                <w:lang w:val="ro-RO"/>
              </w:rPr>
            </w:pPr>
          </w:p>
        </w:tc>
        <w:tc>
          <w:tcPr>
            <w:tcW w:w="1985" w:type="dxa"/>
            <w:gridSpan w:val="2"/>
            <w:vMerge/>
            <w:tcMar/>
          </w:tcPr>
          <w:p w:rsidRPr="005446C4" w:rsidR="006C3B3F" w:rsidP="006C3B3F" w:rsidRDefault="006C3B3F" w14:paraId="614B9DF6" w14:textId="77777777">
            <w:pPr>
              <w:spacing w:after="0" w:line="240" w:lineRule="auto"/>
              <w:rPr>
                <w:rFonts w:ascii="Times New Roman" w:hAnsi="Times New Roman"/>
                <w:sz w:val="20"/>
                <w:szCs w:val="20"/>
                <w:lang w:val="ro-RO"/>
              </w:rPr>
            </w:pPr>
          </w:p>
        </w:tc>
        <w:tc>
          <w:tcPr>
            <w:tcW w:w="425" w:type="dxa"/>
            <w:vMerge/>
            <w:tcMar/>
          </w:tcPr>
          <w:p w:rsidRPr="005446C4" w:rsidR="006C3B3F" w:rsidP="006C3B3F" w:rsidRDefault="006C3B3F" w14:paraId="2CF7D0FE" w14:textId="77777777">
            <w:pPr>
              <w:spacing w:after="0" w:line="240" w:lineRule="auto"/>
              <w:rPr>
                <w:rFonts w:ascii="Times New Roman" w:hAnsi="Times New Roman"/>
                <w:sz w:val="20"/>
                <w:szCs w:val="20"/>
                <w:lang w:val="ro-RO"/>
              </w:rPr>
            </w:pPr>
          </w:p>
        </w:tc>
        <w:tc>
          <w:tcPr>
            <w:tcW w:w="1275" w:type="dxa"/>
            <w:vMerge/>
            <w:tcMar/>
          </w:tcPr>
          <w:p w:rsidRPr="005446C4" w:rsidR="006C3B3F" w:rsidP="006C3B3F" w:rsidRDefault="006C3B3F" w14:paraId="3A1965F5" w14:textId="77777777">
            <w:pPr>
              <w:spacing w:after="0" w:line="240" w:lineRule="auto"/>
              <w:rPr>
                <w:rFonts w:ascii="Times New Roman" w:hAnsi="Times New Roman"/>
                <w:sz w:val="20"/>
                <w:szCs w:val="20"/>
                <w:lang w:val="ro-RO"/>
              </w:rPr>
            </w:pPr>
          </w:p>
        </w:tc>
        <w:tc>
          <w:tcPr>
            <w:tcW w:w="1558" w:type="dxa"/>
            <w:tcMar/>
          </w:tcPr>
          <w:p w:rsidRPr="005446C4" w:rsidR="006C3B3F" w:rsidP="006C3B3F" w:rsidRDefault="006C3B3F" w14:paraId="7B693EFE" w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Obligativitate</w:t>
            </w:r>
          </w:p>
        </w:tc>
        <w:tc>
          <w:tcPr>
            <w:tcW w:w="852" w:type="dxa"/>
            <w:tcMar/>
          </w:tcPr>
          <w:p w:rsidRPr="005446C4" w:rsidR="006C3B3F" w:rsidP="006C3B3F" w:rsidRDefault="0095043E" w14:paraId="0FA2920F" w14:textId="77777777">
            <w:pPr>
              <w:spacing w:after="0" w:line="240" w:lineRule="auto"/>
              <w:rPr>
                <w:rFonts w:ascii="Times New Roman" w:hAnsi="Times New Roman"/>
                <w:lang w:val="ro-RO"/>
              </w:rPr>
            </w:pPr>
            <w:r>
              <w:rPr>
                <w:rFonts w:ascii="Times New Roman" w:hAnsi="Times New Roman"/>
                <w:lang w:val="ro-RO"/>
              </w:rPr>
              <w:t>C</w:t>
            </w:r>
          </w:p>
        </w:tc>
      </w:tr>
    </w:tbl>
    <w:p w:rsidRPr="005446C4" w:rsidR="006C3B3F" w:rsidP="006C3B3F" w:rsidRDefault="006C3B3F" w14:paraId="62605D1D" w14:textId="77777777">
      <w:pPr>
        <w:pStyle w:val="BodyText2"/>
        <w:spacing w:after="0" w:line="240" w:lineRule="auto"/>
        <w:rPr>
          <w:rFonts w:ascii="Times New Roman" w:hAnsi="Times New Roman"/>
          <w:b/>
          <w:sz w:val="20"/>
          <w:lang w:val="ro-RO"/>
        </w:rPr>
      </w:pPr>
    </w:p>
    <w:p w:rsidRPr="005446C4" w:rsidR="006C3B3F" w:rsidP="006C3B3F" w:rsidRDefault="006C3B3F" w14:paraId="25E1002C" w14:textId="77777777">
      <w:pPr>
        <w:pStyle w:val="BodyText2"/>
        <w:spacing w:after="0" w:line="240" w:lineRule="auto"/>
        <w:rPr>
          <w:rFonts w:ascii="Times New Roman" w:hAnsi="Times New Roman"/>
          <w:sz w:val="20"/>
          <w:lang w:val="ro-RO"/>
        </w:rPr>
      </w:pPr>
      <w:r w:rsidRPr="005446C4">
        <w:rPr>
          <w:rFonts w:ascii="Times New Roman" w:hAnsi="Times New Roman"/>
          <w:b/>
          <w:sz w:val="20"/>
          <w:lang w:val="ro-RO"/>
        </w:rPr>
        <w:t>3. Timpul</w:t>
      </w:r>
      <w:r w:rsidRPr="005446C4" w:rsidR="004B11EA">
        <w:rPr>
          <w:rFonts w:ascii="Times New Roman" w:hAnsi="Times New Roman"/>
          <w:b/>
          <w:sz w:val="20"/>
          <w:lang w:val="ro-RO"/>
        </w:rPr>
        <w:t xml:space="preserve"> </w:t>
      </w:r>
      <w:r w:rsidRPr="005446C4">
        <w:rPr>
          <w:rFonts w:ascii="Times New Roman" w:hAnsi="Times New Roman"/>
          <w:b/>
          <w:sz w:val="20"/>
          <w:lang w:val="ro-RO"/>
        </w:rPr>
        <w:t xml:space="preserve">total estimat </w:t>
      </w:r>
      <w:r w:rsidRPr="005446C4" w:rsidR="004B11EA">
        <w:rPr>
          <w:rFonts w:ascii="Times New Roman" w:hAnsi="Times New Roman"/>
          <w:sz w:val="20"/>
          <w:lang w:val="ro-RO"/>
        </w:rPr>
        <w:t>(ore pe semestru/</w:t>
      </w:r>
      <w:r w:rsidRPr="005446C4">
        <w:rPr>
          <w:rFonts w:ascii="Times New Roman" w:hAnsi="Times New Roman"/>
          <w:sz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5446C4" w:rsidR="006C3B3F" w:rsidTr="00816FF9" w14:paraId="36E2A76F" w14:textId="77777777">
        <w:trPr>
          <w:trHeight w:val="248"/>
        </w:trPr>
        <w:tc>
          <w:tcPr>
            <w:tcW w:w="3399" w:type="dxa"/>
            <w:gridSpan w:val="2"/>
            <w:tcBorders>
              <w:bottom w:val="single" w:color="auto" w:sz="4" w:space="0"/>
            </w:tcBorders>
          </w:tcPr>
          <w:p w:rsidRPr="005446C4" w:rsidR="006C3B3F" w:rsidP="006C3B3F" w:rsidRDefault="006C3B3F" w14:paraId="43D05B45"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3.1 Număr de ore pe săptămână</w:t>
            </w:r>
          </w:p>
        </w:tc>
        <w:tc>
          <w:tcPr>
            <w:tcW w:w="712" w:type="dxa"/>
            <w:tcBorders>
              <w:bottom w:val="single" w:color="auto" w:sz="4" w:space="0"/>
            </w:tcBorders>
          </w:tcPr>
          <w:p w:rsidRPr="005446C4" w:rsidR="006C3B3F" w:rsidP="006C3B3F" w:rsidRDefault="00771AF8" w14:paraId="2B4A4441" w14:textId="77777777">
            <w:pPr>
              <w:spacing w:after="0" w:line="240" w:lineRule="auto"/>
              <w:rPr>
                <w:rFonts w:ascii="Times New Roman" w:hAnsi="Times New Roman"/>
                <w:lang w:val="ro-RO"/>
              </w:rPr>
            </w:pPr>
            <w:r>
              <w:rPr>
                <w:rFonts w:ascii="Times New Roman" w:hAnsi="Times New Roman"/>
                <w:lang w:val="ro-RO"/>
              </w:rPr>
              <w:t>2</w:t>
            </w:r>
          </w:p>
        </w:tc>
        <w:tc>
          <w:tcPr>
            <w:tcW w:w="1839" w:type="dxa"/>
            <w:tcBorders>
              <w:bottom w:val="single" w:color="auto" w:sz="4" w:space="0"/>
            </w:tcBorders>
          </w:tcPr>
          <w:p w:rsidRPr="005446C4" w:rsidR="006C3B3F" w:rsidP="006C3B3F" w:rsidRDefault="006C3B3F" w14:paraId="5B293173" w14:textId="77777777">
            <w:pPr>
              <w:spacing w:after="0" w:line="240" w:lineRule="auto"/>
              <w:rPr>
                <w:rFonts w:ascii="Times New Roman" w:hAnsi="Times New Roman"/>
                <w:lang w:val="ro-RO"/>
              </w:rPr>
            </w:pPr>
            <w:r w:rsidRPr="005446C4">
              <w:rPr>
                <w:rFonts w:ascii="Times New Roman" w:hAnsi="Times New Roman"/>
                <w:lang w:val="ro-RO"/>
              </w:rPr>
              <w:t>din care: 3.2 curs</w:t>
            </w:r>
          </w:p>
        </w:tc>
        <w:tc>
          <w:tcPr>
            <w:tcW w:w="709" w:type="dxa"/>
            <w:tcBorders>
              <w:bottom w:val="single" w:color="auto" w:sz="4" w:space="0"/>
            </w:tcBorders>
          </w:tcPr>
          <w:p w:rsidRPr="005446C4" w:rsidR="006C3B3F" w:rsidP="006C3B3F" w:rsidRDefault="006C3B3F" w14:paraId="565AFFB0" w14:textId="77777777">
            <w:pPr>
              <w:spacing w:after="0" w:line="240" w:lineRule="auto"/>
              <w:rPr>
                <w:rFonts w:ascii="Times New Roman" w:hAnsi="Times New Roman"/>
                <w:lang w:val="ro-RO"/>
              </w:rPr>
            </w:pPr>
          </w:p>
        </w:tc>
        <w:tc>
          <w:tcPr>
            <w:tcW w:w="2687" w:type="dxa"/>
            <w:tcBorders>
              <w:bottom w:val="single" w:color="auto" w:sz="4" w:space="0"/>
            </w:tcBorders>
            <w:shd w:val="clear" w:color="auto" w:fill="auto"/>
          </w:tcPr>
          <w:p w:rsidRPr="005446C4" w:rsidR="006C3B3F" w:rsidP="006C3B3F" w:rsidRDefault="006C3B3F" w14:paraId="7C0FE6E3" w14:textId="77777777">
            <w:pPr>
              <w:spacing w:after="0" w:line="240" w:lineRule="auto"/>
              <w:rPr>
                <w:rFonts w:ascii="Times New Roman" w:hAnsi="Times New Roman"/>
                <w:lang w:val="ro-RO"/>
              </w:rPr>
            </w:pPr>
            <w:r w:rsidRPr="005446C4">
              <w:rPr>
                <w:rFonts w:ascii="Times New Roman" w:hAnsi="Times New Roman"/>
                <w:lang w:val="ro-RO"/>
              </w:rPr>
              <w:t>3.3 seminar</w:t>
            </w:r>
          </w:p>
        </w:tc>
        <w:tc>
          <w:tcPr>
            <w:tcW w:w="856" w:type="dxa"/>
            <w:tcBorders>
              <w:bottom w:val="single" w:color="auto" w:sz="4" w:space="0"/>
            </w:tcBorders>
            <w:shd w:val="clear" w:color="auto" w:fill="auto"/>
          </w:tcPr>
          <w:p w:rsidRPr="005446C4" w:rsidR="006C3B3F" w:rsidP="006C3B3F" w:rsidRDefault="00541652" w14:paraId="09199E82" w14:textId="77777777">
            <w:pPr>
              <w:spacing w:after="0" w:line="240" w:lineRule="auto"/>
              <w:rPr>
                <w:rFonts w:ascii="Times New Roman" w:hAnsi="Times New Roman"/>
                <w:lang w:val="ro-RO"/>
              </w:rPr>
            </w:pPr>
            <w:r>
              <w:rPr>
                <w:rFonts w:ascii="Times New Roman" w:hAnsi="Times New Roman"/>
                <w:lang w:val="ro-RO"/>
              </w:rPr>
              <w:t>2</w:t>
            </w:r>
          </w:p>
        </w:tc>
      </w:tr>
      <w:tr w:rsidRPr="005446C4" w:rsidR="006C3B3F" w:rsidTr="00816FF9" w14:paraId="41B8CAF3" w14:textId="77777777">
        <w:trPr>
          <w:trHeight w:val="247"/>
        </w:trPr>
        <w:tc>
          <w:tcPr>
            <w:tcW w:w="3399" w:type="dxa"/>
            <w:gridSpan w:val="2"/>
            <w:shd w:val="clear" w:color="auto" w:fill="auto"/>
          </w:tcPr>
          <w:p w:rsidRPr="005446C4" w:rsidR="006C3B3F" w:rsidP="006C3B3F" w:rsidRDefault="006C3B3F" w14:paraId="303E2EBB"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3.4 Total ore din planul de învăţământ</w:t>
            </w:r>
          </w:p>
        </w:tc>
        <w:tc>
          <w:tcPr>
            <w:tcW w:w="712" w:type="dxa"/>
            <w:shd w:val="clear" w:color="auto" w:fill="auto"/>
          </w:tcPr>
          <w:p w:rsidRPr="005446C4" w:rsidR="006C3B3F" w:rsidP="006C3B3F" w:rsidRDefault="00771AF8" w14:paraId="5C939ADE" w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28</w:t>
            </w:r>
          </w:p>
        </w:tc>
        <w:tc>
          <w:tcPr>
            <w:tcW w:w="1839" w:type="dxa"/>
            <w:shd w:val="clear" w:color="auto" w:fill="auto"/>
          </w:tcPr>
          <w:p w:rsidRPr="005446C4" w:rsidR="006C3B3F" w:rsidP="006C3B3F" w:rsidRDefault="006C3B3F" w14:paraId="25A915CF"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din care: 3.5 curs</w:t>
            </w:r>
          </w:p>
        </w:tc>
        <w:tc>
          <w:tcPr>
            <w:tcW w:w="709" w:type="dxa"/>
            <w:shd w:val="clear" w:color="auto" w:fill="auto"/>
          </w:tcPr>
          <w:p w:rsidRPr="005446C4" w:rsidR="006C3B3F" w:rsidP="006C3B3F" w:rsidRDefault="006C3B3F" w14:paraId="62B673E6" w14:textId="77777777">
            <w:pPr>
              <w:pStyle w:val="Heading2"/>
              <w:spacing w:before="0" w:after="0" w:line="240" w:lineRule="auto"/>
              <w:rPr>
                <w:rFonts w:ascii="Times New Roman" w:hAnsi="Times New Roman"/>
                <w:b w:val="0"/>
                <w:i w:val="0"/>
                <w:iCs w:val="0"/>
                <w:sz w:val="20"/>
                <w:lang w:val="ro-RO" w:eastAsia="en-US"/>
              </w:rPr>
            </w:pPr>
          </w:p>
        </w:tc>
        <w:tc>
          <w:tcPr>
            <w:tcW w:w="2687" w:type="dxa"/>
            <w:shd w:val="clear" w:color="auto" w:fill="auto"/>
          </w:tcPr>
          <w:p w:rsidRPr="005446C4" w:rsidR="006C3B3F" w:rsidP="006C3B3F" w:rsidRDefault="006C3B3F" w14:paraId="0C892642"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3.6 seminar</w:t>
            </w:r>
          </w:p>
        </w:tc>
        <w:tc>
          <w:tcPr>
            <w:tcW w:w="856" w:type="dxa"/>
            <w:shd w:val="clear" w:color="auto" w:fill="auto"/>
          </w:tcPr>
          <w:p w:rsidRPr="00771AF8" w:rsidR="006C3B3F" w:rsidP="006C3B3F" w:rsidRDefault="00541652" w14:paraId="048D7471" w14:textId="77777777">
            <w:pPr>
              <w:pStyle w:val="Heading2"/>
              <w:spacing w:before="0" w:after="0" w:line="240" w:lineRule="auto"/>
              <w:rPr>
                <w:rFonts w:ascii="Times New Roman" w:hAnsi="Times New Roman"/>
                <w:b w:val="0"/>
                <w:i w:val="0"/>
                <w:sz w:val="20"/>
                <w:lang w:val="ro-RO" w:eastAsia="en-US"/>
              </w:rPr>
            </w:pPr>
            <w:r>
              <w:rPr>
                <w:rFonts w:ascii="Times New Roman" w:hAnsi="Times New Roman"/>
                <w:b w:val="0"/>
                <w:i w:val="0"/>
                <w:iCs w:val="0"/>
                <w:sz w:val="20"/>
                <w:lang w:val="ro-RO" w:eastAsia="en-US"/>
              </w:rPr>
              <w:t>28</w:t>
            </w:r>
          </w:p>
        </w:tc>
      </w:tr>
      <w:tr w:rsidRPr="005446C4" w:rsidR="006C3B3F" w:rsidTr="00816FF9" w14:paraId="31BE1034" w14:textId="77777777">
        <w:trPr>
          <w:trHeight w:val="247"/>
        </w:trPr>
        <w:tc>
          <w:tcPr>
            <w:tcW w:w="9346" w:type="dxa"/>
            <w:gridSpan w:val="6"/>
          </w:tcPr>
          <w:p w:rsidRPr="005446C4" w:rsidR="006C3B3F" w:rsidP="006C3B3F" w:rsidRDefault="006C3B3F" w14:paraId="694E9315"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Distribuţia fondului de timp</w:t>
            </w:r>
          </w:p>
        </w:tc>
        <w:tc>
          <w:tcPr>
            <w:tcW w:w="856" w:type="dxa"/>
            <w:shd w:val="clear" w:color="auto" w:fill="auto"/>
          </w:tcPr>
          <w:p w:rsidRPr="005446C4" w:rsidR="006C3B3F" w:rsidP="006C3B3F" w:rsidRDefault="00771AF8" w14:paraId="066D7F6C" w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ore</w:t>
            </w:r>
          </w:p>
        </w:tc>
      </w:tr>
      <w:tr w:rsidRPr="005446C4" w:rsidR="00771AF8" w:rsidTr="00816FF9" w14:paraId="4E17648B" w14:textId="77777777">
        <w:trPr>
          <w:trHeight w:val="247"/>
        </w:trPr>
        <w:tc>
          <w:tcPr>
            <w:tcW w:w="9346" w:type="dxa"/>
            <w:gridSpan w:val="6"/>
          </w:tcPr>
          <w:p w:rsidRPr="005446C4" w:rsidR="00771AF8" w:rsidP="006C3B3F" w:rsidRDefault="00771AF8" w14:paraId="638056AE"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Studiul după manual, suport de curs, bibliografie şi notiţe</w:t>
            </w:r>
          </w:p>
        </w:tc>
        <w:tc>
          <w:tcPr>
            <w:tcW w:w="856" w:type="dxa"/>
            <w:shd w:val="clear" w:color="auto" w:fill="auto"/>
          </w:tcPr>
          <w:p w:rsidRPr="0073095F" w:rsidR="00771AF8" w:rsidP="00FB7DB8" w:rsidRDefault="00771AF8" w14:paraId="4D8A4F77" w14:textId="77777777">
            <w:pPr>
              <w:jc w:val="center"/>
              <w:rPr>
                <w:sz w:val="20"/>
                <w:szCs w:val="20"/>
              </w:rPr>
            </w:pPr>
            <w:r w:rsidRPr="0073095F">
              <w:rPr>
                <w:sz w:val="20"/>
                <w:szCs w:val="20"/>
              </w:rPr>
              <w:t>14</w:t>
            </w:r>
          </w:p>
        </w:tc>
      </w:tr>
      <w:tr w:rsidRPr="005446C4" w:rsidR="00771AF8" w:rsidTr="00816FF9" w14:paraId="3AEC8CCB" w14:textId="77777777">
        <w:trPr>
          <w:trHeight w:val="247"/>
        </w:trPr>
        <w:tc>
          <w:tcPr>
            <w:tcW w:w="9346" w:type="dxa"/>
            <w:gridSpan w:val="6"/>
          </w:tcPr>
          <w:p w:rsidRPr="005446C4" w:rsidR="00771AF8" w:rsidP="006C3B3F" w:rsidRDefault="00771AF8" w14:paraId="7278F9F1"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Documentare suplimentară în bibliotecă, pe platformele electronice de specialitate şi pe teren</w:t>
            </w:r>
          </w:p>
        </w:tc>
        <w:tc>
          <w:tcPr>
            <w:tcW w:w="856" w:type="dxa"/>
            <w:shd w:val="clear" w:color="auto" w:fill="auto"/>
          </w:tcPr>
          <w:p w:rsidRPr="0073095F" w:rsidR="00771AF8" w:rsidP="00FB7DB8" w:rsidRDefault="00771AF8" w14:paraId="26197D67" w14:textId="77777777">
            <w:pPr>
              <w:jc w:val="center"/>
              <w:rPr>
                <w:sz w:val="20"/>
                <w:szCs w:val="20"/>
              </w:rPr>
            </w:pPr>
            <w:r w:rsidRPr="0073095F">
              <w:rPr>
                <w:sz w:val="20"/>
                <w:szCs w:val="20"/>
              </w:rPr>
              <w:t>14</w:t>
            </w:r>
          </w:p>
        </w:tc>
      </w:tr>
      <w:tr w:rsidRPr="005446C4" w:rsidR="00771AF8" w:rsidTr="00816FF9" w14:paraId="7B69A181" w14:textId="77777777">
        <w:trPr>
          <w:trHeight w:val="247"/>
        </w:trPr>
        <w:tc>
          <w:tcPr>
            <w:tcW w:w="9346" w:type="dxa"/>
            <w:gridSpan w:val="6"/>
          </w:tcPr>
          <w:p w:rsidRPr="005446C4" w:rsidR="00771AF8" w:rsidP="006C3B3F" w:rsidRDefault="00771AF8" w14:paraId="1FE22050"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Pregătire seminarii/laboratoare/proiecte, teme, referate, portofolii şi eseuri</w:t>
            </w:r>
          </w:p>
        </w:tc>
        <w:tc>
          <w:tcPr>
            <w:tcW w:w="856" w:type="dxa"/>
            <w:shd w:val="clear" w:color="auto" w:fill="auto"/>
          </w:tcPr>
          <w:p w:rsidRPr="0073095F" w:rsidR="00771AF8" w:rsidP="00FB7DB8" w:rsidRDefault="00771AF8" w14:paraId="40FE6B5D" w14:textId="77777777">
            <w:pPr>
              <w:jc w:val="center"/>
              <w:rPr>
                <w:sz w:val="20"/>
                <w:szCs w:val="20"/>
              </w:rPr>
            </w:pPr>
            <w:r w:rsidRPr="0073095F">
              <w:rPr>
                <w:sz w:val="20"/>
                <w:szCs w:val="20"/>
              </w:rPr>
              <w:t>15</w:t>
            </w:r>
          </w:p>
        </w:tc>
      </w:tr>
      <w:tr w:rsidRPr="005446C4" w:rsidR="00771AF8" w:rsidTr="00816FF9" w14:paraId="0D8BA356" w14:textId="77777777">
        <w:trPr>
          <w:trHeight w:val="247"/>
        </w:trPr>
        <w:tc>
          <w:tcPr>
            <w:tcW w:w="9346" w:type="dxa"/>
            <w:gridSpan w:val="6"/>
          </w:tcPr>
          <w:p w:rsidRPr="005446C4" w:rsidR="00771AF8" w:rsidP="006C3B3F" w:rsidRDefault="00771AF8" w14:paraId="1E65C016" w14:textId="77777777">
            <w:pPr>
              <w:pStyle w:val="Heading2"/>
              <w:spacing w:before="0" w:after="0" w:line="240" w:lineRule="auto"/>
              <w:rPr>
                <w:rFonts w:ascii="Times New Roman" w:hAnsi="Times New Roman"/>
                <w:b w:val="0"/>
                <w:i w:val="0"/>
                <w:iCs w:val="0"/>
                <w:sz w:val="20"/>
                <w:lang w:val="ro-RO" w:eastAsia="en-US"/>
              </w:rPr>
            </w:pPr>
            <w:proofErr w:type="spellStart"/>
            <w:r w:rsidRPr="005446C4">
              <w:rPr>
                <w:rFonts w:ascii="Times New Roman" w:hAnsi="Times New Roman"/>
                <w:b w:val="0"/>
                <w:i w:val="0"/>
                <w:iCs w:val="0"/>
                <w:sz w:val="20"/>
                <w:lang w:val="ro-RO" w:eastAsia="en-US"/>
              </w:rPr>
              <w:t>Tutoriat</w:t>
            </w:r>
            <w:proofErr w:type="spellEnd"/>
          </w:p>
        </w:tc>
        <w:tc>
          <w:tcPr>
            <w:tcW w:w="856" w:type="dxa"/>
            <w:shd w:val="clear" w:color="auto" w:fill="auto"/>
          </w:tcPr>
          <w:p w:rsidRPr="0073095F" w:rsidR="00771AF8" w:rsidP="00FB7DB8" w:rsidRDefault="00771AF8" w14:paraId="4086C6F6" w14:textId="77777777">
            <w:pPr>
              <w:jc w:val="center"/>
              <w:rPr>
                <w:sz w:val="20"/>
                <w:szCs w:val="20"/>
              </w:rPr>
            </w:pPr>
            <w:r w:rsidRPr="0073095F">
              <w:rPr>
                <w:sz w:val="20"/>
                <w:szCs w:val="20"/>
              </w:rPr>
              <w:t>2</w:t>
            </w:r>
          </w:p>
        </w:tc>
      </w:tr>
      <w:tr w:rsidRPr="005446C4" w:rsidR="00771AF8" w:rsidTr="00816FF9" w14:paraId="07340892" w14:textId="77777777">
        <w:trPr>
          <w:trHeight w:val="247"/>
        </w:trPr>
        <w:tc>
          <w:tcPr>
            <w:tcW w:w="9346" w:type="dxa"/>
            <w:gridSpan w:val="6"/>
          </w:tcPr>
          <w:p w:rsidRPr="005446C4" w:rsidR="00771AF8" w:rsidP="006C3B3F" w:rsidRDefault="00771AF8" w14:paraId="4105D729"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Examinări</w:t>
            </w:r>
          </w:p>
        </w:tc>
        <w:tc>
          <w:tcPr>
            <w:tcW w:w="856" w:type="dxa"/>
            <w:shd w:val="clear" w:color="auto" w:fill="auto"/>
          </w:tcPr>
          <w:p w:rsidRPr="0073095F" w:rsidR="00771AF8" w:rsidP="00FB7DB8" w:rsidRDefault="00771AF8" w14:paraId="181C0D39" w14:textId="77777777">
            <w:pPr>
              <w:jc w:val="center"/>
              <w:rPr>
                <w:sz w:val="20"/>
                <w:szCs w:val="20"/>
              </w:rPr>
            </w:pPr>
            <w:r w:rsidRPr="0073095F">
              <w:rPr>
                <w:sz w:val="20"/>
                <w:szCs w:val="20"/>
              </w:rPr>
              <w:t>2</w:t>
            </w:r>
          </w:p>
        </w:tc>
      </w:tr>
      <w:tr w:rsidRPr="005446C4" w:rsidR="006C3B3F" w:rsidTr="00816FF9" w14:paraId="003376A4" w14:textId="77777777">
        <w:trPr>
          <w:trHeight w:val="247"/>
        </w:trPr>
        <w:tc>
          <w:tcPr>
            <w:tcW w:w="9346" w:type="dxa"/>
            <w:gridSpan w:val="6"/>
          </w:tcPr>
          <w:p w:rsidRPr="005446C4" w:rsidR="006C3B3F" w:rsidP="006C3B3F" w:rsidRDefault="006C3B3F" w14:paraId="723979BD"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Alte activităţi.....................................</w:t>
            </w:r>
          </w:p>
        </w:tc>
        <w:tc>
          <w:tcPr>
            <w:tcW w:w="856" w:type="dxa"/>
            <w:shd w:val="clear" w:color="auto" w:fill="auto"/>
          </w:tcPr>
          <w:p w:rsidRPr="005446C4" w:rsidR="006C3B3F" w:rsidP="006C3B3F" w:rsidRDefault="006C3B3F" w14:paraId="22004A6A" w14:textId="77777777">
            <w:pPr>
              <w:pStyle w:val="Heading2"/>
              <w:spacing w:before="0" w:after="0" w:line="240" w:lineRule="auto"/>
              <w:rPr>
                <w:rFonts w:ascii="Times New Roman" w:hAnsi="Times New Roman"/>
                <w:b w:val="0"/>
                <w:sz w:val="20"/>
                <w:lang w:val="ro-RO" w:eastAsia="en-US"/>
              </w:rPr>
            </w:pPr>
          </w:p>
        </w:tc>
      </w:tr>
      <w:tr w:rsidRPr="005446C4" w:rsidR="00771AF8" w:rsidTr="00816FF9" w14:paraId="0641DE43" w14:textId="77777777">
        <w:trPr>
          <w:gridAfter w:val="4"/>
          <w:wAfter w:w="6091" w:type="dxa"/>
          <w:trHeight w:val="247"/>
        </w:trPr>
        <w:tc>
          <w:tcPr>
            <w:tcW w:w="3116" w:type="dxa"/>
            <w:shd w:val="clear" w:color="auto" w:fill="auto"/>
          </w:tcPr>
          <w:p w:rsidRPr="005446C4" w:rsidR="00771AF8" w:rsidP="006C3B3F" w:rsidRDefault="00771AF8" w14:paraId="515B128C" w14:textId="77777777">
            <w:pPr>
              <w:pStyle w:val="Heading2"/>
              <w:spacing w:before="0" w:after="0" w:line="240" w:lineRule="auto"/>
              <w:rPr>
                <w:rFonts w:ascii="Times New Roman" w:hAnsi="Times New Roman"/>
                <w:i w:val="0"/>
                <w:iCs w:val="0"/>
                <w:sz w:val="20"/>
                <w:lang w:val="ro-RO" w:eastAsia="en-US"/>
              </w:rPr>
            </w:pPr>
            <w:r w:rsidRPr="005446C4">
              <w:rPr>
                <w:rFonts w:ascii="Times New Roman" w:hAnsi="Times New Roman"/>
                <w:i w:val="0"/>
                <w:iCs w:val="0"/>
                <w:sz w:val="20"/>
                <w:lang w:val="ro-RO" w:eastAsia="en-US"/>
              </w:rPr>
              <w:t>3.7 Total ore studiu individual</w:t>
            </w:r>
          </w:p>
        </w:tc>
        <w:tc>
          <w:tcPr>
            <w:tcW w:w="995" w:type="dxa"/>
            <w:gridSpan w:val="2"/>
            <w:shd w:val="clear" w:color="auto" w:fill="auto"/>
          </w:tcPr>
          <w:p w:rsidRPr="00DA2A4B" w:rsidR="00771AF8" w:rsidP="00FB7DB8" w:rsidRDefault="00771AF8" w14:paraId="2DE35BB4" w14:textId="77777777">
            <w:pPr>
              <w:jc w:val="center"/>
              <w:rPr>
                <w:sz w:val="18"/>
                <w:szCs w:val="18"/>
                <w:lang w:val="ro-RO"/>
              </w:rPr>
            </w:pPr>
            <w:r>
              <w:rPr>
                <w:sz w:val="18"/>
                <w:szCs w:val="18"/>
                <w:lang w:val="ro-RO"/>
              </w:rPr>
              <w:t>47</w:t>
            </w:r>
          </w:p>
        </w:tc>
      </w:tr>
      <w:tr w:rsidRPr="005446C4" w:rsidR="00771AF8" w:rsidTr="00816FF9" w14:paraId="7A092401" w14:textId="77777777">
        <w:trPr>
          <w:gridAfter w:val="4"/>
          <w:wAfter w:w="6091" w:type="dxa"/>
          <w:trHeight w:val="247"/>
        </w:trPr>
        <w:tc>
          <w:tcPr>
            <w:tcW w:w="3116" w:type="dxa"/>
            <w:shd w:val="clear" w:color="auto" w:fill="auto"/>
          </w:tcPr>
          <w:p w:rsidRPr="005446C4" w:rsidR="00771AF8" w:rsidP="006C3B3F" w:rsidRDefault="00771AF8" w14:paraId="27F869F6" w14:textId="77777777">
            <w:pPr>
              <w:pStyle w:val="Heading2"/>
              <w:spacing w:before="0" w:after="0" w:line="240" w:lineRule="auto"/>
              <w:rPr>
                <w:rFonts w:ascii="Times New Roman" w:hAnsi="Times New Roman"/>
                <w:i w:val="0"/>
                <w:iCs w:val="0"/>
                <w:sz w:val="20"/>
                <w:lang w:val="ro-RO" w:eastAsia="en-US"/>
              </w:rPr>
            </w:pPr>
            <w:r w:rsidRPr="005446C4">
              <w:rPr>
                <w:rFonts w:ascii="Times New Roman" w:hAnsi="Times New Roman"/>
                <w:i w:val="0"/>
                <w:iCs w:val="0"/>
                <w:sz w:val="20"/>
                <w:lang w:val="ro-RO" w:eastAsia="en-US"/>
              </w:rPr>
              <w:t>3.8 Total ore pe semestru</w:t>
            </w:r>
          </w:p>
        </w:tc>
        <w:tc>
          <w:tcPr>
            <w:tcW w:w="995" w:type="dxa"/>
            <w:gridSpan w:val="2"/>
            <w:shd w:val="clear" w:color="auto" w:fill="auto"/>
          </w:tcPr>
          <w:p w:rsidRPr="00DA2A4B" w:rsidR="00771AF8" w:rsidP="00FB7DB8" w:rsidRDefault="00771AF8" w14:paraId="0005CFFF" w14:textId="77777777">
            <w:pPr>
              <w:jc w:val="center"/>
              <w:rPr>
                <w:sz w:val="18"/>
                <w:szCs w:val="18"/>
                <w:lang w:val="ro-RO"/>
              </w:rPr>
            </w:pPr>
            <w:r>
              <w:rPr>
                <w:sz w:val="18"/>
                <w:szCs w:val="18"/>
                <w:lang w:val="ro-RO"/>
              </w:rPr>
              <w:t>75</w:t>
            </w:r>
          </w:p>
        </w:tc>
      </w:tr>
      <w:tr w:rsidRPr="005446C4" w:rsidR="00771AF8" w:rsidTr="00816FF9" w14:paraId="6383EFC4" w14:textId="77777777">
        <w:trPr>
          <w:gridAfter w:val="4"/>
          <w:wAfter w:w="6091" w:type="dxa"/>
          <w:trHeight w:val="247"/>
        </w:trPr>
        <w:tc>
          <w:tcPr>
            <w:tcW w:w="3116" w:type="dxa"/>
            <w:shd w:val="clear" w:color="auto" w:fill="auto"/>
          </w:tcPr>
          <w:p w:rsidRPr="005446C4" w:rsidR="00771AF8" w:rsidP="006C3B3F" w:rsidRDefault="00771AF8" w14:paraId="4BB7274F" w14:textId="77777777">
            <w:pPr>
              <w:pStyle w:val="Heading2"/>
              <w:spacing w:before="0" w:after="0" w:line="240" w:lineRule="auto"/>
              <w:rPr>
                <w:rFonts w:ascii="Times New Roman" w:hAnsi="Times New Roman"/>
                <w:i w:val="0"/>
                <w:iCs w:val="0"/>
                <w:sz w:val="20"/>
                <w:vertAlign w:val="superscript"/>
                <w:lang w:val="ro-RO" w:eastAsia="en-US"/>
              </w:rPr>
            </w:pPr>
            <w:r w:rsidRPr="005446C4">
              <w:rPr>
                <w:rFonts w:ascii="Times New Roman" w:hAnsi="Times New Roman"/>
                <w:i w:val="0"/>
                <w:iCs w:val="0"/>
                <w:sz w:val="20"/>
                <w:lang w:val="ro-RO" w:eastAsia="en-US"/>
              </w:rPr>
              <w:t>3.9 Numărul de credite</w:t>
            </w:r>
          </w:p>
        </w:tc>
        <w:tc>
          <w:tcPr>
            <w:tcW w:w="995" w:type="dxa"/>
            <w:gridSpan w:val="2"/>
            <w:shd w:val="clear" w:color="auto" w:fill="auto"/>
          </w:tcPr>
          <w:p w:rsidRPr="00DA2A4B" w:rsidR="00771AF8" w:rsidP="00FB7DB8" w:rsidRDefault="00771AF8" w14:paraId="4C6BED85" w14:textId="77777777">
            <w:pPr>
              <w:jc w:val="center"/>
              <w:rPr>
                <w:sz w:val="18"/>
                <w:szCs w:val="18"/>
                <w:lang w:val="ro-RO"/>
              </w:rPr>
            </w:pPr>
            <w:r>
              <w:rPr>
                <w:sz w:val="18"/>
                <w:szCs w:val="18"/>
                <w:lang w:val="ro-RO"/>
              </w:rPr>
              <w:t>3</w:t>
            </w:r>
          </w:p>
        </w:tc>
      </w:tr>
    </w:tbl>
    <w:p w:rsidRPr="005446C4" w:rsidR="006C3B3F" w:rsidP="006C3B3F" w:rsidRDefault="006C3B3F" w14:paraId="579213FC" w14:textId="77777777">
      <w:pPr>
        <w:spacing w:after="0" w:line="240" w:lineRule="auto"/>
        <w:rPr>
          <w:rFonts w:ascii="Times New Roman" w:hAnsi="Times New Roman"/>
          <w:b/>
          <w:lang w:val="ro-RO"/>
        </w:rPr>
      </w:pPr>
    </w:p>
    <w:p w:rsidRPr="005446C4" w:rsidR="006C3B3F" w:rsidP="006C3B3F" w:rsidRDefault="006C3B3F" w14:paraId="1A1585F6" w14:textId="77777777">
      <w:pPr>
        <w:spacing w:after="0" w:line="240" w:lineRule="auto"/>
        <w:rPr>
          <w:rFonts w:ascii="Times New Roman" w:hAnsi="Times New Roman"/>
          <w:lang w:val="ro-RO"/>
        </w:rPr>
      </w:pPr>
      <w:r w:rsidRPr="005446C4">
        <w:rPr>
          <w:rFonts w:ascii="Times New Roman" w:hAnsi="Times New Roman"/>
          <w:b/>
          <w:lang w:val="ro-RO"/>
        </w:rPr>
        <w:t xml:space="preserve">4. Precondiţii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w:rsidRPr="005446C4" w:rsidR="006C3B3F" w:rsidTr="00816FF9" w14:paraId="2EE1BDCB" w14:textId="77777777">
        <w:tc>
          <w:tcPr>
            <w:tcW w:w="2694" w:type="dxa"/>
          </w:tcPr>
          <w:p w:rsidRPr="005446C4" w:rsidR="006C3B3F" w:rsidP="006C3B3F" w:rsidRDefault="006C3B3F" w14:paraId="46C0F8EC" w14:textId="77777777">
            <w:pPr>
              <w:spacing w:after="0" w:line="240" w:lineRule="auto"/>
              <w:rPr>
                <w:rFonts w:ascii="Times New Roman" w:hAnsi="Times New Roman"/>
                <w:lang w:val="ro-RO"/>
              </w:rPr>
            </w:pPr>
            <w:r w:rsidRPr="005446C4">
              <w:rPr>
                <w:rFonts w:ascii="Times New Roman" w:hAnsi="Times New Roman"/>
                <w:lang w:val="ro-RO"/>
              </w:rPr>
              <w:t>4.1 de curriculum</w:t>
            </w:r>
          </w:p>
        </w:tc>
        <w:tc>
          <w:tcPr>
            <w:tcW w:w="7512" w:type="dxa"/>
          </w:tcPr>
          <w:p w:rsidRPr="00771AF8" w:rsidR="006C3B3F" w:rsidP="006C3B3F" w:rsidRDefault="006C3B3F" w14:paraId="741A454E" w14:textId="77777777">
            <w:pPr>
              <w:numPr>
                <w:ilvl w:val="0"/>
                <w:numId w:val="11"/>
              </w:numPr>
              <w:spacing w:after="0" w:line="240" w:lineRule="auto"/>
              <w:rPr>
                <w:rFonts w:ascii="Times New Roman" w:hAnsi="Times New Roman"/>
                <w:lang w:val="ro-RO"/>
              </w:rPr>
            </w:pPr>
          </w:p>
        </w:tc>
      </w:tr>
      <w:tr w:rsidRPr="005446C4" w:rsidR="006C3B3F" w:rsidTr="00816FF9" w14:paraId="65E6930C" w14:textId="77777777">
        <w:tc>
          <w:tcPr>
            <w:tcW w:w="2694" w:type="dxa"/>
          </w:tcPr>
          <w:p w:rsidRPr="005446C4" w:rsidR="006C3B3F" w:rsidP="006C3B3F" w:rsidRDefault="006C3B3F" w14:paraId="253AE359" w14:textId="77777777">
            <w:pPr>
              <w:spacing w:after="0" w:line="240" w:lineRule="auto"/>
              <w:rPr>
                <w:rFonts w:ascii="Times New Roman" w:hAnsi="Times New Roman"/>
                <w:lang w:val="ro-RO"/>
              </w:rPr>
            </w:pPr>
            <w:r w:rsidRPr="005446C4">
              <w:rPr>
                <w:rFonts w:ascii="Times New Roman" w:hAnsi="Times New Roman"/>
                <w:lang w:val="ro-RO"/>
              </w:rPr>
              <w:t>4.2 de competenţe</w:t>
            </w:r>
          </w:p>
        </w:tc>
        <w:tc>
          <w:tcPr>
            <w:tcW w:w="7512" w:type="dxa"/>
          </w:tcPr>
          <w:p w:rsidRPr="005446C4" w:rsidR="006C3B3F" w:rsidP="006C3B3F" w:rsidRDefault="006C3B3F" w14:paraId="5F309590" w14:textId="77777777">
            <w:pPr>
              <w:numPr>
                <w:ilvl w:val="0"/>
                <w:numId w:val="9"/>
              </w:numPr>
              <w:spacing w:after="0" w:line="240" w:lineRule="auto"/>
              <w:rPr>
                <w:rFonts w:ascii="Times New Roman" w:hAnsi="Times New Roman"/>
                <w:lang w:val="ro-RO"/>
              </w:rPr>
            </w:pPr>
          </w:p>
        </w:tc>
      </w:tr>
    </w:tbl>
    <w:p w:rsidRPr="005446C4" w:rsidR="006C3B3F" w:rsidP="006C3B3F" w:rsidRDefault="006C3B3F" w14:paraId="59A4161D" w14:textId="77777777">
      <w:pPr>
        <w:spacing w:after="0" w:line="240" w:lineRule="auto"/>
        <w:rPr>
          <w:rFonts w:ascii="Times New Roman" w:hAnsi="Times New Roman"/>
          <w:b/>
          <w:lang w:val="ro-RO"/>
        </w:rPr>
      </w:pPr>
    </w:p>
    <w:p w:rsidRPr="005446C4" w:rsidR="006C3B3F" w:rsidP="006C3B3F" w:rsidRDefault="006C3B3F" w14:paraId="06F13FD0" w14:textId="77777777">
      <w:pPr>
        <w:spacing w:after="0" w:line="240" w:lineRule="auto"/>
        <w:rPr>
          <w:rFonts w:ascii="Times New Roman" w:hAnsi="Times New Roman"/>
          <w:lang w:val="ro-RO"/>
        </w:rPr>
      </w:pPr>
      <w:r w:rsidRPr="005446C4">
        <w:rPr>
          <w:rFonts w:ascii="Times New Roman" w:hAnsi="Times New Roman"/>
          <w:b/>
          <w:lang w:val="ro-RO"/>
        </w:rPr>
        <w:t xml:space="preserve">5. 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w:rsidRPr="005446C4" w:rsidR="006C3B3F" w:rsidTr="00816FF9" w14:paraId="6D36B751" w14:textId="77777777">
        <w:tc>
          <w:tcPr>
            <w:tcW w:w="2977" w:type="dxa"/>
          </w:tcPr>
          <w:p w:rsidRPr="005446C4" w:rsidR="006C3B3F" w:rsidP="006C3B3F" w:rsidRDefault="006C3B3F" w14:paraId="7029C9E7" w14:textId="77777777">
            <w:pPr>
              <w:spacing w:after="0" w:line="240" w:lineRule="auto"/>
              <w:rPr>
                <w:rFonts w:ascii="Times New Roman" w:hAnsi="Times New Roman"/>
                <w:lang w:val="ro-RO"/>
              </w:rPr>
            </w:pPr>
            <w:r w:rsidRPr="005446C4">
              <w:rPr>
                <w:rFonts w:ascii="Times New Roman" w:hAnsi="Times New Roman"/>
                <w:lang w:val="ro-RO"/>
              </w:rPr>
              <w:t>5.1 de desfăşurare a cursului</w:t>
            </w:r>
          </w:p>
        </w:tc>
        <w:tc>
          <w:tcPr>
            <w:tcW w:w="7229" w:type="dxa"/>
          </w:tcPr>
          <w:p w:rsidRPr="00771AF8" w:rsidR="006C3B3F" w:rsidP="006C3B3F" w:rsidRDefault="00771AF8" w14:paraId="0E339DBB" w14:textId="77777777">
            <w:pPr>
              <w:spacing w:after="0" w:line="240" w:lineRule="auto"/>
              <w:rPr>
                <w:rFonts w:ascii="Times New Roman" w:hAnsi="Times New Roman"/>
                <w:lang w:val="ro-RO"/>
              </w:rPr>
            </w:pPr>
            <w:r w:rsidRPr="00771AF8">
              <w:rPr>
                <w:rFonts w:ascii="Times New Roman" w:hAnsi="Times New Roman"/>
                <w:lang w:val="ro-RO" w:eastAsia="ru-RU"/>
              </w:rPr>
              <w:t>Sală dotată cu videoproiector, computer</w:t>
            </w:r>
          </w:p>
        </w:tc>
      </w:tr>
      <w:tr w:rsidRPr="005446C4" w:rsidR="006C3B3F" w:rsidTr="00816FF9" w14:paraId="00937163" w14:textId="77777777">
        <w:tc>
          <w:tcPr>
            <w:tcW w:w="2977" w:type="dxa"/>
          </w:tcPr>
          <w:p w:rsidRPr="005446C4" w:rsidR="006C3B3F" w:rsidP="006C3B3F" w:rsidRDefault="006C3B3F" w14:paraId="67239AF4" w14:textId="77777777">
            <w:pPr>
              <w:spacing w:after="0" w:line="240" w:lineRule="auto"/>
              <w:rPr>
                <w:rFonts w:ascii="Times New Roman" w:hAnsi="Times New Roman"/>
                <w:lang w:val="ro-RO"/>
              </w:rPr>
            </w:pPr>
            <w:r w:rsidRPr="005446C4">
              <w:rPr>
                <w:rFonts w:ascii="Times New Roman" w:hAnsi="Times New Roman"/>
                <w:lang w:val="ro-RO"/>
              </w:rPr>
              <w:t>5.2 de desfăşurare a seminarului</w:t>
            </w:r>
          </w:p>
        </w:tc>
        <w:tc>
          <w:tcPr>
            <w:tcW w:w="7229" w:type="dxa"/>
          </w:tcPr>
          <w:p w:rsidRPr="00771AF8" w:rsidR="006C3B3F" w:rsidP="006C3B3F" w:rsidRDefault="00771AF8" w14:paraId="5BFC7EA5" w14:textId="77777777">
            <w:pPr>
              <w:spacing w:after="0" w:line="240" w:lineRule="auto"/>
              <w:rPr>
                <w:rFonts w:ascii="Times New Roman" w:hAnsi="Times New Roman"/>
                <w:lang w:val="ro-RO"/>
              </w:rPr>
            </w:pPr>
            <w:r w:rsidRPr="00771AF8">
              <w:rPr>
                <w:rFonts w:ascii="Times New Roman" w:hAnsi="Times New Roman"/>
                <w:lang w:val="ro-RO" w:eastAsia="ru-RU"/>
              </w:rPr>
              <w:t>Sală dotată cu videoproiector, computer</w:t>
            </w:r>
          </w:p>
        </w:tc>
      </w:tr>
    </w:tbl>
    <w:p w:rsidRPr="005446C4" w:rsidR="006C3B3F" w:rsidP="006C3B3F" w:rsidRDefault="006C3B3F" w14:paraId="33719697" w14:textId="77777777">
      <w:pPr>
        <w:spacing w:after="0" w:line="240" w:lineRule="auto"/>
        <w:rPr>
          <w:rFonts w:ascii="Times New Roman" w:hAnsi="Times New Roman"/>
          <w:b/>
          <w:lang w:val="ro-RO"/>
        </w:rPr>
      </w:pPr>
    </w:p>
    <w:p w:rsidRPr="006C3B3F" w:rsidR="006C3B3F" w:rsidP="006C3B3F" w:rsidRDefault="006C3B3F" w14:paraId="27AAFE78" w14:textId="77777777">
      <w:pPr>
        <w:spacing w:after="0" w:line="240" w:lineRule="auto"/>
        <w:rPr>
          <w:rFonts w:ascii="Times New Roman" w:hAnsi="Times New Roman"/>
          <w:b/>
          <w:lang w:val="ro-RO"/>
        </w:rPr>
      </w:pPr>
      <w:r w:rsidRPr="006C3B3F">
        <w:rPr>
          <w:rFonts w:ascii="Times New Roman" w:hAnsi="Times New Roman"/>
          <w:b/>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w:rsidRPr="005446C4" w:rsidR="006C3B3F" w:rsidTr="00684ADE" w14:paraId="29385844" w14:textId="77777777">
        <w:trPr>
          <w:cantSplit/>
          <w:trHeight w:val="2289"/>
        </w:trPr>
        <w:tc>
          <w:tcPr>
            <w:tcW w:w="738" w:type="dxa"/>
            <w:tcBorders>
              <w:top w:val="single" w:color="auto" w:sz="4" w:space="0"/>
            </w:tcBorders>
            <w:shd w:val="clear" w:color="auto" w:fill="auto"/>
            <w:textDirection w:val="btLr"/>
          </w:tcPr>
          <w:p w:rsidRPr="005446C4" w:rsidR="006C3B3F" w:rsidP="006C3B3F" w:rsidRDefault="006C3B3F" w14:paraId="65F0F7E1" w14:textId="77777777">
            <w:pPr>
              <w:spacing w:after="0" w:line="240" w:lineRule="auto"/>
              <w:ind w:left="113" w:right="113"/>
              <w:rPr>
                <w:rFonts w:ascii="Times New Roman" w:hAnsi="Times New Roman"/>
                <w:lang w:val="ro-RO"/>
              </w:rPr>
            </w:pPr>
            <w:r w:rsidRPr="005446C4">
              <w:rPr>
                <w:rFonts w:ascii="Times New Roman" w:hAnsi="Times New Roman"/>
                <w:lang w:val="ro-RO"/>
              </w:rPr>
              <w:lastRenderedPageBreak/>
              <w:t>Competenţe profesionale</w:t>
            </w:r>
          </w:p>
        </w:tc>
        <w:tc>
          <w:tcPr>
            <w:tcW w:w="9468" w:type="dxa"/>
            <w:tcBorders>
              <w:top w:val="single" w:color="auto" w:sz="4" w:space="0"/>
            </w:tcBorders>
            <w:shd w:val="clear" w:color="auto" w:fill="auto"/>
          </w:tcPr>
          <w:p w:rsidRPr="005446C4" w:rsidR="005446C4" w:rsidP="005446C4" w:rsidRDefault="005446C4" w14:paraId="6862505C" w14:textId="77777777">
            <w:pPr>
              <w:pStyle w:val="NormalWeb"/>
              <w:spacing w:before="0" w:beforeAutospacing="0" w:after="0" w:afterAutospacing="0"/>
              <w:jc w:val="both"/>
              <w:rPr>
                <w:sz w:val="20"/>
                <w:szCs w:val="20"/>
                <w:lang w:val="ro-RO"/>
              </w:rPr>
            </w:pPr>
            <w:r w:rsidRPr="005446C4">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5446C4" w:rsidR="005446C4" w:rsidP="005446C4" w:rsidRDefault="005446C4" w14:paraId="1EB1C4DF" w14:textId="77777777">
            <w:pPr>
              <w:pStyle w:val="NormalWeb"/>
              <w:spacing w:before="0" w:beforeAutospacing="0" w:after="0" w:afterAutospacing="0"/>
              <w:jc w:val="both"/>
              <w:rPr>
                <w:sz w:val="20"/>
                <w:szCs w:val="20"/>
                <w:lang w:val="ro-RO"/>
              </w:rPr>
            </w:pPr>
            <w:r w:rsidRPr="005446C4">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5446C4" w:rsidR="005446C4" w:rsidP="005446C4" w:rsidRDefault="005446C4" w14:paraId="24DA649F" w14:textId="77777777">
            <w:pPr>
              <w:spacing w:after="0" w:line="240" w:lineRule="auto"/>
              <w:jc w:val="both"/>
              <w:rPr>
                <w:rFonts w:ascii="Times New Roman" w:hAnsi="Times New Roman"/>
                <w:sz w:val="20"/>
                <w:szCs w:val="20"/>
                <w:lang w:val="ro-RO"/>
              </w:rPr>
            </w:pPr>
            <w:r w:rsidRPr="005446C4">
              <w:rPr>
                <w:rFonts w:ascii="Times New Roman" w:hAnsi="Times New Roman"/>
                <w:color w:val="000000"/>
                <w:sz w:val="20"/>
                <w:szCs w:val="20"/>
                <w:lang w:val="ro-RO"/>
              </w:rPr>
              <w:t xml:space="preserve">C2 1 Interpretarea relaţiei dintre mesajul oral sau scris şi contextul său, identificarea tehnicilor argumentative şi de construcţie a mesajului  de tip </w:t>
            </w:r>
            <w:r w:rsidRPr="005446C4" w:rsidR="00771AF8">
              <w:rPr>
                <w:rFonts w:ascii="Times New Roman" w:hAnsi="Times New Roman"/>
                <w:color w:val="000000"/>
                <w:sz w:val="20"/>
                <w:szCs w:val="20"/>
                <w:lang w:val="ro-RO"/>
              </w:rPr>
              <w:t>științific</w:t>
            </w:r>
            <w:r w:rsidRPr="005446C4">
              <w:rPr>
                <w:rFonts w:ascii="Times New Roman" w:hAnsi="Times New Roman"/>
                <w:color w:val="000000"/>
                <w:sz w:val="20"/>
                <w:szCs w:val="20"/>
                <w:lang w:val="ro-RO"/>
              </w:rPr>
              <w:t xml:space="preserve"> în limba străină, cu precădere în situaţii de comunicare academică şi profesională.</w:t>
            </w:r>
          </w:p>
          <w:p w:rsidRPr="005446C4" w:rsidR="005446C4" w:rsidP="005446C4" w:rsidRDefault="005446C4" w14:paraId="6952F7C8" w14:textId="77777777">
            <w:pPr>
              <w:pStyle w:val="NormalWeb"/>
              <w:spacing w:before="0" w:beforeAutospacing="0" w:after="0" w:afterAutospacing="0"/>
              <w:jc w:val="both"/>
              <w:rPr>
                <w:sz w:val="20"/>
                <w:szCs w:val="20"/>
                <w:lang w:val="ro-RO"/>
              </w:rPr>
            </w:pPr>
            <w:r w:rsidRPr="005446C4">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5446C4" w:rsidR="005446C4" w:rsidP="005446C4" w:rsidRDefault="005446C4" w14:paraId="2EF8B38F" w14:textId="77777777">
            <w:pPr>
              <w:pStyle w:val="NormalWeb"/>
              <w:spacing w:before="0" w:beforeAutospacing="0" w:after="0" w:afterAutospacing="0"/>
              <w:jc w:val="both"/>
              <w:rPr>
                <w:sz w:val="20"/>
                <w:szCs w:val="20"/>
                <w:lang w:val="ro-RO"/>
              </w:rPr>
            </w:pPr>
            <w:r w:rsidRPr="005446C4">
              <w:rPr>
                <w:sz w:val="20"/>
                <w:szCs w:val="20"/>
                <w:lang w:val="ro-RO"/>
              </w:rPr>
              <w:t xml:space="preserve"> </w:t>
            </w:r>
            <w:r w:rsidRPr="005446C4">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5446C4" w:rsidR="005446C4" w:rsidP="005446C4" w:rsidRDefault="005446C4" w14:paraId="160D511D" w14:textId="77777777">
            <w:pPr>
              <w:pStyle w:val="NormalWeb"/>
              <w:spacing w:before="0" w:beforeAutospacing="0" w:after="0" w:afterAutospacing="0"/>
              <w:jc w:val="both"/>
              <w:rPr>
                <w:sz w:val="20"/>
                <w:szCs w:val="20"/>
                <w:lang w:val="ro-RO"/>
              </w:rPr>
            </w:pPr>
            <w:r w:rsidRPr="005446C4">
              <w:rPr>
                <w:color w:val="000000"/>
                <w:sz w:val="20"/>
                <w:szCs w:val="20"/>
                <w:lang w:val="ro-RO"/>
              </w:rPr>
              <w:t>C4 2 Organizarea de dezbateri, realizarea de proiecte indivi</w:t>
            </w:r>
            <w:r w:rsidR="00771AF8">
              <w:rPr>
                <w:color w:val="000000"/>
                <w:sz w:val="20"/>
                <w:szCs w:val="20"/>
                <w:lang w:val="ro-RO"/>
              </w:rPr>
              <w:t>d</w:t>
            </w:r>
            <w:r w:rsidRPr="005446C4">
              <w:rPr>
                <w:color w:val="000000"/>
                <w:sz w:val="20"/>
                <w:szCs w:val="20"/>
                <w:lang w:val="ro-RO"/>
              </w:rPr>
              <w:t xml:space="preserve">uale şi de grup pe teme din domeniul de specializare. </w:t>
            </w:r>
          </w:p>
          <w:p w:rsidRPr="005446C4" w:rsidR="005446C4" w:rsidP="005446C4" w:rsidRDefault="005446C4" w14:paraId="17ED890C" w14:textId="77777777">
            <w:pPr>
              <w:spacing w:after="0" w:line="240" w:lineRule="auto"/>
              <w:jc w:val="both"/>
              <w:rPr>
                <w:rFonts w:ascii="Times New Roman" w:hAnsi="Times New Roman"/>
                <w:sz w:val="20"/>
                <w:szCs w:val="20"/>
                <w:lang w:val="ro-RO"/>
              </w:rPr>
            </w:pPr>
            <w:r w:rsidRPr="005446C4">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5446C4">
              <w:rPr>
                <w:rFonts w:ascii="Times New Roman" w:hAnsi="Times New Roman"/>
                <w:sz w:val="20"/>
                <w:szCs w:val="20"/>
                <w:lang w:val="ro-RO"/>
              </w:rPr>
              <w:br/>
            </w:r>
            <w:r w:rsidRPr="005446C4">
              <w:rPr>
                <w:rFonts w:ascii="Times New Roman" w:hAnsi="Times New Roman"/>
                <w:color w:val="000000"/>
                <w:sz w:val="20"/>
                <w:szCs w:val="20"/>
                <w:lang w:val="ro-RO"/>
              </w:rPr>
              <w:t>Utilizarea cu discernământ si probitate ştiinţifică a surselor de informare.</w:t>
            </w:r>
          </w:p>
          <w:p w:rsidRPr="005446C4" w:rsidR="005446C4" w:rsidP="005446C4" w:rsidRDefault="005446C4" w14:paraId="0EAF5E17" w14:textId="77777777">
            <w:pPr>
              <w:pStyle w:val="NormalWeb"/>
              <w:spacing w:before="0" w:beforeAutospacing="0" w:after="0" w:afterAutospacing="0"/>
              <w:jc w:val="both"/>
              <w:rPr>
                <w:sz w:val="20"/>
                <w:szCs w:val="20"/>
                <w:lang w:val="ro-RO"/>
              </w:rPr>
            </w:pPr>
            <w:r w:rsidRPr="005446C4">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5446C4" w:rsidR="006C3B3F" w:rsidP="005446C4" w:rsidRDefault="005446C4" w14:paraId="78B94BD4" w14:textId="77777777">
            <w:pPr>
              <w:autoSpaceDE w:val="0"/>
              <w:autoSpaceDN w:val="0"/>
              <w:adjustRightInd w:val="0"/>
              <w:spacing w:after="0" w:line="240" w:lineRule="auto"/>
              <w:jc w:val="both"/>
              <w:rPr>
                <w:rFonts w:ascii="Times New Roman" w:hAnsi="Times New Roman"/>
                <w:color w:val="000000"/>
                <w:sz w:val="20"/>
                <w:szCs w:val="20"/>
                <w:lang w:val="ro-RO"/>
              </w:rPr>
            </w:pPr>
            <w:r w:rsidRPr="005446C4">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5446C4" w:rsidR="005446C4" w:rsidP="005446C4" w:rsidRDefault="005446C4" w14:paraId="779EFC0C" w14:textId="77777777">
            <w:pPr>
              <w:autoSpaceDE w:val="0"/>
              <w:autoSpaceDN w:val="0"/>
              <w:adjustRightInd w:val="0"/>
              <w:spacing w:after="0" w:line="240" w:lineRule="auto"/>
              <w:rPr>
                <w:rFonts w:ascii="Times New Roman" w:hAnsi="Times New Roman"/>
                <w:sz w:val="20"/>
                <w:szCs w:val="20"/>
                <w:lang w:val="ro-RO"/>
              </w:rPr>
            </w:pPr>
          </w:p>
        </w:tc>
      </w:tr>
      <w:tr w:rsidRPr="005446C4" w:rsidR="006C3B3F" w:rsidTr="00684ADE" w14:paraId="6B0731B6" w14:textId="77777777">
        <w:trPr>
          <w:cantSplit/>
          <w:trHeight w:val="1403"/>
        </w:trPr>
        <w:tc>
          <w:tcPr>
            <w:tcW w:w="738" w:type="dxa"/>
            <w:shd w:val="clear" w:color="auto" w:fill="auto"/>
            <w:textDirection w:val="btLr"/>
          </w:tcPr>
          <w:p w:rsidRPr="005446C4" w:rsidR="006C3B3F" w:rsidP="006C3B3F" w:rsidRDefault="006C3B3F" w14:paraId="719EDE93" w14:textId="77777777">
            <w:pPr>
              <w:spacing w:after="0" w:line="240" w:lineRule="auto"/>
              <w:ind w:left="113" w:right="113"/>
              <w:rPr>
                <w:rFonts w:ascii="Times New Roman" w:hAnsi="Times New Roman"/>
                <w:lang w:val="ro-RO"/>
              </w:rPr>
            </w:pPr>
            <w:r w:rsidRPr="005446C4">
              <w:rPr>
                <w:rFonts w:ascii="Times New Roman" w:hAnsi="Times New Roman"/>
                <w:lang w:val="ro-RO"/>
              </w:rPr>
              <w:t>Competenţe transversale</w:t>
            </w:r>
          </w:p>
        </w:tc>
        <w:tc>
          <w:tcPr>
            <w:tcW w:w="9468" w:type="dxa"/>
            <w:shd w:val="clear" w:color="auto" w:fill="auto"/>
          </w:tcPr>
          <w:p w:rsidRPr="005446C4" w:rsidR="005446C4" w:rsidP="005446C4" w:rsidRDefault="005446C4" w14:paraId="76CD9E3E"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5446C4" w:rsidR="005446C4" w:rsidP="005446C4" w:rsidRDefault="005446C4" w14:paraId="493C9FA4" w14:textId="77777777">
            <w:pPr>
              <w:pStyle w:val="NormalWeb"/>
              <w:spacing w:before="0" w:beforeAutospacing="0" w:after="0" w:afterAutospacing="0"/>
              <w:jc w:val="both"/>
              <w:rPr>
                <w:sz w:val="20"/>
                <w:szCs w:val="20"/>
                <w:lang w:val="ro-RO"/>
              </w:rPr>
            </w:pPr>
            <w:r w:rsidRPr="005446C4">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5446C4" w:rsidR="006C3B3F" w:rsidP="005446C4" w:rsidRDefault="005446C4" w14:paraId="35C53ECE" w14:textId="77777777">
            <w:pPr>
              <w:autoSpaceDE w:val="0"/>
              <w:autoSpaceDN w:val="0"/>
              <w:adjustRightInd w:val="0"/>
              <w:spacing w:after="0" w:line="240" w:lineRule="auto"/>
              <w:jc w:val="both"/>
              <w:rPr>
                <w:rFonts w:ascii="Times New Roman" w:hAnsi="Times New Roman"/>
                <w:bCs/>
                <w:lang w:val="ro-RO"/>
              </w:rPr>
            </w:pPr>
            <w:r w:rsidRPr="005446C4">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5446C4">
              <w:rPr>
                <w:rFonts w:ascii="Times New Roman" w:hAnsi="Times New Roman"/>
                <w:sz w:val="20"/>
                <w:szCs w:val="20"/>
                <w:lang w:val="ro-RO"/>
              </w:rPr>
              <w:br/>
            </w:r>
            <w:r w:rsidRPr="005446C4">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Pr="005446C4" w:rsidR="006C3B3F" w:rsidP="006C3B3F" w:rsidRDefault="006C3B3F" w14:paraId="0E0AFAE5" w14:textId="77777777">
      <w:pPr>
        <w:spacing w:after="0" w:line="240" w:lineRule="auto"/>
        <w:rPr>
          <w:rFonts w:ascii="Times New Roman" w:hAnsi="Times New Roman"/>
          <w:b/>
          <w:lang w:val="ro-RO"/>
        </w:rPr>
      </w:pPr>
    </w:p>
    <w:p w:rsidRPr="005446C4" w:rsidR="006C3B3F" w:rsidP="006C3B3F" w:rsidRDefault="006C3B3F" w14:paraId="5647ECB2" w14:textId="77777777">
      <w:pPr>
        <w:spacing w:after="0" w:line="240" w:lineRule="auto"/>
        <w:rPr>
          <w:rFonts w:ascii="Times New Roman" w:hAnsi="Times New Roman"/>
          <w:lang w:val="ro-RO"/>
        </w:rPr>
      </w:pPr>
      <w:r w:rsidRPr="005446C4">
        <w:rPr>
          <w:rFonts w:ascii="Times New Roman" w:hAnsi="Times New Roman"/>
          <w:b/>
          <w:lang w:val="ro-RO"/>
        </w:rPr>
        <w:t xml:space="preserve">7. Obiectivele disciplinei </w:t>
      </w:r>
      <w:r w:rsidRPr="005446C4">
        <w:rPr>
          <w:rFonts w:ascii="Times New Roman" w:hAnsi="Times New Roman"/>
          <w:lang w:val="ro-RO"/>
        </w:rPr>
        <w:t>(</w:t>
      </w:r>
      <w:r w:rsidRPr="005446C4" w:rsidR="004B11EA">
        <w:rPr>
          <w:rFonts w:ascii="Times New Roman" w:hAnsi="Times New Roman"/>
          <w:lang w:val="ro-RO"/>
        </w:rPr>
        <w:t>conform</w:t>
      </w:r>
      <w:r w:rsidRPr="005446C4">
        <w:rPr>
          <w:rFonts w:ascii="Times New Roman" w:hAnsi="Times New Roman"/>
          <w:lang w:val="ro-RO"/>
        </w:rPr>
        <w:t xml:space="preserve"> gril</w:t>
      </w:r>
      <w:r w:rsidRPr="005446C4" w:rsidR="004B11EA">
        <w:rPr>
          <w:rFonts w:ascii="Times New Roman" w:hAnsi="Times New Roman"/>
          <w:lang w:val="ro-RO"/>
        </w:rPr>
        <w:t>ei</w:t>
      </w:r>
      <w:r w:rsidRPr="005446C4">
        <w:rPr>
          <w:rFonts w:ascii="Times New Roman" w:hAnsi="Times New Roman"/>
          <w:lang w:val="ro-RO"/>
        </w:rPr>
        <w:t xml:space="preserve"> </w:t>
      </w:r>
      <w:r w:rsidRPr="005446C4" w:rsidR="004B11EA">
        <w:rPr>
          <w:rFonts w:ascii="Times New Roman" w:hAnsi="Times New Roman"/>
          <w:lang w:val="ro-RO"/>
        </w:rPr>
        <w:t>de competenţe</w:t>
      </w:r>
      <w:r w:rsidRPr="005446C4">
        <w:rPr>
          <w:rFonts w:ascii="Times New Roman" w:hAnsi="Times New Roman"/>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w:rsidRPr="005446C4" w:rsidR="006C3B3F" w:rsidTr="00816FF9" w14:paraId="61DF208D" w14:textId="77777777">
        <w:tc>
          <w:tcPr>
            <w:tcW w:w="3227" w:type="dxa"/>
            <w:shd w:val="clear" w:color="auto" w:fill="auto"/>
          </w:tcPr>
          <w:p w:rsidRPr="005446C4" w:rsidR="006C3B3F" w:rsidP="006C3B3F" w:rsidRDefault="006C3B3F" w14:paraId="205049C6"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7.1 Obiectivul general al disciplinei</w:t>
            </w:r>
          </w:p>
        </w:tc>
        <w:tc>
          <w:tcPr>
            <w:tcW w:w="6946" w:type="dxa"/>
            <w:shd w:val="clear" w:color="auto" w:fill="auto"/>
          </w:tcPr>
          <w:p w:rsidRPr="005446C4" w:rsidR="006C3B3F" w:rsidP="00771AF8" w:rsidRDefault="005446C4" w14:paraId="432AF3FE" w14:textId="77777777">
            <w:pPr>
              <w:numPr>
                <w:ilvl w:val="0"/>
                <w:numId w:val="9"/>
              </w:numPr>
              <w:spacing w:after="0" w:line="240" w:lineRule="auto"/>
              <w:ind w:hanging="288"/>
              <w:jc w:val="both"/>
              <w:rPr>
                <w:rFonts w:ascii="Times New Roman" w:hAnsi="Times New Roman"/>
                <w:sz w:val="20"/>
                <w:szCs w:val="20"/>
                <w:lang w:val="ro-RO"/>
              </w:rPr>
            </w:pPr>
            <w:r w:rsidRPr="005446C4">
              <w:rPr>
                <w:rFonts w:ascii="Times New Roman" w:hAnsi="Times New Roman"/>
                <w:sz w:val="20"/>
                <w:szCs w:val="20"/>
                <w:lang w:val="ro-RO"/>
              </w:rPr>
              <w:t xml:space="preserve">Studenţii vor putea utiliza competent </w:t>
            </w:r>
            <w:r w:rsidR="00771AF8">
              <w:rPr>
                <w:rFonts w:ascii="Times New Roman" w:hAnsi="Times New Roman"/>
                <w:color w:val="000000"/>
                <w:sz w:val="20"/>
                <w:szCs w:val="20"/>
                <w:lang w:val="ro-RO"/>
              </w:rPr>
              <w:t xml:space="preserve">limba engleză </w:t>
            </w:r>
            <w:r w:rsidRPr="005446C4">
              <w:rPr>
                <w:rFonts w:ascii="Times New Roman" w:hAnsi="Times New Roman"/>
                <w:sz w:val="20"/>
                <w:szCs w:val="20"/>
                <w:lang w:val="ro-RO"/>
              </w:rPr>
              <w:t>la nivelul B2, în activitatea lor academică şi în viitoarea activitate profesională.</w:t>
            </w:r>
          </w:p>
        </w:tc>
      </w:tr>
      <w:tr w:rsidRPr="005446C4" w:rsidR="005446C4" w:rsidTr="00816FF9" w14:paraId="16437D5A" w14:textId="77777777">
        <w:tc>
          <w:tcPr>
            <w:tcW w:w="3227" w:type="dxa"/>
            <w:shd w:val="clear" w:color="auto" w:fill="auto"/>
          </w:tcPr>
          <w:p w:rsidRPr="005446C4" w:rsidR="005446C4" w:rsidP="005446C4" w:rsidRDefault="005446C4" w14:paraId="47F0B3CA"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7.2 Obiectivele specifice</w:t>
            </w:r>
          </w:p>
        </w:tc>
        <w:tc>
          <w:tcPr>
            <w:tcW w:w="6946" w:type="dxa"/>
            <w:shd w:val="clear" w:color="auto" w:fill="auto"/>
          </w:tcPr>
          <w:p w:rsidRPr="005446C4" w:rsidR="005446C4" w:rsidP="005446C4" w:rsidRDefault="005446C4" w14:paraId="782E1BCE"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sidR="00771AF8">
              <w:rPr>
                <w:rFonts w:ascii="Times New Roman" w:hAnsi="Times New Roman"/>
                <w:color w:val="000000"/>
                <w:sz w:val="20"/>
                <w:szCs w:val="20"/>
                <w:lang w:val="ro-RO"/>
              </w:rPr>
              <w:t>limba engleză</w:t>
            </w:r>
            <w:r w:rsidRPr="005446C4">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rsidRPr="005446C4" w:rsidR="005446C4" w:rsidP="005446C4" w:rsidRDefault="005446C4" w14:paraId="1BED9C5C"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00771AF8">
              <w:rPr>
                <w:rFonts w:ascii="Times New Roman" w:hAnsi="Times New Roman"/>
                <w:color w:val="000000"/>
                <w:sz w:val="20"/>
                <w:szCs w:val="20"/>
                <w:lang w:val="ro-RO"/>
              </w:rPr>
              <w:t xml:space="preserve">limba </w:t>
            </w:r>
            <w:r w:rsidR="00771AF8">
              <w:rPr>
                <w:rFonts w:ascii="Times New Roman" w:hAnsi="Times New Roman"/>
                <w:color w:val="000000"/>
                <w:sz w:val="20"/>
                <w:szCs w:val="20"/>
                <w:lang w:val="ro-RO"/>
              </w:rPr>
              <w:lastRenderedPageBreak/>
              <w:t>engleză</w:t>
            </w:r>
            <w:r w:rsidRPr="005446C4" w:rsidR="00C767FE">
              <w:rPr>
                <w:rFonts w:ascii="Times New Roman" w:hAnsi="Times New Roman"/>
                <w:sz w:val="20"/>
                <w:szCs w:val="20"/>
                <w:lang w:val="ro-RO"/>
              </w:rPr>
              <w:t xml:space="preserve"> </w:t>
            </w:r>
            <w:r w:rsidRPr="005446C4">
              <w:rPr>
                <w:rFonts w:ascii="Times New Roman" w:hAnsi="Times New Roman"/>
                <w:sz w:val="20"/>
                <w:szCs w:val="20"/>
                <w:lang w:val="ro-RO"/>
              </w:rPr>
              <w:t>în contextul studiilor de licen</w:t>
            </w:r>
            <w:r>
              <w:rPr>
                <w:rFonts w:ascii="Times New Roman" w:hAnsi="Times New Roman"/>
                <w:sz w:val="20"/>
                <w:szCs w:val="20"/>
                <w:lang w:val="ro-RO"/>
              </w:rPr>
              <w:t>ță</w:t>
            </w:r>
            <w:r w:rsidRPr="005446C4">
              <w:rPr>
                <w:rFonts w:ascii="Times New Roman" w:hAnsi="Times New Roman"/>
                <w:sz w:val="20"/>
                <w:szCs w:val="20"/>
                <w:lang w:val="ro-RO"/>
              </w:rPr>
              <w:t xml:space="preserve"> şi al comunităţii profesionale extinse (naţionale şi internaţionale).</w:t>
            </w:r>
          </w:p>
          <w:p w:rsidRPr="005446C4" w:rsidR="005446C4" w:rsidP="005446C4" w:rsidRDefault="005446C4" w14:paraId="059425E8"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00771AF8">
              <w:rPr>
                <w:rFonts w:ascii="Times New Roman" w:hAnsi="Times New Roman"/>
                <w:color w:val="000000"/>
                <w:sz w:val="20"/>
                <w:szCs w:val="20"/>
                <w:lang w:val="ro-RO"/>
              </w:rPr>
              <w:t xml:space="preserve">limba engleză </w:t>
            </w:r>
            <w:r w:rsidRPr="005446C4">
              <w:rPr>
                <w:rFonts w:ascii="Times New Roman" w:hAnsi="Times New Roman"/>
                <w:sz w:val="20"/>
                <w:szCs w:val="20"/>
                <w:lang w:val="ro-RO"/>
              </w:rPr>
              <w:t>specializate pentru discursul ştiinţific.</w:t>
            </w:r>
          </w:p>
          <w:p w:rsidR="00771AF8" w:rsidP="005446C4" w:rsidRDefault="005446C4" w14:paraId="1F7ED667" w14:textId="77777777">
            <w:pPr>
              <w:spacing w:after="0" w:line="240" w:lineRule="auto"/>
              <w:jc w:val="both"/>
              <w:rPr>
                <w:rFonts w:ascii="Times New Roman" w:hAnsi="Times New Roman"/>
                <w:color w:val="000000"/>
                <w:sz w:val="20"/>
                <w:szCs w:val="20"/>
                <w:lang w:val="ro-RO"/>
              </w:rPr>
            </w:pPr>
            <w:r w:rsidRPr="005446C4">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sidR="00771AF8">
              <w:rPr>
                <w:rFonts w:ascii="Times New Roman" w:hAnsi="Times New Roman"/>
                <w:color w:val="000000"/>
                <w:sz w:val="20"/>
                <w:szCs w:val="20"/>
                <w:lang w:val="ro-RO"/>
              </w:rPr>
              <w:t xml:space="preserve">limba engleză </w:t>
            </w:r>
          </w:p>
          <w:p w:rsidRPr="005446C4" w:rsidR="005446C4" w:rsidP="005446C4" w:rsidRDefault="005446C4" w14:paraId="5FF3EBD5"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5446C4" w:rsidR="005446C4" w:rsidP="005446C4" w:rsidRDefault="005446C4" w14:paraId="2BAB2FFC"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6. Realizarea sarcinilor de lucru individuale în contexte de autonomie/independenţă.</w:t>
            </w:r>
          </w:p>
          <w:p w:rsidRPr="005446C4" w:rsidR="005446C4" w:rsidP="005446C4" w:rsidRDefault="005446C4" w14:paraId="615C95B6"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5446C4" w:rsidR="005446C4" w:rsidP="005446C4" w:rsidRDefault="005446C4" w14:paraId="37E845AD"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5446C4" w:rsidR="005446C4" w:rsidP="005446C4" w:rsidRDefault="005446C4" w14:paraId="64C5E087" w14:textId="77777777">
            <w:pPr>
              <w:spacing w:after="0" w:line="240" w:lineRule="auto"/>
              <w:ind w:left="288"/>
              <w:rPr>
                <w:rFonts w:ascii="Times New Roman" w:hAnsi="Times New Roman"/>
                <w:sz w:val="20"/>
                <w:szCs w:val="20"/>
                <w:lang w:val="ro-RO"/>
              </w:rPr>
            </w:pPr>
          </w:p>
        </w:tc>
      </w:tr>
    </w:tbl>
    <w:p w:rsidRPr="006C3B3F" w:rsidR="006C3B3F" w:rsidP="006C3B3F" w:rsidRDefault="006C3B3F" w14:paraId="362CA529" w14:textId="77777777">
      <w:pPr>
        <w:spacing w:after="0" w:line="240" w:lineRule="auto"/>
        <w:rPr>
          <w:rFonts w:ascii="Times New Roman" w:hAnsi="Times New Roman"/>
          <w:lang w:val="ro-RO"/>
        </w:rPr>
      </w:pPr>
    </w:p>
    <w:p w:rsidRPr="006C3B3F" w:rsidR="006C3B3F" w:rsidP="006C3B3F" w:rsidRDefault="006C3B3F" w14:paraId="69C8E9F6" w14:textId="77777777">
      <w:pPr>
        <w:spacing w:after="0" w:line="240" w:lineRule="auto"/>
        <w:rPr>
          <w:rFonts w:ascii="Times New Roman" w:hAnsi="Times New Roman"/>
          <w:b/>
          <w:lang w:val="ro-RO"/>
        </w:rPr>
      </w:pPr>
    </w:p>
    <w:p w:rsidRPr="005446C4" w:rsidR="006C3B3F" w:rsidP="006C3B3F" w:rsidRDefault="006C3B3F" w14:paraId="5BC47AED" w14:textId="77777777">
      <w:pPr>
        <w:spacing w:after="0" w:line="240" w:lineRule="auto"/>
        <w:rPr>
          <w:rFonts w:ascii="Times New Roman" w:hAnsi="Times New Roman"/>
          <w:b/>
          <w:lang w:val="ro-RO"/>
        </w:rPr>
      </w:pPr>
      <w:r w:rsidRPr="006C3B3F">
        <w:rPr>
          <w:rFonts w:ascii="Times New Roman" w:hAnsi="Times New Roman"/>
          <w:b/>
          <w:lang w:val="ro-RO"/>
        </w:rPr>
        <w:t xml:space="preserve">8. </w:t>
      </w:r>
      <w:r w:rsidRPr="005446C4">
        <w:rPr>
          <w:rFonts w:ascii="Times New Roman" w:hAnsi="Times New Roman"/>
          <w:b/>
          <w:lang w:val="ro-RO"/>
        </w:rPr>
        <w:t>Conţinuturi</w:t>
      </w:r>
    </w:p>
    <w:tbl>
      <w:tblPr>
        <w:tblW w:w="9298" w:type="dxa"/>
        <w:tblInd w:w="20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169"/>
        <w:gridCol w:w="813"/>
        <w:gridCol w:w="872"/>
        <w:gridCol w:w="902"/>
        <w:gridCol w:w="2819"/>
        <w:gridCol w:w="504"/>
        <w:gridCol w:w="1294"/>
        <w:gridCol w:w="925"/>
      </w:tblGrid>
      <w:tr w:rsidRPr="005446C4" w:rsidR="00344393" w:rsidTr="00344393" w14:paraId="4375D641" w14:textId="77777777">
        <w:trPr>
          <w:gridAfter w:val="1"/>
          <w:wAfter w:w="1088" w:type="dxa"/>
        </w:trPr>
        <w:tc>
          <w:tcPr>
            <w:tcW w:w="3210" w:type="dxa"/>
            <w:gridSpan w:val="4"/>
            <w:shd w:val="clear" w:color="auto" w:fill="auto"/>
          </w:tcPr>
          <w:p w:rsidRPr="00593992" w:rsidR="00344393" w:rsidP="00695E66" w:rsidRDefault="00344393" w14:paraId="1BACB9E8" w14:textId="77777777">
            <w:pPr>
              <w:jc w:val="both"/>
              <w:rPr>
                <w:b/>
                <w:sz w:val="20"/>
                <w:szCs w:val="20"/>
                <w:lang w:val="ro-RO"/>
              </w:rPr>
            </w:pPr>
            <w:r w:rsidRPr="00593992">
              <w:rPr>
                <w:b/>
                <w:sz w:val="20"/>
                <w:szCs w:val="20"/>
                <w:lang w:val="ro-RO"/>
              </w:rPr>
              <w:t>8.1. Curs</w:t>
            </w:r>
          </w:p>
        </w:tc>
        <w:tc>
          <w:tcPr>
            <w:tcW w:w="3667" w:type="dxa"/>
            <w:gridSpan w:val="2"/>
          </w:tcPr>
          <w:p w:rsidRPr="00593992" w:rsidR="00344393" w:rsidP="00695E66" w:rsidRDefault="00344393" w14:paraId="4C64AAA9" w14:textId="77777777">
            <w:pPr>
              <w:jc w:val="center"/>
              <w:rPr>
                <w:b/>
                <w:sz w:val="20"/>
                <w:szCs w:val="20"/>
                <w:lang w:val="ro-RO"/>
              </w:rPr>
            </w:pPr>
            <w:r w:rsidRPr="00593992">
              <w:rPr>
                <w:b/>
                <w:sz w:val="20"/>
                <w:szCs w:val="20"/>
                <w:lang w:val="ro-RO"/>
              </w:rPr>
              <w:t>Metode de predare</w:t>
            </w:r>
          </w:p>
        </w:tc>
        <w:tc>
          <w:tcPr>
            <w:tcW w:w="1333" w:type="dxa"/>
          </w:tcPr>
          <w:p w:rsidRPr="00593992" w:rsidR="00344393" w:rsidP="00695E66" w:rsidRDefault="00344393" w14:paraId="4CF3E3C5" w14:textId="77777777">
            <w:pPr>
              <w:jc w:val="center"/>
              <w:rPr>
                <w:b/>
                <w:sz w:val="20"/>
                <w:szCs w:val="20"/>
                <w:lang w:val="ro-RO"/>
              </w:rPr>
            </w:pPr>
            <w:r w:rsidRPr="00593992">
              <w:rPr>
                <w:b/>
                <w:sz w:val="20"/>
                <w:szCs w:val="20"/>
                <w:lang w:val="ro-RO"/>
              </w:rPr>
              <w:t>Observaţii</w:t>
            </w:r>
          </w:p>
        </w:tc>
      </w:tr>
      <w:tr w:rsidRPr="00593992" w:rsidR="00344393" w:rsidTr="00344393" w14:paraId="508A8304" w14:textId="77777777">
        <w:trPr>
          <w:gridAfter w:val="1"/>
          <w:wAfter w:w="1088" w:type="dxa"/>
        </w:trPr>
        <w:tc>
          <w:tcPr>
            <w:tcW w:w="3210" w:type="dxa"/>
            <w:gridSpan w:val="4"/>
            <w:shd w:val="clear" w:color="auto" w:fill="FFFFFF"/>
          </w:tcPr>
          <w:p w:rsidRPr="00593992" w:rsidR="00344393" w:rsidP="00695E66" w:rsidRDefault="00344393" w14:paraId="1AA965B7" w14:textId="77777777">
            <w:pPr>
              <w:jc w:val="both"/>
              <w:rPr>
                <w:sz w:val="20"/>
                <w:szCs w:val="20"/>
                <w:lang w:val="ro-RO"/>
              </w:rPr>
            </w:pPr>
            <w:r w:rsidRPr="00593992">
              <w:rPr>
                <w:sz w:val="20"/>
                <w:szCs w:val="20"/>
                <w:lang w:val="ro-RO"/>
              </w:rPr>
              <w:t xml:space="preserve">The </w:t>
            </w:r>
            <w:proofErr w:type="spellStart"/>
            <w:r w:rsidRPr="00593992">
              <w:rPr>
                <w:sz w:val="20"/>
                <w:szCs w:val="20"/>
                <w:lang w:val="ro-RO"/>
              </w:rPr>
              <w:t>noun</w:t>
            </w:r>
            <w:proofErr w:type="spellEnd"/>
            <w:r w:rsidRPr="00593992">
              <w:rPr>
                <w:sz w:val="20"/>
                <w:szCs w:val="20"/>
                <w:lang w:val="ro-RO"/>
              </w:rPr>
              <w:t xml:space="preserve">: </w:t>
            </w:r>
            <w:proofErr w:type="spellStart"/>
            <w:r w:rsidRPr="00593992">
              <w:rPr>
                <w:sz w:val="20"/>
                <w:szCs w:val="20"/>
                <w:lang w:val="ro-RO"/>
              </w:rPr>
              <w:t>gender</w:t>
            </w:r>
            <w:proofErr w:type="spellEnd"/>
            <w:r w:rsidRPr="00593992">
              <w:rPr>
                <w:sz w:val="20"/>
                <w:szCs w:val="20"/>
                <w:lang w:val="ro-RO"/>
              </w:rPr>
              <w:t xml:space="preserve">, </w:t>
            </w:r>
            <w:proofErr w:type="spellStart"/>
            <w:r w:rsidRPr="00593992">
              <w:rPr>
                <w:sz w:val="20"/>
                <w:szCs w:val="20"/>
                <w:lang w:val="ro-RO"/>
              </w:rPr>
              <w:t>number</w:t>
            </w:r>
            <w:proofErr w:type="spellEnd"/>
            <w:r w:rsidRPr="00593992">
              <w:rPr>
                <w:sz w:val="20"/>
                <w:szCs w:val="20"/>
                <w:lang w:val="ro-RO"/>
              </w:rPr>
              <w:t xml:space="preserve">, case. </w:t>
            </w:r>
            <w:proofErr w:type="spellStart"/>
            <w:r w:rsidRPr="00593992">
              <w:rPr>
                <w:sz w:val="20"/>
                <w:szCs w:val="20"/>
                <w:lang w:val="ro-RO"/>
              </w:rPr>
              <w:t>School</w:t>
            </w:r>
            <w:proofErr w:type="spellEnd"/>
            <w:r w:rsidRPr="00593992">
              <w:rPr>
                <w:sz w:val="20"/>
                <w:szCs w:val="20"/>
                <w:lang w:val="ro-RO"/>
              </w:rPr>
              <w:t xml:space="preserve"> </w:t>
            </w:r>
            <w:proofErr w:type="spellStart"/>
            <w:r w:rsidRPr="00593992">
              <w:rPr>
                <w:sz w:val="20"/>
                <w:szCs w:val="20"/>
                <w:lang w:val="ro-RO"/>
              </w:rPr>
              <w:t>violence</w:t>
            </w:r>
            <w:proofErr w:type="spellEnd"/>
            <w:r w:rsidRPr="00593992">
              <w:rPr>
                <w:sz w:val="20"/>
                <w:szCs w:val="20"/>
                <w:lang w:val="ro-RO"/>
              </w:rPr>
              <w:t xml:space="preserve">, </w:t>
            </w:r>
            <w:proofErr w:type="spellStart"/>
            <w:r w:rsidRPr="00593992">
              <w:rPr>
                <w:sz w:val="20"/>
                <w:szCs w:val="20"/>
                <w:lang w:val="ro-RO"/>
              </w:rPr>
              <w:t>dealing</w:t>
            </w:r>
            <w:proofErr w:type="spellEnd"/>
            <w:r w:rsidRPr="00593992">
              <w:rPr>
                <w:sz w:val="20"/>
                <w:szCs w:val="20"/>
                <w:lang w:val="ro-RO"/>
              </w:rPr>
              <w:t xml:space="preserve"> </w:t>
            </w:r>
            <w:proofErr w:type="spellStart"/>
            <w:r w:rsidRPr="00593992">
              <w:rPr>
                <w:sz w:val="20"/>
                <w:szCs w:val="20"/>
                <w:lang w:val="ro-RO"/>
              </w:rPr>
              <w:t>with</w:t>
            </w:r>
            <w:proofErr w:type="spellEnd"/>
            <w:r w:rsidRPr="00593992">
              <w:rPr>
                <w:sz w:val="20"/>
                <w:szCs w:val="20"/>
                <w:lang w:val="ro-RO"/>
              </w:rPr>
              <w:t xml:space="preserve"> it </w:t>
            </w:r>
            <w:proofErr w:type="spellStart"/>
            <w:r w:rsidRPr="00593992">
              <w:rPr>
                <w:sz w:val="20"/>
                <w:szCs w:val="20"/>
                <w:lang w:val="ro-RO"/>
              </w:rPr>
              <w:t>and</w:t>
            </w:r>
            <w:proofErr w:type="spellEnd"/>
            <w:r w:rsidRPr="00593992">
              <w:rPr>
                <w:sz w:val="20"/>
                <w:szCs w:val="20"/>
                <w:lang w:val="ro-RO"/>
              </w:rPr>
              <w:t xml:space="preserve"> </w:t>
            </w:r>
            <w:proofErr w:type="spellStart"/>
            <w:r w:rsidRPr="00593992">
              <w:rPr>
                <w:sz w:val="20"/>
                <w:szCs w:val="20"/>
                <w:lang w:val="ro-RO"/>
              </w:rPr>
              <w:t>minimizing</w:t>
            </w:r>
            <w:proofErr w:type="spellEnd"/>
            <w:r w:rsidRPr="00593992">
              <w:rPr>
                <w:sz w:val="20"/>
                <w:szCs w:val="20"/>
                <w:lang w:val="ro-RO"/>
              </w:rPr>
              <w:t xml:space="preserve"> </w:t>
            </w:r>
            <w:proofErr w:type="spellStart"/>
            <w:r w:rsidRPr="00593992">
              <w:rPr>
                <w:sz w:val="20"/>
                <w:szCs w:val="20"/>
                <w:lang w:val="ro-RO"/>
              </w:rPr>
              <w:t>harm</w:t>
            </w:r>
            <w:proofErr w:type="spellEnd"/>
            <w:r w:rsidRPr="00593992">
              <w:rPr>
                <w:sz w:val="20"/>
                <w:szCs w:val="20"/>
                <w:lang w:val="ro-RO"/>
              </w:rPr>
              <w:t>.</w:t>
            </w:r>
          </w:p>
        </w:tc>
        <w:tc>
          <w:tcPr>
            <w:tcW w:w="3667" w:type="dxa"/>
            <w:gridSpan w:val="2"/>
          </w:tcPr>
          <w:p w:rsidRPr="00593992" w:rsidR="00344393" w:rsidP="00695E66" w:rsidRDefault="00344393" w14:paraId="6FAFD8BF" w14:textId="77777777">
            <w:pPr>
              <w:rPr>
                <w:sz w:val="20"/>
                <w:szCs w:val="20"/>
              </w:rPr>
            </w:pPr>
            <w:r w:rsidRPr="00593992">
              <w:rPr>
                <w:sz w:val="20"/>
                <w:szCs w:val="20"/>
                <w:lang w:val="ro-RO"/>
              </w:rPr>
              <w:t>expunerea, explicaţia, conversaţia, demonstraţia, tehnici audio-video</w:t>
            </w:r>
          </w:p>
        </w:tc>
        <w:tc>
          <w:tcPr>
            <w:tcW w:w="1333" w:type="dxa"/>
          </w:tcPr>
          <w:p w:rsidRPr="00593992" w:rsidR="00344393" w:rsidP="00695E66" w:rsidRDefault="00344393" w14:paraId="481B0B3A" w14:textId="77777777">
            <w:pPr>
              <w:rPr>
                <w:sz w:val="20"/>
                <w:szCs w:val="20"/>
                <w:lang w:val="ro-RO"/>
              </w:rPr>
            </w:pPr>
            <w:r w:rsidRPr="00593992">
              <w:rPr>
                <w:sz w:val="20"/>
                <w:szCs w:val="20"/>
                <w:lang w:val="ro-RO"/>
              </w:rPr>
              <w:t>2 ore</w:t>
            </w:r>
          </w:p>
        </w:tc>
      </w:tr>
      <w:tr w:rsidRPr="00593992" w:rsidR="00344393" w:rsidTr="00344393" w14:paraId="46C11ED8" w14:textId="77777777">
        <w:trPr>
          <w:gridAfter w:val="1"/>
          <w:wAfter w:w="1088" w:type="dxa"/>
        </w:trPr>
        <w:tc>
          <w:tcPr>
            <w:tcW w:w="3210" w:type="dxa"/>
            <w:gridSpan w:val="4"/>
            <w:shd w:val="clear" w:color="auto" w:fill="FFFFFF"/>
          </w:tcPr>
          <w:p w:rsidRPr="00593992" w:rsidR="00344393" w:rsidP="00695E66" w:rsidRDefault="00344393" w14:paraId="6CD10D36" w14:textId="77777777">
            <w:pPr>
              <w:jc w:val="both"/>
              <w:rPr>
                <w:sz w:val="20"/>
                <w:szCs w:val="20"/>
                <w:lang w:val="ro-RO"/>
              </w:rPr>
            </w:pPr>
            <w:r w:rsidRPr="00593992">
              <w:rPr>
                <w:sz w:val="20"/>
                <w:szCs w:val="20"/>
                <w:lang w:val="ro-RO"/>
              </w:rPr>
              <w:t xml:space="preserve">The </w:t>
            </w:r>
            <w:proofErr w:type="spellStart"/>
            <w:r w:rsidRPr="00593992">
              <w:rPr>
                <w:sz w:val="20"/>
                <w:szCs w:val="20"/>
                <w:lang w:val="ro-RO"/>
              </w:rPr>
              <w:t>demonstratives</w:t>
            </w:r>
            <w:proofErr w:type="spellEnd"/>
            <w:r w:rsidRPr="00593992">
              <w:rPr>
                <w:sz w:val="20"/>
                <w:szCs w:val="20"/>
                <w:lang w:val="ro-RO"/>
              </w:rPr>
              <w:t xml:space="preserve"> </w:t>
            </w:r>
            <w:proofErr w:type="spellStart"/>
            <w:r w:rsidRPr="00593992">
              <w:rPr>
                <w:sz w:val="20"/>
                <w:szCs w:val="20"/>
                <w:lang w:val="ro-RO"/>
              </w:rPr>
              <w:t>and</w:t>
            </w:r>
            <w:proofErr w:type="spellEnd"/>
            <w:r w:rsidRPr="00593992">
              <w:rPr>
                <w:sz w:val="20"/>
                <w:szCs w:val="20"/>
                <w:lang w:val="ro-RO"/>
              </w:rPr>
              <w:t xml:space="preserve"> </w:t>
            </w:r>
            <w:proofErr w:type="spellStart"/>
            <w:r w:rsidRPr="00593992">
              <w:rPr>
                <w:sz w:val="20"/>
                <w:szCs w:val="20"/>
                <w:lang w:val="ro-RO"/>
              </w:rPr>
              <w:t>possessives</w:t>
            </w:r>
            <w:proofErr w:type="spellEnd"/>
            <w:r w:rsidRPr="00593992">
              <w:rPr>
                <w:sz w:val="20"/>
                <w:szCs w:val="20"/>
                <w:lang w:val="ro-RO"/>
              </w:rPr>
              <w:t xml:space="preserve">. </w:t>
            </w:r>
            <w:proofErr w:type="spellStart"/>
            <w:r w:rsidRPr="00593992">
              <w:rPr>
                <w:sz w:val="20"/>
                <w:szCs w:val="20"/>
                <w:lang w:val="ro-RO"/>
              </w:rPr>
              <w:t>Higher</w:t>
            </w:r>
            <w:proofErr w:type="spellEnd"/>
            <w:r w:rsidRPr="00593992">
              <w:rPr>
                <w:sz w:val="20"/>
                <w:szCs w:val="20"/>
                <w:lang w:val="ro-RO"/>
              </w:rPr>
              <w:t xml:space="preserve"> </w:t>
            </w:r>
            <w:proofErr w:type="spellStart"/>
            <w:r w:rsidRPr="00593992">
              <w:rPr>
                <w:sz w:val="20"/>
                <w:szCs w:val="20"/>
                <w:lang w:val="ro-RO"/>
              </w:rPr>
              <w:t>education</w:t>
            </w:r>
            <w:proofErr w:type="spellEnd"/>
          </w:p>
        </w:tc>
        <w:tc>
          <w:tcPr>
            <w:tcW w:w="3667" w:type="dxa"/>
            <w:gridSpan w:val="2"/>
          </w:tcPr>
          <w:p w:rsidRPr="00593992" w:rsidR="00344393" w:rsidP="00695E66" w:rsidRDefault="00344393" w14:paraId="2AF4CBE0" w14:textId="77777777">
            <w:pPr>
              <w:rPr>
                <w:sz w:val="20"/>
                <w:szCs w:val="20"/>
                <w:lang w:val="ro-RO"/>
              </w:rPr>
            </w:pPr>
            <w:r w:rsidRPr="00593992">
              <w:rPr>
                <w:sz w:val="20"/>
                <w:szCs w:val="20"/>
                <w:lang w:val="ro-RO"/>
              </w:rPr>
              <w:t>expunerea, explicaţia, conversaţia, demonstraţia, tehnici audio-video</w:t>
            </w:r>
          </w:p>
        </w:tc>
        <w:tc>
          <w:tcPr>
            <w:tcW w:w="1333" w:type="dxa"/>
          </w:tcPr>
          <w:p w:rsidRPr="00593992" w:rsidR="00344393" w:rsidP="00695E66" w:rsidRDefault="00344393" w14:paraId="0C3E2293" w14:textId="77777777">
            <w:pPr>
              <w:autoSpaceDE w:val="0"/>
              <w:autoSpaceDN w:val="0"/>
              <w:adjustRightInd w:val="0"/>
              <w:rPr>
                <w:sz w:val="20"/>
                <w:szCs w:val="20"/>
                <w:lang w:val="ro-RO" w:eastAsia="ru-RU"/>
              </w:rPr>
            </w:pPr>
            <w:r w:rsidRPr="00593992">
              <w:rPr>
                <w:sz w:val="20"/>
                <w:szCs w:val="20"/>
                <w:lang w:val="ro-RO"/>
              </w:rPr>
              <w:t>2 ore</w:t>
            </w:r>
          </w:p>
        </w:tc>
      </w:tr>
      <w:tr w:rsidRPr="00593992" w:rsidR="00344393" w:rsidTr="00344393" w14:paraId="29928535" w14:textId="77777777">
        <w:trPr>
          <w:gridAfter w:val="1"/>
          <w:wAfter w:w="1088" w:type="dxa"/>
          <w:trHeight w:val="235"/>
        </w:trPr>
        <w:tc>
          <w:tcPr>
            <w:tcW w:w="3210" w:type="dxa"/>
            <w:gridSpan w:val="4"/>
            <w:shd w:val="clear" w:color="auto" w:fill="FFFFFF"/>
          </w:tcPr>
          <w:p w:rsidRPr="00593992" w:rsidR="00344393" w:rsidP="00695E66" w:rsidRDefault="00344393" w14:paraId="79C91C35" w14:textId="77777777">
            <w:pPr>
              <w:jc w:val="both"/>
              <w:rPr>
                <w:sz w:val="20"/>
                <w:szCs w:val="20"/>
                <w:lang w:val="ro-RO"/>
              </w:rPr>
            </w:pPr>
            <w:r w:rsidRPr="00593992">
              <w:rPr>
                <w:sz w:val="20"/>
                <w:szCs w:val="20"/>
                <w:lang w:val="ro-RO"/>
              </w:rPr>
              <w:t xml:space="preserve">The Adjective: </w:t>
            </w:r>
            <w:proofErr w:type="spellStart"/>
            <w:r w:rsidRPr="00593992">
              <w:rPr>
                <w:sz w:val="20"/>
                <w:szCs w:val="20"/>
                <w:lang w:val="ro-RO"/>
              </w:rPr>
              <w:t>the</w:t>
            </w:r>
            <w:proofErr w:type="spellEnd"/>
            <w:r w:rsidRPr="00593992">
              <w:rPr>
                <w:sz w:val="20"/>
                <w:szCs w:val="20"/>
                <w:lang w:val="ro-RO"/>
              </w:rPr>
              <w:t xml:space="preserve"> </w:t>
            </w:r>
            <w:proofErr w:type="spellStart"/>
            <w:r w:rsidRPr="00593992">
              <w:rPr>
                <w:sz w:val="20"/>
                <w:szCs w:val="20"/>
                <w:lang w:val="ro-RO"/>
              </w:rPr>
              <w:t>degrees</w:t>
            </w:r>
            <w:proofErr w:type="spellEnd"/>
            <w:r w:rsidRPr="00593992">
              <w:rPr>
                <w:sz w:val="20"/>
                <w:szCs w:val="20"/>
                <w:lang w:val="ro-RO"/>
              </w:rPr>
              <w:t xml:space="preserve"> of </w:t>
            </w:r>
            <w:proofErr w:type="spellStart"/>
            <w:r w:rsidRPr="00593992">
              <w:rPr>
                <w:sz w:val="20"/>
                <w:szCs w:val="20"/>
                <w:lang w:val="ro-RO"/>
              </w:rPr>
              <w:t>comparison</w:t>
            </w:r>
            <w:proofErr w:type="spellEnd"/>
            <w:r w:rsidRPr="00593992">
              <w:rPr>
                <w:sz w:val="20"/>
                <w:szCs w:val="20"/>
                <w:lang w:val="ro-RO"/>
              </w:rPr>
              <w:t xml:space="preserve">. </w:t>
            </w:r>
            <w:proofErr w:type="spellStart"/>
            <w:r w:rsidRPr="00593992">
              <w:rPr>
                <w:sz w:val="20"/>
                <w:szCs w:val="20"/>
                <w:lang w:val="ro-RO"/>
              </w:rPr>
              <w:t>School</w:t>
            </w:r>
            <w:proofErr w:type="spellEnd"/>
            <w:r w:rsidRPr="00593992">
              <w:rPr>
                <w:sz w:val="20"/>
                <w:szCs w:val="20"/>
                <w:lang w:val="ro-RO"/>
              </w:rPr>
              <w:t xml:space="preserve"> </w:t>
            </w:r>
            <w:proofErr w:type="spellStart"/>
            <w:r w:rsidRPr="00593992">
              <w:rPr>
                <w:sz w:val="20"/>
                <w:szCs w:val="20"/>
                <w:lang w:val="ro-RO"/>
              </w:rPr>
              <w:t>rules</w:t>
            </w:r>
            <w:proofErr w:type="spellEnd"/>
            <w:r w:rsidRPr="00593992">
              <w:rPr>
                <w:sz w:val="20"/>
                <w:szCs w:val="20"/>
                <w:lang w:val="ro-RO"/>
              </w:rPr>
              <w:t>.</w:t>
            </w:r>
          </w:p>
        </w:tc>
        <w:tc>
          <w:tcPr>
            <w:tcW w:w="3667" w:type="dxa"/>
            <w:gridSpan w:val="2"/>
          </w:tcPr>
          <w:p w:rsidRPr="00593992" w:rsidR="00344393" w:rsidP="00695E66" w:rsidRDefault="00344393" w14:paraId="334C11FE" w14:textId="77777777">
            <w:pPr>
              <w:rPr>
                <w:sz w:val="20"/>
                <w:szCs w:val="20"/>
                <w:lang w:val="ro-RO"/>
              </w:rPr>
            </w:pPr>
            <w:r w:rsidRPr="00593992">
              <w:rPr>
                <w:sz w:val="20"/>
                <w:szCs w:val="20"/>
                <w:lang w:val="ro-RO"/>
              </w:rPr>
              <w:t>expunerea, explicaţia, conversaţia, demonstraţia, tehnici audio-video</w:t>
            </w:r>
          </w:p>
        </w:tc>
        <w:tc>
          <w:tcPr>
            <w:tcW w:w="1333" w:type="dxa"/>
          </w:tcPr>
          <w:p w:rsidRPr="00593992" w:rsidR="00344393" w:rsidP="00695E66" w:rsidRDefault="00344393" w14:paraId="085B171E" w14:textId="77777777">
            <w:pPr>
              <w:autoSpaceDE w:val="0"/>
              <w:autoSpaceDN w:val="0"/>
              <w:adjustRightInd w:val="0"/>
              <w:rPr>
                <w:sz w:val="20"/>
                <w:szCs w:val="20"/>
                <w:lang w:val="ro-RO" w:eastAsia="ru-RU"/>
              </w:rPr>
            </w:pPr>
            <w:r w:rsidRPr="00593992">
              <w:rPr>
                <w:sz w:val="20"/>
                <w:szCs w:val="20"/>
                <w:lang w:val="ro-RO"/>
              </w:rPr>
              <w:t>2 ore</w:t>
            </w:r>
          </w:p>
        </w:tc>
      </w:tr>
      <w:tr w:rsidRPr="00593992" w:rsidR="00344393" w:rsidTr="00344393" w14:paraId="115FA6DB" w14:textId="77777777">
        <w:trPr>
          <w:gridAfter w:val="1"/>
          <w:wAfter w:w="1088" w:type="dxa"/>
        </w:trPr>
        <w:tc>
          <w:tcPr>
            <w:tcW w:w="3210" w:type="dxa"/>
            <w:gridSpan w:val="4"/>
            <w:shd w:val="clear" w:color="auto" w:fill="FFFFFF"/>
          </w:tcPr>
          <w:p w:rsidRPr="00593992" w:rsidR="00344393" w:rsidP="00695E66" w:rsidRDefault="00344393" w14:paraId="750D1BA4" w14:textId="77777777">
            <w:pPr>
              <w:jc w:val="both"/>
              <w:rPr>
                <w:sz w:val="20"/>
                <w:szCs w:val="20"/>
                <w:lang w:val="ro-RO"/>
              </w:rPr>
            </w:pPr>
            <w:r w:rsidRPr="00593992">
              <w:rPr>
                <w:sz w:val="20"/>
                <w:szCs w:val="20"/>
                <w:lang w:val="ro-RO"/>
              </w:rPr>
              <w:t xml:space="preserve">Simple </w:t>
            </w:r>
            <w:proofErr w:type="spellStart"/>
            <w:r w:rsidRPr="00593992">
              <w:rPr>
                <w:sz w:val="20"/>
                <w:szCs w:val="20"/>
                <w:lang w:val="ro-RO"/>
              </w:rPr>
              <w:t>Present</w:t>
            </w:r>
            <w:proofErr w:type="spellEnd"/>
            <w:r w:rsidRPr="00593992">
              <w:rPr>
                <w:sz w:val="20"/>
                <w:szCs w:val="20"/>
                <w:lang w:val="ro-RO"/>
              </w:rPr>
              <w:t xml:space="preserve">. </w:t>
            </w:r>
            <w:proofErr w:type="spellStart"/>
            <w:r w:rsidRPr="00593992">
              <w:rPr>
                <w:sz w:val="20"/>
                <w:szCs w:val="20"/>
                <w:lang w:val="ro-RO"/>
              </w:rPr>
              <w:t>Theoretical</w:t>
            </w:r>
            <w:proofErr w:type="spellEnd"/>
            <w:r w:rsidRPr="00593992">
              <w:rPr>
                <w:sz w:val="20"/>
                <w:szCs w:val="20"/>
                <w:lang w:val="ro-RO"/>
              </w:rPr>
              <w:t xml:space="preserve"> </w:t>
            </w:r>
            <w:proofErr w:type="spellStart"/>
            <w:r w:rsidRPr="00593992">
              <w:rPr>
                <w:sz w:val="20"/>
                <w:szCs w:val="20"/>
                <w:lang w:val="ro-RO"/>
              </w:rPr>
              <w:t>education</w:t>
            </w:r>
            <w:proofErr w:type="spellEnd"/>
            <w:r w:rsidRPr="00593992">
              <w:rPr>
                <w:sz w:val="20"/>
                <w:szCs w:val="20"/>
                <w:lang w:val="ro-RO"/>
              </w:rPr>
              <w:t xml:space="preserve"> vs. </w:t>
            </w:r>
            <w:proofErr w:type="spellStart"/>
            <w:r w:rsidRPr="00593992">
              <w:rPr>
                <w:sz w:val="20"/>
                <w:szCs w:val="20"/>
                <w:lang w:val="ro-RO"/>
              </w:rPr>
              <w:t>Practical</w:t>
            </w:r>
            <w:proofErr w:type="spellEnd"/>
            <w:r w:rsidRPr="00593992">
              <w:rPr>
                <w:sz w:val="20"/>
                <w:szCs w:val="20"/>
                <w:lang w:val="ro-RO"/>
              </w:rPr>
              <w:t xml:space="preserve"> </w:t>
            </w:r>
            <w:proofErr w:type="spellStart"/>
            <w:r w:rsidRPr="00593992">
              <w:rPr>
                <w:sz w:val="20"/>
                <w:szCs w:val="20"/>
                <w:lang w:val="ro-RO"/>
              </w:rPr>
              <w:t>education</w:t>
            </w:r>
            <w:proofErr w:type="spellEnd"/>
            <w:r w:rsidRPr="00593992">
              <w:rPr>
                <w:sz w:val="20"/>
                <w:szCs w:val="20"/>
                <w:lang w:val="ro-RO"/>
              </w:rPr>
              <w:t>.</w:t>
            </w:r>
          </w:p>
        </w:tc>
        <w:tc>
          <w:tcPr>
            <w:tcW w:w="3667" w:type="dxa"/>
            <w:gridSpan w:val="2"/>
          </w:tcPr>
          <w:p w:rsidRPr="00593992" w:rsidR="00344393" w:rsidP="00695E66" w:rsidRDefault="00344393" w14:paraId="12EA572B" w14:textId="77777777">
            <w:pPr>
              <w:rPr>
                <w:sz w:val="20"/>
                <w:szCs w:val="20"/>
                <w:lang w:val="ro-RO"/>
              </w:rPr>
            </w:pPr>
            <w:r w:rsidRPr="00593992">
              <w:rPr>
                <w:sz w:val="20"/>
                <w:szCs w:val="20"/>
                <w:lang w:val="ro-RO"/>
              </w:rPr>
              <w:t>expunerea, explicaţia, conversaţia, demonstraţia, tehnici audio-video</w:t>
            </w:r>
          </w:p>
        </w:tc>
        <w:tc>
          <w:tcPr>
            <w:tcW w:w="1333" w:type="dxa"/>
          </w:tcPr>
          <w:p w:rsidRPr="00593992" w:rsidR="00344393" w:rsidP="00695E66" w:rsidRDefault="00344393" w14:paraId="431ED860" w14:textId="77777777">
            <w:pPr>
              <w:rPr>
                <w:sz w:val="20"/>
                <w:szCs w:val="20"/>
                <w:lang w:val="ro-RO"/>
              </w:rPr>
            </w:pPr>
            <w:r w:rsidRPr="00593992">
              <w:rPr>
                <w:sz w:val="20"/>
                <w:szCs w:val="20"/>
                <w:lang w:val="ro-RO"/>
              </w:rPr>
              <w:t>2 ore</w:t>
            </w:r>
          </w:p>
        </w:tc>
      </w:tr>
      <w:tr w:rsidRPr="00593992" w:rsidR="00344393" w:rsidTr="00344393" w14:paraId="2150D5D7" w14:textId="77777777">
        <w:trPr>
          <w:gridAfter w:val="1"/>
          <w:wAfter w:w="1088" w:type="dxa"/>
        </w:trPr>
        <w:tc>
          <w:tcPr>
            <w:tcW w:w="3210" w:type="dxa"/>
            <w:gridSpan w:val="4"/>
            <w:shd w:val="clear" w:color="auto" w:fill="FFFFFF"/>
          </w:tcPr>
          <w:p w:rsidRPr="00593992" w:rsidR="00344393" w:rsidP="00695E66" w:rsidRDefault="00344393" w14:paraId="1D90DA14" w14:textId="77777777">
            <w:pPr>
              <w:jc w:val="both"/>
              <w:rPr>
                <w:sz w:val="20"/>
                <w:szCs w:val="20"/>
                <w:lang w:val="ro-RO"/>
              </w:rPr>
            </w:pPr>
            <w:proofErr w:type="spellStart"/>
            <w:r w:rsidRPr="00593992">
              <w:rPr>
                <w:sz w:val="20"/>
                <w:szCs w:val="20"/>
                <w:lang w:val="ro-RO"/>
              </w:rPr>
              <w:t>Present</w:t>
            </w:r>
            <w:proofErr w:type="spellEnd"/>
            <w:r w:rsidRPr="00593992">
              <w:rPr>
                <w:sz w:val="20"/>
                <w:szCs w:val="20"/>
                <w:lang w:val="ro-RO"/>
              </w:rPr>
              <w:t xml:space="preserve"> </w:t>
            </w:r>
            <w:proofErr w:type="spellStart"/>
            <w:r w:rsidRPr="00593992">
              <w:rPr>
                <w:sz w:val="20"/>
                <w:szCs w:val="20"/>
                <w:lang w:val="ro-RO"/>
              </w:rPr>
              <w:t>Continuous</w:t>
            </w:r>
            <w:proofErr w:type="spellEnd"/>
            <w:r w:rsidRPr="00593992">
              <w:rPr>
                <w:sz w:val="20"/>
                <w:szCs w:val="20"/>
                <w:lang w:val="ro-RO"/>
              </w:rPr>
              <w:t xml:space="preserve">. </w:t>
            </w:r>
            <w:proofErr w:type="spellStart"/>
            <w:r w:rsidRPr="00593992">
              <w:rPr>
                <w:sz w:val="20"/>
                <w:szCs w:val="20"/>
                <w:lang w:val="ro-RO"/>
              </w:rPr>
              <w:t>Preschool</w:t>
            </w:r>
            <w:proofErr w:type="spellEnd"/>
            <w:r w:rsidRPr="00593992">
              <w:rPr>
                <w:sz w:val="20"/>
                <w:szCs w:val="20"/>
                <w:lang w:val="ro-RO"/>
              </w:rPr>
              <w:t xml:space="preserve"> </w:t>
            </w:r>
            <w:proofErr w:type="spellStart"/>
            <w:r w:rsidRPr="00593992">
              <w:rPr>
                <w:sz w:val="20"/>
                <w:szCs w:val="20"/>
                <w:lang w:val="ro-RO"/>
              </w:rPr>
              <w:t>education</w:t>
            </w:r>
            <w:proofErr w:type="spellEnd"/>
            <w:r w:rsidRPr="00593992">
              <w:rPr>
                <w:sz w:val="20"/>
                <w:szCs w:val="20"/>
                <w:lang w:val="ro-RO"/>
              </w:rPr>
              <w:t>:</w:t>
            </w:r>
            <w:r>
              <w:rPr>
                <w:sz w:val="20"/>
                <w:szCs w:val="20"/>
                <w:lang w:val="ro-RO"/>
              </w:rPr>
              <w:t xml:space="preserve"> </w:t>
            </w:r>
            <w:proofErr w:type="spellStart"/>
            <w:r w:rsidRPr="00593992">
              <w:rPr>
                <w:sz w:val="20"/>
                <w:szCs w:val="20"/>
                <w:lang w:val="ro-RO"/>
              </w:rPr>
              <w:t>knowledge</w:t>
            </w:r>
            <w:proofErr w:type="spellEnd"/>
            <w:r w:rsidRPr="00593992">
              <w:rPr>
                <w:sz w:val="20"/>
                <w:szCs w:val="20"/>
                <w:lang w:val="ro-RO"/>
              </w:rPr>
              <w:t xml:space="preserve"> or social </w:t>
            </w:r>
            <w:proofErr w:type="spellStart"/>
            <w:r w:rsidRPr="00593992">
              <w:rPr>
                <w:sz w:val="20"/>
                <w:szCs w:val="20"/>
                <w:lang w:val="ro-RO"/>
              </w:rPr>
              <w:t>skills</w:t>
            </w:r>
            <w:proofErr w:type="spellEnd"/>
            <w:r w:rsidRPr="00593992">
              <w:rPr>
                <w:sz w:val="20"/>
                <w:szCs w:val="20"/>
                <w:lang w:val="ro-RO"/>
              </w:rPr>
              <w:t>?</w:t>
            </w:r>
          </w:p>
        </w:tc>
        <w:tc>
          <w:tcPr>
            <w:tcW w:w="3667" w:type="dxa"/>
            <w:gridSpan w:val="2"/>
          </w:tcPr>
          <w:p w:rsidRPr="00593992" w:rsidR="00344393" w:rsidP="00695E66" w:rsidRDefault="00344393" w14:paraId="590B05C9" w14:textId="77777777">
            <w:pPr>
              <w:rPr>
                <w:sz w:val="20"/>
                <w:szCs w:val="20"/>
                <w:lang w:val="ro-RO"/>
              </w:rPr>
            </w:pPr>
            <w:r w:rsidRPr="00593992">
              <w:rPr>
                <w:sz w:val="20"/>
                <w:szCs w:val="20"/>
                <w:lang w:val="ro-RO"/>
              </w:rPr>
              <w:t>expunerea, explicaţia, conversaţia, demonstraţia, tehnici audio-video</w:t>
            </w:r>
          </w:p>
        </w:tc>
        <w:tc>
          <w:tcPr>
            <w:tcW w:w="1333" w:type="dxa"/>
          </w:tcPr>
          <w:p w:rsidRPr="00593992" w:rsidR="00344393" w:rsidP="00695E66" w:rsidRDefault="00344393" w14:paraId="16E9C5AA" w14:textId="77777777">
            <w:pPr>
              <w:rPr>
                <w:sz w:val="20"/>
                <w:szCs w:val="20"/>
                <w:lang w:val="ro-RO"/>
              </w:rPr>
            </w:pPr>
            <w:r w:rsidRPr="00593992">
              <w:rPr>
                <w:sz w:val="20"/>
                <w:szCs w:val="20"/>
                <w:lang w:val="ro-RO"/>
              </w:rPr>
              <w:t>2 ore</w:t>
            </w:r>
          </w:p>
        </w:tc>
      </w:tr>
      <w:tr w:rsidRPr="00593992" w:rsidR="00344393" w:rsidTr="00344393" w14:paraId="7D32C2EA" w14:textId="77777777">
        <w:trPr>
          <w:gridAfter w:val="1"/>
          <w:wAfter w:w="1088" w:type="dxa"/>
        </w:trPr>
        <w:tc>
          <w:tcPr>
            <w:tcW w:w="3210" w:type="dxa"/>
            <w:gridSpan w:val="4"/>
            <w:shd w:val="clear" w:color="auto" w:fill="FFFFFF"/>
          </w:tcPr>
          <w:p w:rsidRPr="00593992" w:rsidR="00344393" w:rsidP="00695E66" w:rsidRDefault="00344393" w14:paraId="35284CBB" w14:textId="77777777">
            <w:pPr>
              <w:jc w:val="both"/>
              <w:rPr>
                <w:sz w:val="20"/>
                <w:szCs w:val="20"/>
                <w:lang w:val="ro-RO"/>
              </w:rPr>
            </w:pPr>
            <w:proofErr w:type="spellStart"/>
            <w:r w:rsidRPr="00593992">
              <w:rPr>
                <w:sz w:val="20"/>
                <w:szCs w:val="20"/>
                <w:lang w:val="ro-RO"/>
              </w:rPr>
              <w:t>Present</w:t>
            </w:r>
            <w:proofErr w:type="spellEnd"/>
            <w:r w:rsidRPr="00593992">
              <w:rPr>
                <w:sz w:val="20"/>
                <w:szCs w:val="20"/>
                <w:lang w:val="ro-RO"/>
              </w:rPr>
              <w:t xml:space="preserve"> Perfect Simple. </w:t>
            </w:r>
            <w:proofErr w:type="spellStart"/>
            <w:r w:rsidRPr="00593992">
              <w:rPr>
                <w:sz w:val="20"/>
                <w:szCs w:val="20"/>
                <w:lang w:val="ro-RO"/>
              </w:rPr>
              <w:t>Education</w:t>
            </w:r>
            <w:proofErr w:type="spellEnd"/>
            <w:r w:rsidRPr="00593992">
              <w:rPr>
                <w:sz w:val="20"/>
                <w:szCs w:val="20"/>
                <w:lang w:val="ro-RO"/>
              </w:rPr>
              <w:t xml:space="preserve"> </w:t>
            </w:r>
            <w:proofErr w:type="spellStart"/>
            <w:r w:rsidRPr="00593992">
              <w:rPr>
                <w:sz w:val="20"/>
                <w:szCs w:val="20"/>
                <w:lang w:val="ro-RO"/>
              </w:rPr>
              <w:t>and</w:t>
            </w:r>
            <w:proofErr w:type="spellEnd"/>
            <w:r w:rsidRPr="00593992">
              <w:rPr>
                <w:sz w:val="20"/>
                <w:szCs w:val="20"/>
                <w:lang w:val="ro-RO"/>
              </w:rPr>
              <w:t xml:space="preserve"> </w:t>
            </w:r>
            <w:proofErr w:type="spellStart"/>
            <w:r w:rsidRPr="00593992">
              <w:rPr>
                <w:sz w:val="20"/>
                <w:szCs w:val="20"/>
                <w:lang w:val="ro-RO"/>
              </w:rPr>
              <w:t>motivation</w:t>
            </w:r>
            <w:proofErr w:type="spellEnd"/>
            <w:r w:rsidRPr="00593992">
              <w:rPr>
                <w:sz w:val="20"/>
                <w:szCs w:val="20"/>
                <w:lang w:val="ro-RO"/>
              </w:rPr>
              <w:t xml:space="preserve">: </w:t>
            </w:r>
            <w:proofErr w:type="spellStart"/>
            <w:r w:rsidRPr="00593992">
              <w:rPr>
                <w:sz w:val="20"/>
                <w:szCs w:val="20"/>
                <w:lang w:val="ro-RO"/>
              </w:rPr>
              <w:t>how</w:t>
            </w:r>
            <w:proofErr w:type="spellEnd"/>
            <w:r w:rsidRPr="00593992">
              <w:rPr>
                <w:sz w:val="20"/>
                <w:szCs w:val="20"/>
                <w:lang w:val="ro-RO"/>
              </w:rPr>
              <w:t xml:space="preserve"> </w:t>
            </w:r>
            <w:proofErr w:type="spellStart"/>
            <w:r w:rsidRPr="00593992">
              <w:rPr>
                <w:sz w:val="20"/>
                <w:szCs w:val="20"/>
                <w:lang w:val="ro-RO"/>
              </w:rPr>
              <w:t>to</w:t>
            </w:r>
            <w:proofErr w:type="spellEnd"/>
            <w:r w:rsidRPr="00593992">
              <w:rPr>
                <w:sz w:val="20"/>
                <w:szCs w:val="20"/>
                <w:lang w:val="ro-RO"/>
              </w:rPr>
              <w:t xml:space="preserve"> </w:t>
            </w:r>
            <w:proofErr w:type="spellStart"/>
            <w:r w:rsidRPr="00593992">
              <w:rPr>
                <w:sz w:val="20"/>
                <w:szCs w:val="20"/>
                <w:lang w:val="ro-RO"/>
              </w:rPr>
              <w:t>make</w:t>
            </w:r>
            <w:proofErr w:type="spellEnd"/>
            <w:r w:rsidRPr="00593992">
              <w:rPr>
                <w:sz w:val="20"/>
                <w:szCs w:val="20"/>
                <w:lang w:val="ro-RO"/>
              </w:rPr>
              <w:t xml:space="preserve"> </w:t>
            </w:r>
            <w:proofErr w:type="spellStart"/>
            <w:r w:rsidRPr="00593992">
              <w:rPr>
                <w:sz w:val="20"/>
                <w:szCs w:val="20"/>
                <w:lang w:val="ro-RO"/>
              </w:rPr>
              <w:t>pupils</w:t>
            </w:r>
            <w:proofErr w:type="spellEnd"/>
            <w:r w:rsidRPr="00593992">
              <w:rPr>
                <w:sz w:val="20"/>
                <w:szCs w:val="20"/>
                <w:lang w:val="ro-RO"/>
              </w:rPr>
              <w:t xml:space="preserve"> </w:t>
            </w:r>
            <w:proofErr w:type="spellStart"/>
            <w:r w:rsidRPr="00593992">
              <w:rPr>
                <w:sz w:val="20"/>
                <w:szCs w:val="20"/>
                <w:lang w:val="ro-RO"/>
              </w:rPr>
              <w:t>interested</w:t>
            </w:r>
            <w:proofErr w:type="spellEnd"/>
            <w:r w:rsidRPr="00593992">
              <w:rPr>
                <w:sz w:val="20"/>
                <w:szCs w:val="20"/>
                <w:lang w:val="ro-RO"/>
              </w:rPr>
              <w:t xml:space="preserve">. </w:t>
            </w:r>
          </w:p>
        </w:tc>
        <w:tc>
          <w:tcPr>
            <w:tcW w:w="3667" w:type="dxa"/>
            <w:gridSpan w:val="2"/>
            <w:tcBorders>
              <w:bottom w:val="single" w:color="auto" w:sz="4" w:space="0"/>
            </w:tcBorders>
          </w:tcPr>
          <w:p w:rsidRPr="00593992" w:rsidR="00344393" w:rsidP="00695E66" w:rsidRDefault="000B0859" w14:paraId="6614818A" w14:textId="77777777">
            <w:pPr>
              <w:rPr>
                <w:sz w:val="20"/>
                <w:szCs w:val="20"/>
                <w:lang w:val="ro-RO"/>
              </w:rPr>
            </w:pPr>
            <w:r w:rsidRPr="00593992">
              <w:rPr>
                <w:sz w:val="20"/>
                <w:szCs w:val="20"/>
                <w:lang w:val="ro-RO"/>
              </w:rPr>
              <w:t>expunerea, explicaţia, conversaţia, demonstraţia, tehnici audio-video</w:t>
            </w:r>
          </w:p>
        </w:tc>
        <w:tc>
          <w:tcPr>
            <w:tcW w:w="1333" w:type="dxa"/>
          </w:tcPr>
          <w:p w:rsidRPr="00593992" w:rsidR="00344393" w:rsidP="00695E66" w:rsidRDefault="00344393" w14:paraId="3BBA82A5" w14:textId="77777777">
            <w:pPr>
              <w:rPr>
                <w:sz w:val="20"/>
                <w:szCs w:val="20"/>
                <w:lang w:val="ro-RO"/>
              </w:rPr>
            </w:pPr>
            <w:r w:rsidRPr="00593992">
              <w:rPr>
                <w:sz w:val="20"/>
                <w:szCs w:val="20"/>
                <w:lang w:val="ro-RO"/>
              </w:rPr>
              <w:t>2 ore</w:t>
            </w:r>
          </w:p>
        </w:tc>
      </w:tr>
      <w:tr w:rsidRPr="00593992" w:rsidR="00344393" w:rsidTr="00344393" w14:paraId="51C6345D" w14:textId="77777777">
        <w:trPr>
          <w:gridAfter w:val="1"/>
          <w:wAfter w:w="1088" w:type="dxa"/>
        </w:trPr>
        <w:tc>
          <w:tcPr>
            <w:tcW w:w="3210" w:type="dxa"/>
            <w:gridSpan w:val="4"/>
            <w:shd w:val="clear" w:color="auto" w:fill="FFFFFF"/>
          </w:tcPr>
          <w:p w:rsidRPr="00593992" w:rsidR="00344393" w:rsidP="00695E66" w:rsidRDefault="00344393" w14:paraId="1F6C7615" w14:textId="77777777">
            <w:pPr>
              <w:jc w:val="both"/>
              <w:rPr>
                <w:sz w:val="20"/>
                <w:szCs w:val="20"/>
                <w:lang w:val="ro-RO"/>
              </w:rPr>
            </w:pPr>
            <w:proofErr w:type="spellStart"/>
            <w:r w:rsidRPr="00593992">
              <w:rPr>
                <w:sz w:val="20"/>
                <w:szCs w:val="20"/>
                <w:lang w:val="ro-RO"/>
              </w:rPr>
              <w:t>Present</w:t>
            </w:r>
            <w:proofErr w:type="spellEnd"/>
            <w:r w:rsidRPr="00593992">
              <w:rPr>
                <w:sz w:val="20"/>
                <w:szCs w:val="20"/>
                <w:lang w:val="ro-RO"/>
              </w:rPr>
              <w:t xml:space="preserve"> Perfect </w:t>
            </w:r>
            <w:proofErr w:type="spellStart"/>
            <w:r w:rsidRPr="00593992">
              <w:rPr>
                <w:sz w:val="20"/>
                <w:szCs w:val="20"/>
                <w:lang w:val="ro-RO"/>
              </w:rPr>
              <w:t>Continuous</w:t>
            </w:r>
            <w:proofErr w:type="spellEnd"/>
            <w:r w:rsidRPr="00593992">
              <w:rPr>
                <w:sz w:val="20"/>
                <w:szCs w:val="20"/>
                <w:lang w:val="ro-RO"/>
              </w:rPr>
              <w:t xml:space="preserve">. </w:t>
            </w:r>
            <w:proofErr w:type="spellStart"/>
            <w:r w:rsidRPr="00593992">
              <w:rPr>
                <w:sz w:val="20"/>
                <w:szCs w:val="20"/>
                <w:lang w:val="ro-RO"/>
              </w:rPr>
              <w:t>School</w:t>
            </w:r>
            <w:proofErr w:type="spellEnd"/>
            <w:r w:rsidRPr="00593992">
              <w:rPr>
                <w:sz w:val="20"/>
                <w:szCs w:val="20"/>
                <w:lang w:val="ro-RO"/>
              </w:rPr>
              <w:t xml:space="preserve"> </w:t>
            </w:r>
            <w:proofErr w:type="spellStart"/>
            <w:r w:rsidRPr="00593992">
              <w:rPr>
                <w:sz w:val="20"/>
                <w:szCs w:val="20"/>
                <w:lang w:val="ro-RO"/>
              </w:rPr>
              <w:t>bullying</w:t>
            </w:r>
            <w:proofErr w:type="spellEnd"/>
            <w:r w:rsidRPr="00593992">
              <w:rPr>
                <w:sz w:val="20"/>
                <w:szCs w:val="20"/>
                <w:lang w:val="ro-RO"/>
              </w:rPr>
              <w:t xml:space="preserve">, </w:t>
            </w:r>
            <w:proofErr w:type="spellStart"/>
            <w:r w:rsidRPr="00593992">
              <w:rPr>
                <w:sz w:val="20"/>
                <w:szCs w:val="20"/>
                <w:lang w:val="ro-RO"/>
              </w:rPr>
              <w:t>dealing</w:t>
            </w:r>
            <w:proofErr w:type="spellEnd"/>
            <w:r w:rsidRPr="00593992">
              <w:rPr>
                <w:sz w:val="20"/>
                <w:szCs w:val="20"/>
                <w:lang w:val="ro-RO"/>
              </w:rPr>
              <w:t xml:space="preserve"> </w:t>
            </w:r>
            <w:proofErr w:type="spellStart"/>
            <w:r w:rsidRPr="00593992">
              <w:rPr>
                <w:sz w:val="20"/>
                <w:szCs w:val="20"/>
                <w:lang w:val="ro-RO"/>
              </w:rPr>
              <w:t>with</w:t>
            </w:r>
            <w:proofErr w:type="spellEnd"/>
            <w:r w:rsidRPr="00593992">
              <w:rPr>
                <w:sz w:val="20"/>
                <w:szCs w:val="20"/>
                <w:lang w:val="ro-RO"/>
              </w:rPr>
              <w:t xml:space="preserve"> it </w:t>
            </w:r>
            <w:proofErr w:type="spellStart"/>
            <w:r w:rsidRPr="00593992">
              <w:rPr>
                <w:sz w:val="20"/>
                <w:szCs w:val="20"/>
                <w:lang w:val="ro-RO"/>
              </w:rPr>
              <w:t>and</w:t>
            </w:r>
            <w:proofErr w:type="spellEnd"/>
            <w:r w:rsidRPr="00593992">
              <w:rPr>
                <w:sz w:val="20"/>
                <w:szCs w:val="20"/>
                <w:lang w:val="ro-RO"/>
              </w:rPr>
              <w:t xml:space="preserve"> </w:t>
            </w:r>
            <w:proofErr w:type="spellStart"/>
            <w:r w:rsidRPr="00593992">
              <w:rPr>
                <w:sz w:val="20"/>
                <w:szCs w:val="20"/>
                <w:lang w:val="ro-RO"/>
              </w:rPr>
              <w:t>minimizing</w:t>
            </w:r>
            <w:proofErr w:type="spellEnd"/>
            <w:r w:rsidRPr="00593992">
              <w:rPr>
                <w:sz w:val="20"/>
                <w:szCs w:val="20"/>
                <w:lang w:val="ro-RO"/>
              </w:rPr>
              <w:t xml:space="preserve"> </w:t>
            </w:r>
            <w:proofErr w:type="spellStart"/>
            <w:r w:rsidRPr="00593992">
              <w:rPr>
                <w:sz w:val="20"/>
                <w:szCs w:val="20"/>
                <w:lang w:val="ro-RO"/>
              </w:rPr>
              <w:t>harm</w:t>
            </w:r>
            <w:proofErr w:type="spellEnd"/>
            <w:r w:rsidRPr="00593992">
              <w:rPr>
                <w:sz w:val="20"/>
                <w:szCs w:val="20"/>
                <w:lang w:val="ro-RO"/>
              </w:rPr>
              <w:t>.</w:t>
            </w:r>
          </w:p>
        </w:tc>
        <w:tc>
          <w:tcPr>
            <w:tcW w:w="3667" w:type="dxa"/>
            <w:gridSpan w:val="2"/>
            <w:tcBorders>
              <w:bottom w:val="single" w:color="auto" w:sz="4" w:space="0"/>
            </w:tcBorders>
          </w:tcPr>
          <w:p w:rsidRPr="00593992" w:rsidR="00344393" w:rsidP="00695E66" w:rsidRDefault="000B0859" w14:paraId="1EFACCD6" w14:textId="77777777">
            <w:pPr>
              <w:rPr>
                <w:sz w:val="20"/>
                <w:szCs w:val="20"/>
                <w:lang w:val="ro-RO"/>
              </w:rPr>
            </w:pPr>
            <w:r w:rsidRPr="00593992">
              <w:rPr>
                <w:sz w:val="20"/>
                <w:szCs w:val="20"/>
                <w:lang w:val="ro-RO"/>
              </w:rPr>
              <w:t>expunerea, explicaţia, conversaţia, demonstraţia, tehnici audio-video</w:t>
            </w:r>
          </w:p>
        </w:tc>
        <w:tc>
          <w:tcPr>
            <w:tcW w:w="1333" w:type="dxa"/>
          </w:tcPr>
          <w:p w:rsidRPr="00593992" w:rsidR="00344393" w:rsidP="00695E66" w:rsidRDefault="00344393" w14:paraId="1690F2FB" w14:textId="77777777">
            <w:pPr>
              <w:rPr>
                <w:sz w:val="20"/>
                <w:szCs w:val="20"/>
                <w:lang w:val="ro-RO"/>
              </w:rPr>
            </w:pPr>
            <w:r w:rsidRPr="00593992">
              <w:rPr>
                <w:sz w:val="20"/>
                <w:szCs w:val="20"/>
                <w:lang w:val="ro-RO"/>
              </w:rPr>
              <w:t>2 ore</w:t>
            </w:r>
          </w:p>
        </w:tc>
      </w:tr>
      <w:tr w:rsidRPr="00593992" w:rsidR="00F37082" w:rsidTr="00344393" w14:paraId="6086C97C" w14:textId="77777777">
        <w:trPr>
          <w:gridAfter w:val="1"/>
          <w:wAfter w:w="1088" w:type="dxa"/>
        </w:trPr>
        <w:tc>
          <w:tcPr>
            <w:tcW w:w="3210" w:type="dxa"/>
            <w:gridSpan w:val="4"/>
            <w:shd w:val="clear" w:color="auto" w:fill="FFFFFF"/>
          </w:tcPr>
          <w:p w:rsidRPr="0024503C" w:rsidR="00F37082" w:rsidP="00F37082" w:rsidRDefault="00F37082" w14:paraId="3BD3C1EE" w14:textId="77777777">
            <w:pPr>
              <w:rPr>
                <w:b/>
                <w:sz w:val="20"/>
                <w:szCs w:val="20"/>
              </w:rPr>
            </w:pPr>
            <w:r w:rsidRPr="00593992">
              <w:rPr>
                <w:b/>
                <w:sz w:val="20"/>
                <w:szCs w:val="20"/>
                <w:lang w:val="ro-RO"/>
              </w:rPr>
              <w:t>Bibliografie</w:t>
            </w:r>
            <w:r>
              <w:rPr>
                <w:b/>
                <w:sz w:val="20"/>
                <w:szCs w:val="20"/>
                <w:lang w:val="ro-RO"/>
              </w:rPr>
              <w:t>:</w:t>
            </w:r>
          </w:p>
          <w:p w:rsidRPr="00593992" w:rsidR="00F37082" w:rsidP="00965F10" w:rsidRDefault="00F37082" w14:paraId="45C3A1C0" w14:textId="77777777">
            <w:pPr>
              <w:rPr>
                <w:sz w:val="20"/>
                <w:szCs w:val="20"/>
              </w:rPr>
            </w:pPr>
          </w:p>
        </w:tc>
        <w:tc>
          <w:tcPr>
            <w:tcW w:w="5000" w:type="dxa"/>
            <w:gridSpan w:val="3"/>
            <w:tcBorders>
              <w:bottom w:val="single" w:color="auto" w:sz="4" w:space="0"/>
            </w:tcBorders>
          </w:tcPr>
          <w:p w:rsidRPr="00593992" w:rsidR="00F37082" w:rsidP="00F37082" w:rsidRDefault="00F37082" w14:paraId="7D2117DD" w14:textId="77777777">
            <w:pPr>
              <w:pStyle w:val="ListParagraph"/>
              <w:numPr>
                <w:ilvl w:val="0"/>
                <w:numId w:val="18"/>
              </w:numPr>
              <w:spacing w:after="0" w:line="240" w:lineRule="auto"/>
              <w:rPr>
                <w:sz w:val="20"/>
                <w:szCs w:val="20"/>
                <w:lang w:val="ro-RO"/>
              </w:rPr>
            </w:pPr>
            <w:r w:rsidRPr="00593992">
              <w:rPr>
                <w:sz w:val="20"/>
                <w:szCs w:val="20"/>
                <w:lang w:val="ro-RO"/>
              </w:rPr>
              <w:t xml:space="preserve">Anderson, </w:t>
            </w:r>
            <w:proofErr w:type="spellStart"/>
            <w:r w:rsidRPr="00593992">
              <w:rPr>
                <w:sz w:val="20"/>
                <w:szCs w:val="20"/>
                <w:lang w:val="ro-RO"/>
              </w:rPr>
              <w:t>Vicki</w:t>
            </w:r>
            <w:proofErr w:type="spellEnd"/>
            <w:r w:rsidRPr="00593992">
              <w:rPr>
                <w:sz w:val="20"/>
                <w:szCs w:val="20"/>
                <w:lang w:val="ro-RO"/>
              </w:rPr>
              <w:t xml:space="preserve">, </w:t>
            </w:r>
            <w:proofErr w:type="spellStart"/>
            <w:r w:rsidRPr="00593992">
              <w:rPr>
                <w:sz w:val="20"/>
                <w:szCs w:val="20"/>
                <w:lang w:val="ro-RO"/>
              </w:rPr>
              <w:t>Holley</w:t>
            </w:r>
            <w:proofErr w:type="spellEnd"/>
            <w:r w:rsidRPr="00593992">
              <w:rPr>
                <w:sz w:val="20"/>
                <w:szCs w:val="20"/>
                <w:lang w:val="ro-RO"/>
              </w:rPr>
              <w:t xml:space="preserve">, </w:t>
            </w:r>
            <w:proofErr w:type="spellStart"/>
            <w:r w:rsidRPr="00593992">
              <w:rPr>
                <w:sz w:val="20"/>
                <w:szCs w:val="20"/>
                <w:lang w:val="ro-RO"/>
              </w:rPr>
              <w:t>Gill</w:t>
            </w:r>
            <w:proofErr w:type="spellEnd"/>
            <w:r w:rsidRPr="00593992">
              <w:rPr>
                <w:sz w:val="20"/>
                <w:szCs w:val="20"/>
                <w:lang w:val="ro-RO"/>
              </w:rPr>
              <w:t xml:space="preserve">, </w:t>
            </w:r>
            <w:proofErr w:type="spellStart"/>
            <w:r w:rsidRPr="00593992">
              <w:rPr>
                <w:sz w:val="20"/>
                <w:szCs w:val="20"/>
                <w:lang w:val="ro-RO"/>
              </w:rPr>
              <w:t>Metcalf</w:t>
            </w:r>
            <w:proofErr w:type="spellEnd"/>
            <w:r w:rsidRPr="00593992">
              <w:rPr>
                <w:sz w:val="20"/>
                <w:szCs w:val="20"/>
                <w:lang w:val="ro-RO"/>
              </w:rPr>
              <w:t xml:space="preserve">, Rob, Walker, Elaine, </w:t>
            </w:r>
            <w:proofErr w:type="spellStart"/>
            <w:r w:rsidRPr="00593992">
              <w:rPr>
                <w:sz w:val="20"/>
                <w:szCs w:val="20"/>
                <w:lang w:val="ro-RO"/>
              </w:rPr>
              <w:t>Elsworth</w:t>
            </w:r>
            <w:proofErr w:type="spellEnd"/>
            <w:r w:rsidRPr="00593992">
              <w:rPr>
                <w:sz w:val="20"/>
                <w:szCs w:val="20"/>
                <w:lang w:val="ro-RO"/>
              </w:rPr>
              <w:t xml:space="preserve">, Steve, </w:t>
            </w:r>
            <w:proofErr w:type="spellStart"/>
            <w:r w:rsidRPr="00593992">
              <w:rPr>
                <w:i/>
                <w:sz w:val="20"/>
                <w:szCs w:val="20"/>
                <w:lang w:val="ro-RO"/>
              </w:rPr>
              <w:t>Grammar</w:t>
            </w:r>
            <w:proofErr w:type="spellEnd"/>
            <w:r w:rsidRPr="00593992">
              <w:rPr>
                <w:i/>
                <w:sz w:val="20"/>
                <w:szCs w:val="20"/>
                <w:lang w:val="ro-RO"/>
              </w:rPr>
              <w:t xml:space="preserve"> Practice for Pre-Intermediate </w:t>
            </w:r>
            <w:proofErr w:type="spellStart"/>
            <w:r w:rsidRPr="00593992">
              <w:rPr>
                <w:i/>
                <w:sz w:val="20"/>
                <w:szCs w:val="20"/>
                <w:lang w:val="ro-RO"/>
              </w:rPr>
              <w:t>students</w:t>
            </w:r>
            <w:proofErr w:type="spellEnd"/>
            <w:r w:rsidRPr="00593992">
              <w:rPr>
                <w:i/>
                <w:sz w:val="20"/>
                <w:szCs w:val="20"/>
                <w:lang w:val="ro-RO"/>
              </w:rPr>
              <w:t xml:space="preserve"> </w:t>
            </w:r>
            <w:proofErr w:type="spellStart"/>
            <w:r w:rsidRPr="00593992">
              <w:rPr>
                <w:i/>
                <w:sz w:val="20"/>
                <w:szCs w:val="20"/>
                <w:lang w:val="ro-RO"/>
              </w:rPr>
              <w:t>with</w:t>
            </w:r>
            <w:proofErr w:type="spellEnd"/>
            <w:r w:rsidRPr="00593992">
              <w:rPr>
                <w:i/>
                <w:sz w:val="20"/>
                <w:szCs w:val="20"/>
                <w:lang w:val="ro-RO"/>
              </w:rPr>
              <w:t xml:space="preserve"> </w:t>
            </w:r>
            <w:proofErr w:type="spellStart"/>
            <w:r w:rsidRPr="00593992">
              <w:rPr>
                <w:i/>
                <w:sz w:val="20"/>
                <w:szCs w:val="20"/>
                <w:lang w:val="ro-RO"/>
              </w:rPr>
              <w:t>Key</w:t>
            </w:r>
            <w:proofErr w:type="spellEnd"/>
            <w:r w:rsidRPr="00593992">
              <w:rPr>
                <w:sz w:val="20"/>
                <w:szCs w:val="20"/>
                <w:lang w:val="ro-RO"/>
              </w:rPr>
              <w:t xml:space="preserve">, </w:t>
            </w:r>
            <w:proofErr w:type="spellStart"/>
            <w:r w:rsidRPr="00593992">
              <w:rPr>
                <w:sz w:val="20"/>
                <w:szCs w:val="20"/>
                <w:lang w:val="ro-RO"/>
              </w:rPr>
              <w:t>Pearson</w:t>
            </w:r>
            <w:proofErr w:type="spellEnd"/>
            <w:r w:rsidRPr="00593992">
              <w:rPr>
                <w:sz w:val="20"/>
                <w:szCs w:val="20"/>
                <w:lang w:val="ro-RO"/>
              </w:rPr>
              <w:t xml:space="preserve"> </w:t>
            </w:r>
            <w:proofErr w:type="spellStart"/>
            <w:r w:rsidRPr="00593992">
              <w:rPr>
                <w:sz w:val="20"/>
                <w:szCs w:val="20"/>
                <w:lang w:val="ro-RO"/>
              </w:rPr>
              <w:t>Education</w:t>
            </w:r>
            <w:proofErr w:type="spellEnd"/>
            <w:r w:rsidRPr="00593992">
              <w:rPr>
                <w:sz w:val="20"/>
                <w:szCs w:val="20"/>
                <w:lang w:val="ro-RO"/>
              </w:rPr>
              <w:t xml:space="preserve"> Limited, </w:t>
            </w:r>
            <w:proofErr w:type="spellStart"/>
            <w:r w:rsidRPr="00593992">
              <w:rPr>
                <w:sz w:val="20"/>
                <w:szCs w:val="20"/>
                <w:lang w:val="ro-RO"/>
              </w:rPr>
              <w:t>Harlow</w:t>
            </w:r>
            <w:proofErr w:type="spellEnd"/>
            <w:r w:rsidRPr="00593992">
              <w:rPr>
                <w:sz w:val="20"/>
                <w:szCs w:val="20"/>
                <w:lang w:val="ro-RO"/>
              </w:rPr>
              <w:t>, 2007;</w:t>
            </w:r>
          </w:p>
          <w:p w:rsidRPr="00593992" w:rsidR="00F37082" w:rsidP="00F37082" w:rsidRDefault="00F37082" w14:paraId="799D86AC" w14:textId="77777777">
            <w:pPr>
              <w:pStyle w:val="ListParagraph"/>
              <w:numPr>
                <w:ilvl w:val="0"/>
                <w:numId w:val="18"/>
              </w:numPr>
              <w:spacing w:after="0" w:line="240" w:lineRule="auto"/>
              <w:rPr>
                <w:sz w:val="20"/>
                <w:szCs w:val="20"/>
                <w:lang w:val="ro-RO"/>
              </w:rPr>
            </w:pPr>
            <w:proofErr w:type="spellStart"/>
            <w:r w:rsidRPr="00593992">
              <w:rPr>
                <w:sz w:val="20"/>
                <w:szCs w:val="20"/>
                <w:lang w:val="ro-RO"/>
              </w:rPr>
              <w:t>Burgess</w:t>
            </w:r>
            <w:proofErr w:type="spellEnd"/>
            <w:r w:rsidRPr="00593992">
              <w:rPr>
                <w:sz w:val="20"/>
                <w:szCs w:val="20"/>
                <w:lang w:val="ro-RO"/>
              </w:rPr>
              <w:t xml:space="preserve">, </w:t>
            </w:r>
            <w:proofErr w:type="spellStart"/>
            <w:r w:rsidRPr="00593992">
              <w:rPr>
                <w:sz w:val="20"/>
                <w:szCs w:val="20"/>
                <w:lang w:val="ro-RO"/>
              </w:rPr>
              <w:t>Sally</w:t>
            </w:r>
            <w:proofErr w:type="spellEnd"/>
            <w:r w:rsidRPr="00593992">
              <w:rPr>
                <w:sz w:val="20"/>
                <w:szCs w:val="20"/>
                <w:lang w:val="ro-RO"/>
              </w:rPr>
              <w:t xml:space="preserve">, </w:t>
            </w:r>
            <w:proofErr w:type="spellStart"/>
            <w:r w:rsidRPr="00593992">
              <w:rPr>
                <w:sz w:val="20"/>
                <w:szCs w:val="20"/>
                <w:lang w:val="ro-RO"/>
              </w:rPr>
              <w:t>Newbrook</w:t>
            </w:r>
            <w:proofErr w:type="spellEnd"/>
            <w:r w:rsidRPr="00593992">
              <w:rPr>
                <w:sz w:val="20"/>
                <w:szCs w:val="20"/>
                <w:lang w:val="ro-RO"/>
              </w:rPr>
              <w:t xml:space="preserve">, </w:t>
            </w:r>
            <w:proofErr w:type="spellStart"/>
            <w:r w:rsidRPr="00593992">
              <w:rPr>
                <w:sz w:val="20"/>
                <w:szCs w:val="20"/>
                <w:lang w:val="ro-RO"/>
              </w:rPr>
              <w:t>Jacky</w:t>
            </w:r>
            <w:proofErr w:type="spellEnd"/>
            <w:r w:rsidRPr="00593992">
              <w:rPr>
                <w:sz w:val="20"/>
                <w:szCs w:val="20"/>
                <w:lang w:val="ro-RO"/>
              </w:rPr>
              <w:t xml:space="preserve">, Wilson, </w:t>
            </w:r>
            <w:proofErr w:type="spellStart"/>
            <w:r w:rsidRPr="00593992">
              <w:rPr>
                <w:sz w:val="20"/>
                <w:szCs w:val="20"/>
                <w:lang w:val="ro-RO"/>
              </w:rPr>
              <w:t>Judith</w:t>
            </w:r>
            <w:proofErr w:type="spellEnd"/>
            <w:r w:rsidRPr="00593992">
              <w:rPr>
                <w:sz w:val="20"/>
                <w:szCs w:val="20"/>
                <w:lang w:val="ro-RO"/>
              </w:rPr>
              <w:t xml:space="preserve">, FCE, </w:t>
            </w:r>
            <w:proofErr w:type="spellStart"/>
            <w:r w:rsidRPr="00593992">
              <w:rPr>
                <w:i/>
                <w:sz w:val="20"/>
                <w:szCs w:val="20"/>
                <w:lang w:val="ro-RO"/>
              </w:rPr>
              <w:t>Gold</w:t>
            </w:r>
            <w:proofErr w:type="spellEnd"/>
            <w:r w:rsidRPr="00593992">
              <w:rPr>
                <w:i/>
                <w:sz w:val="20"/>
                <w:szCs w:val="20"/>
                <w:lang w:val="ro-RO"/>
              </w:rPr>
              <w:t xml:space="preserve"> Plus- </w:t>
            </w:r>
            <w:proofErr w:type="spellStart"/>
            <w:r w:rsidRPr="00593992">
              <w:rPr>
                <w:i/>
                <w:sz w:val="20"/>
                <w:szCs w:val="20"/>
                <w:lang w:val="ro-RO"/>
              </w:rPr>
              <w:t>Exam</w:t>
            </w:r>
            <w:proofErr w:type="spellEnd"/>
            <w:r w:rsidRPr="00593992">
              <w:rPr>
                <w:i/>
                <w:sz w:val="20"/>
                <w:szCs w:val="20"/>
                <w:lang w:val="ro-RO"/>
              </w:rPr>
              <w:t xml:space="preserve"> </w:t>
            </w:r>
            <w:proofErr w:type="spellStart"/>
            <w:r w:rsidRPr="00593992">
              <w:rPr>
                <w:i/>
                <w:sz w:val="20"/>
                <w:szCs w:val="20"/>
                <w:lang w:val="ro-RO"/>
              </w:rPr>
              <w:t>Maximiser</w:t>
            </w:r>
            <w:proofErr w:type="spellEnd"/>
            <w:r w:rsidRPr="00593992">
              <w:rPr>
                <w:i/>
                <w:sz w:val="20"/>
                <w:szCs w:val="20"/>
                <w:lang w:val="ro-RO"/>
              </w:rPr>
              <w:t xml:space="preserve"> </w:t>
            </w:r>
            <w:proofErr w:type="spellStart"/>
            <w:r w:rsidRPr="00593992">
              <w:rPr>
                <w:i/>
                <w:sz w:val="20"/>
                <w:szCs w:val="20"/>
                <w:lang w:val="ro-RO"/>
              </w:rPr>
              <w:t>with</w:t>
            </w:r>
            <w:proofErr w:type="spellEnd"/>
            <w:r w:rsidRPr="00593992">
              <w:rPr>
                <w:i/>
                <w:sz w:val="20"/>
                <w:szCs w:val="20"/>
                <w:lang w:val="ro-RO"/>
              </w:rPr>
              <w:t xml:space="preserve"> </w:t>
            </w:r>
            <w:proofErr w:type="spellStart"/>
            <w:r w:rsidRPr="00593992">
              <w:rPr>
                <w:i/>
                <w:sz w:val="20"/>
                <w:szCs w:val="20"/>
                <w:lang w:val="ro-RO"/>
              </w:rPr>
              <w:lastRenderedPageBreak/>
              <w:t>Key</w:t>
            </w:r>
            <w:proofErr w:type="spellEnd"/>
            <w:r w:rsidRPr="00593992">
              <w:rPr>
                <w:i/>
                <w:sz w:val="20"/>
                <w:szCs w:val="20"/>
                <w:lang w:val="ro-RO"/>
              </w:rPr>
              <w:t xml:space="preserve"> </w:t>
            </w:r>
            <w:proofErr w:type="spellStart"/>
            <w:r w:rsidRPr="00593992">
              <w:rPr>
                <w:i/>
                <w:sz w:val="20"/>
                <w:szCs w:val="20"/>
                <w:lang w:val="ro-RO"/>
              </w:rPr>
              <w:t>and</w:t>
            </w:r>
            <w:proofErr w:type="spellEnd"/>
            <w:r w:rsidRPr="00593992">
              <w:rPr>
                <w:i/>
                <w:sz w:val="20"/>
                <w:szCs w:val="20"/>
                <w:lang w:val="ro-RO"/>
              </w:rPr>
              <w:t xml:space="preserve"> Audio CD</w:t>
            </w:r>
            <w:r w:rsidRPr="00593992">
              <w:rPr>
                <w:sz w:val="20"/>
                <w:szCs w:val="20"/>
                <w:lang w:val="ro-RO"/>
              </w:rPr>
              <w:t xml:space="preserve">, </w:t>
            </w:r>
            <w:proofErr w:type="spellStart"/>
            <w:r w:rsidRPr="00593992">
              <w:rPr>
                <w:sz w:val="20"/>
                <w:szCs w:val="20"/>
                <w:lang w:val="ro-RO"/>
              </w:rPr>
              <w:t>Pearson</w:t>
            </w:r>
            <w:proofErr w:type="spellEnd"/>
            <w:r w:rsidRPr="00593992">
              <w:rPr>
                <w:sz w:val="20"/>
                <w:szCs w:val="20"/>
                <w:lang w:val="ro-RO"/>
              </w:rPr>
              <w:t xml:space="preserve"> </w:t>
            </w:r>
            <w:proofErr w:type="spellStart"/>
            <w:r w:rsidRPr="00593992">
              <w:rPr>
                <w:sz w:val="20"/>
                <w:szCs w:val="20"/>
                <w:lang w:val="ro-RO"/>
              </w:rPr>
              <w:t>Education</w:t>
            </w:r>
            <w:proofErr w:type="spellEnd"/>
            <w:r w:rsidRPr="00593992">
              <w:rPr>
                <w:sz w:val="20"/>
                <w:szCs w:val="20"/>
                <w:lang w:val="ro-RO"/>
              </w:rPr>
              <w:t xml:space="preserve"> Limited, </w:t>
            </w:r>
            <w:proofErr w:type="spellStart"/>
            <w:r w:rsidRPr="00593992">
              <w:rPr>
                <w:sz w:val="20"/>
                <w:szCs w:val="20"/>
                <w:lang w:val="ro-RO"/>
              </w:rPr>
              <w:t>Harlow</w:t>
            </w:r>
            <w:proofErr w:type="spellEnd"/>
            <w:r w:rsidRPr="00593992">
              <w:rPr>
                <w:sz w:val="20"/>
                <w:szCs w:val="20"/>
                <w:lang w:val="ro-RO"/>
              </w:rPr>
              <w:t>, 2011;</w:t>
            </w:r>
          </w:p>
          <w:p w:rsidRPr="00593992" w:rsidR="00F37082" w:rsidP="00F37082" w:rsidRDefault="00F37082" w14:paraId="2B446B66" w14:textId="77777777">
            <w:pPr>
              <w:pStyle w:val="ListParagraph"/>
              <w:numPr>
                <w:ilvl w:val="0"/>
                <w:numId w:val="18"/>
              </w:numPr>
              <w:spacing w:after="0" w:line="240" w:lineRule="auto"/>
              <w:rPr>
                <w:sz w:val="20"/>
                <w:szCs w:val="20"/>
                <w:lang w:val="ro-RO"/>
              </w:rPr>
            </w:pPr>
            <w:r w:rsidRPr="00593992">
              <w:rPr>
                <w:sz w:val="20"/>
                <w:szCs w:val="20"/>
                <w:lang w:val="ro-RO"/>
              </w:rPr>
              <w:t xml:space="preserve">Cunningham, Sarah, </w:t>
            </w:r>
            <w:proofErr w:type="spellStart"/>
            <w:r w:rsidRPr="00593992">
              <w:rPr>
                <w:sz w:val="20"/>
                <w:szCs w:val="20"/>
                <w:lang w:val="ro-RO"/>
              </w:rPr>
              <w:t>Moor</w:t>
            </w:r>
            <w:proofErr w:type="spellEnd"/>
            <w:r w:rsidRPr="00593992">
              <w:rPr>
                <w:sz w:val="20"/>
                <w:szCs w:val="20"/>
                <w:lang w:val="ro-RO"/>
              </w:rPr>
              <w:t xml:space="preserve">, Peter, </w:t>
            </w:r>
            <w:proofErr w:type="spellStart"/>
            <w:r w:rsidRPr="00593992">
              <w:rPr>
                <w:sz w:val="20"/>
                <w:szCs w:val="20"/>
                <w:lang w:val="ro-RO"/>
              </w:rPr>
              <w:t>Eales</w:t>
            </w:r>
            <w:proofErr w:type="spellEnd"/>
            <w:r w:rsidRPr="00593992">
              <w:rPr>
                <w:sz w:val="20"/>
                <w:szCs w:val="20"/>
                <w:lang w:val="ro-RO"/>
              </w:rPr>
              <w:t xml:space="preserve">, </w:t>
            </w:r>
            <w:proofErr w:type="spellStart"/>
            <w:r w:rsidRPr="00593992">
              <w:rPr>
                <w:sz w:val="20"/>
                <w:szCs w:val="20"/>
                <w:lang w:val="ro-RO"/>
              </w:rPr>
              <w:t>Frances</w:t>
            </w:r>
            <w:proofErr w:type="spellEnd"/>
            <w:r w:rsidRPr="00593992">
              <w:rPr>
                <w:sz w:val="20"/>
                <w:szCs w:val="20"/>
                <w:lang w:val="ro-RO"/>
              </w:rPr>
              <w:t xml:space="preserve"> -  </w:t>
            </w:r>
            <w:r w:rsidRPr="00593992">
              <w:rPr>
                <w:i/>
                <w:sz w:val="20"/>
                <w:szCs w:val="20"/>
                <w:lang w:val="ro-RO"/>
              </w:rPr>
              <w:t xml:space="preserve">New </w:t>
            </w:r>
            <w:proofErr w:type="spellStart"/>
            <w:r w:rsidRPr="00593992">
              <w:rPr>
                <w:i/>
                <w:sz w:val="20"/>
                <w:szCs w:val="20"/>
                <w:lang w:val="ro-RO"/>
              </w:rPr>
              <w:t>Cutting</w:t>
            </w:r>
            <w:proofErr w:type="spellEnd"/>
            <w:r w:rsidRPr="00593992">
              <w:rPr>
                <w:i/>
                <w:sz w:val="20"/>
                <w:szCs w:val="20"/>
                <w:lang w:val="ro-RO"/>
              </w:rPr>
              <w:t xml:space="preserve"> </w:t>
            </w:r>
            <w:proofErr w:type="spellStart"/>
            <w:r w:rsidRPr="00593992">
              <w:rPr>
                <w:i/>
                <w:sz w:val="20"/>
                <w:szCs w:val="20"/>
                <w:lang w:val="ro-RO"/>
              </w:rPr>
              <w:t>Edge</w:t>
            </w:r>
            <w:proofErr w:type="spellEnd"/>
            <w:r w:rsidRPr="00593992">
              <w:rPr>
                <w:i/>
                <w:sz w:val="20"/>
                <w:szCs w:val="20"/>
                <w:lang w:val="ro-RO"/>
              </w:rPr>
              <w:t xml:space="preserve"> – </w:t>
            </w:r>
            <w:proofErr w:type="spellStart"/>
            <w:r w:rsidRPr="00593992">
              <w:rPr>
                <w:i/>
                <w:sz w:val="20"/>
                <w:szCs w:val="20"/>
                <w:lang w:val="ro-RO"/>
              </w:rPr>
              <w:t>Elementary</w:t>
            </w:r>
            <w:proofErr w:type="spellEnd"/>
            <w:r w:rsidRPr="00593992">
              <w:rPr>
                <w:i/>
                <w:sz w:val="20"/>
                <w:szCs w:val="20"/>
                <w:lang w:val="ro-RO"/>
              </w:rPr>
              <w:t xml:space="preserve">. </w:t>
            </w:r>
            <w:proofErr w:type="spellStart"/>
            <w:r w:rsidRPr="00593992">
              <w:rPr>
                <w:i/>
                <w:sz w:val="20"/>
                <w:szCs w:val="20"/>
                <w:lang w:val="ro-RO"/>
              </w:rPr>
              <w:t>Students’Book</w:t>
            </w:r>
            <w:proofErr w:type="spellEnd"/>
            <w:r w:rsidRPr="00593992">
              <w:rPr>
                <w:i/>
                <w:sz w:val="20"/>
                <w:szCs w:val="20"/>
                <w:lang w:val="ro-RO"/>
              </w:rPr>
              <w:t xml:space="preserve"> </w:t>
            </w:r>
            <w:proofErr w:type="spellStart"/>
            <w:r w:rsidRPr="00593992">
              <w:rPr>
                <w:i/>
                <w:sz w:val="20"/>
                <w:szCs w:val="20"/>
                <w:lang w:val="ro-RO"/>
              </w:rPr>
              <w:t>with</w:t>
            </w:r>
            <w:proofErr w:type="spellEnd"/>
            <w:r w:rsidRPr="00593992">
              <w:rPr>
                <w:i/>
                <w:sz w:val="20"/>
                <w:szCs w:val="20"/>
                <w:lang w:val="ro-RO"/>
              </w:rPr>
              <w:t xml:space="preserve"> Mini-</w:t>
            </w:r>
            <w:proofErr w:type="spellStart"/>
            <w:r w:rsidRPr="00593992">
              <w:rPr>
                <w:i/>
                <w:sz w:val="20"/>
                <w:szCs w:val="20"/>
                <w:lang w:val="ro-RO"/>
              </w:rPr>
              <w:t>dictionary</w:t>
            </w:r>
            <w:proofErr w:type="spellEnd"/>
            <w:r w:rsidRPr="00593992">
              <w:rPr>
                <w:sz w:val="20"/>
                <w:szCs w:val="20"/>
                <w:lang w:val="ro-RO"/>
              </w:rPr>
              <w:t xml:space="preserve">, </w:t>
            </w:r>
            <w:proofErr w:type="spellStart"/>
            <w:r w:rsidRPr="00593992">
              <w:rPr>
                <w:sz w:val="20"/>
                <w:szCs w:val="20"/>
                <w:lang w:val="ro-RO"/>
              </w:rPr>
              <w:t>Pearson</w:t>
            </w:r>
            <w:proofErr w:type="spellEnd"/>
            <w:r w:rsidRPr="00593992">
              <w:rPr>
                <w:sz w:val="20"/>
                <w:szCs w:val="20"/>
                <w:lang w:val="ro-RO"/>
              </w:rPr>
              <w:t xml:space="preserve"> </w:t>
            </w:r>
            <w:proofErr w:type="spellStart"/>
            <w:r w:rsidRPr="00593992">
              <w:rPr>
                <w:sz w:val="20"/>
                <w:szCs w:val="20"/>
                <w:lang w:val="ro-RO"/>
              </w:rPr>
              <w:t>Education</w:t>
            </w:r>
            <w:proofErr w:type="spellEnd"/>
            <w:r w:rsidRPr="00593992">
              <w:rPr>
                <w:sz w:val="20"/>
                <w:szCs w:val="20"/>
                <w:lang w:val="ro-RO"/>
              </w:rPr>
              <w:t xml:space="preserve"> Limited, </w:t>
            </w:r>
            <w:proofErr w:type="spellStart"/>
            <w:r w:rsidRPr="00593992">
              <w:rPr>
                <w:sz w:val="20"/>
                <w:szCs w:val="20"/>
                <w:lang w:val="ro-RO"/>
              </w:rPr>
              <w:t>Harlow</w:t>
            </w:r>
            <w:proofErr w:type="spellEnd"/>
            <w:r w:rsidRPr="00593992">
              <w:rPr>
                <w:sz w:val="20"/>
                <w:szCs w:val="20"/>
                <w:lang w:val="ro-RO"/>
              </w:rPr>
              <w:t>, 2011;</w:t>
            </w:r>
          </w:p>
          <w:p w:rsidRPr="00593992" w:rsidR="00F37082" w:rsidP="00F37082" w:rsidRDefault="00F37082" w14:paraId="7AD8E5B8" w14:textId="77777777">
            <w:pPr>
              <w:pStyle w:val="ListParagraph"/>
              <w:numPr>
                <w:ilvl w:val="0"/>
                <w:numId w:val="18"/>
              </w:numPr>
              <w:spacing w:after="0" w:line="240" w:lineRule="auto"/>
              <w:rPr>
                <w:sz w:val="20"/>
                <w:szCs w:val="20"/>
                <w:lang w:val="ro-RO"/>
              </w:rPr>
            </w:pPr>
            <w:proofErr w:type="spellStart"/>
            <w:r w:rsidRPr="00593992">
              <w:rPr>
                <w:sz w:val="20"/>
                <w:szCs w:val="20"/>
                <w:lang w:val="ro-RO"/>
              </w:rPr>
              <w:t>Moor</w:t>
            </w:r>
            <w:proofErr w:type="spellEnd"/>
            <w:r w:rsidRPr="00593992">
              <w:rPr>
                <w:sz w:val="20"/>
                <w:szCs w:val="20"/>
                <w:lang w:val="ro-RO"/>
              </w:rPr>
              <w:t xml:space="preserve">, Peter, Cunningham, Sarah, </w:t>
            </w:r>
            <w:proofErr w:type="spellStart"/>
            <w:r w:rsidRPr="00593992">
              <w:rPr>
                <w:sz w:val="20"/>
                <w:szCs w:val="20"/>
                <w:lang w:val="ro-RO"/>
              </w:rPr>
              <w:t>Eales</w:t>
            </w:r>
            <w:proofErr w:type="spellEnd"/>
            <w:r w:rsidRPr="00593992">
              <w:rPr>
                <w:sz w:val="20"/>
                <w:szCs w:val="20"/>
                <w:lang w:val="ro-RO"/>
              </w:rPr>
              <w:t xml:space="preserve">, </w:t>
            </w:r>
            <w:proofErr w:type="spellStart"/>
            <w:r w:rsidRPr="00593992">
              <w:rPr>
                <w:sz w:val="20"/>
                <w:szCs w:val="20"/>
                <w:lang w:val="ro-RO"/>
              </w:rPr>
              <w:t>Frances</w:t>
            </w:r>
            <w:proofErr w:type="spellEnd"/>
            <w:r w:rsidRPr="00593992">
              <w:rPr>
                <w:sz w:val="20"/>
                <w:szCs w:val="20"/>
                <w:lang w:val="ro-RO"/>
              </w:rPr>
              <w:t xml:space="preserve"> -  </w:t>
            </w:r>
            <w:r w:rsidRPr="00593992">
              <w:rPr>
                <w:i/>
                <w:sz w:val="20"/>
                <w:szCs w:val="20"/>
                <w:lang w:val="ro-RO"/>
              </w:rPr>
              <w:t xml:space="preserve">New </w:t>
            </w:r>
            <w:proofErr w:type="spellStart"/>
            <w:r w:rsidRPr="00593992">
              <w:rPr>
                <w:i/>
                <w:sz w:val="20"/>
                <w:szCs w:val="20"/>
                <w:lang w:val="ro-RO"/>
              </w:rPr>
              <w:t>Cutting</w:t>
            </w:r>
            <w:proofErr w:type="spellEnd"/>
            <w:r w:rsidRPr="00593992">
              <w:rPr>
                <w:i/>
                <w:sz w:val="20"/>
                <w:szCs w:val="20"/>
                <w:lang w:val="ro-RO"/>
              </w:rPr>
              <w:t xml:space="preserve"> </w:t>
            </w:r>
            <w:proofErr w:type="spellStart"/>
            <w:r w:rsidRPr="00593992">
              <w:rPr>
                <w:i/>
                <w:sz w:val="20"/>
                <w:szCs w:val="20"/>
                <w:lang w:val="ro-RO"/>
              </w:rPr>
              <w:t>Edge</w:t>
            </w:r>
            <w:proofErr w:type="spellEnd"/>
            <w:r w:rsidRPr="00593992">
              <w:rPr>
                <w:i/>
                <w:sz w:val="20"/>
                <w:szCs w:val="20"/>
                <w:lang w:val="ro-RO"/>
              </w:rPr>
              <w:t xml:space="preserve"> – </w:t>
            </w:r>
            <w:proofErr w:type="spellStart"/>
            <w:r w:rsidRPr="00593992">
              <w:rPr>
                <w:i/>
                <w:sz w:val="20"/>
                <w:szCs w:val="20"/>
                <w:lang w:val="ro-RO"/>
              </w:rPr>
              <w:t>Elementary</w:t>
            </w:r>
            <w:proofErr w:type="spellEnd"/>
            <w:r w:rsidRPr="00593992">
              <w:rPr>
                <w:i/>
                <w:sz w:val="20"/>
                <w:szCs w:val="20"/>
                <w:lang w:val="ro-RO"/>
              </w:rPr>
              <w:t xml:space="preserve">. </w:t>
            </w:r>
            <w:proofErr w:type="spellStart"/>
            <w:r w:rsidRPr="00593992">
              <w:rPr>
                <w:i/>
                <w:sz w:val="20"/>
                <w:szCs w:val="20"/>
                <w:lang w:val="ro-RO"/>
              </w:rPr>
              <w:t>Workbook</w:t>
            </w:r>
            <w:proofErr w:type="spellEnd"/>
            <w:r w:rsidRPr="00593992">
              <w:rPr>
                <w:i/>
                <w:sz w:val="20"/>
                <w:szCs w:val="20"/>
                <w:lang w:val="ro-RO"/>
              </w:rPr>
              <w:t xml:space="preserve"> </w:t>
            </w:r>
            <w:proofErr w:type="spellStart"/>
            <w:r w:rsidRPr="00593992">
              <w:rPr>
                <w:i/>
                <w:sz w:val="20"/>
                <w:szCs w:val="20"/>
                <w:lang w:val="ro-RO"/>
              </w:rPr>
              <w:t>with</w:t>
            </w:r>
            <w:proofErr w:type="spellEnd"/>
            <w:r w:rsidRPr="00593992">
              <w:rPr>
                <w:i/>
                <w:sz w:val="20"/>
                <w:szCs w:val="20"/>
                <w:lang w:val="ro-RO"/>
              </w:rPr>
              <w:t xml:space="preserve"> </w:t>
            </w:r>
            <w:proofErr w:type="spellStart"/>
            <w:r w:rsidRPr="00593992">
              <w:rPr>
                <w:i/>
                <w:sz w:val="20"/>
                <w:szCs w:val="20"/>
                <w:lang w:val="ro-RO"/>
              </w:rPr>
              <w:t>Key</w:t>
            </w:r>
            <w:proofErr w:type="spellEnd"/>
            <w:r w:rsidRPr="00593992">
              <w:rPr>
                <w:sz w:val="20"/>
                <w:szCs w:val="20"/>
                <w:lang w:val="ro-RO"/>
              </w:rPr>
              <w:t xml:space="preserve">, </w:t>
            </w:r>
            <w:proofErr w:type="spellStart"/>
            <w:r w:rsidRPr="00593992">
              <w:rPr>
                <w:sz w:val="20"/>
                <w:szCs w:val="20"/>
                <w:lang w:val="ro-RO"/>
              </w:rPr>
              <w:t>Pearson</w:t>
            </w:r>
            <w:proofErr w:type="spellEnd"/>
            <w:r w:rsidRPr="00593992">
              <w:rPr>
                <w:sz w:val="20"/>
                <w:szCs w:val="20"/>
                <w:lang w:val="ro-RO"/>
              </w:rPr>
              <w:t xml:space="preserve"> </w:t>
            </w:r>
            <w:proofErr w:type="spellStart"/>
            <w:r w:rsidRPr="00593992">
              <w:rPr>
                <w:sz w:val="20"/>
                <w:szCs w:val="20"/>
                <w:lang w:val="ro-RO"/>
              </w:rPr>
              <w:t>Education</w:t>
            </w:r>
            <w:proofErr w:type="spellEnd"/>
            <w:r w:rsidRPr="00593992">
              <w:rPr>
                <w:sz w:val="20"/>
                <w:szCs w:val="20"/>
                <w:lang w:val="ro-RO"/>
              </w:rPr>
              <w:t xml:space="preserve"> Limited, </w:t>
            </w:r>
            <w:proofErr w:type="spellStart"/>
            <w:r w:rsidRPr="00593992">
              <w:rPr>
                <w:sz w:val="20"/>
                <w:szCs w:val="20"/>
                <w:lang w:val="ro-RO"/>
              </w:rPr>
              <w:t>Harlow</w:t>
            </w:r>
            <w:proofErr w:type="spellEnd"/>
            <w:r w:rsidRPr="00593992">
              <w:rPr>
                <w:sz w:val="20"/>
                <w:szCs w:val="20"/>
                <w:lang w:val="ro-RO"/>
              </w:rPr>
              <w:t>, 2011;</w:t>
            </w:r>
          </w:p>
          <w:p w:rsidRPr="00593992" w:rsidR="00F37082" w:rsidP="00F37082" w:rsidRDefault="00F37082" w14:paraId="6DF1B07D" w14:textId="77777777">
            <w:pPr>
              <w:pStyle w:val="ListParagraph"/>
              <w:numPr>
                <w:ilvl w:val="0"/>
                <w:numId w:val="18"/>
              </w:numPr>
              <w:spacing w:after="0" w:line="240" w:lineRule="auto"/>
              <w:rPr>
                <w:sz w:val="20"/>
                <w:szCs w:val="20"/>
                <w:lang w:val="ro-RO"/>
              </w:rPr>
            </w:pPr>
            <w:proofErr w:type="spellStart"/>
            <w:r w:rsidRPr="00593992">
              <w:rPr>
                <w:sz w:val="20"/>
                <w:szCs w:val="20"/>
                <w:lang w:val="ro-RO"/>
              </w:rPr>
              <w:t>Newbrook</w:t>
            </w:r>
            <w:proofErr w:type="spellEnd"/>
            <w:r w:rsidRPr="00593992">
              <w:rPr>
                <w:sz w:val="20"/>
                <w:szCs w:val="20"/>
                <w:lang w:val="ro-RO"/>
              </w:rPr>
              <w:t xml:space="preserve">, </w:t>
            </w:r>
            <w:proofErr w:type="spellStart"/>
            <w:r w:rsidRPr="00593992">
              <w:rPr>
                <w:sz w:val="20"/>
                <w:szCs w:val="20"/>
                <w:lang w:val="ro-RO"/>
              </w:rPr>
              <w:t>Jacky</w:t>
            </w:r>
            <w:proofErr w:type="spellEnd"/>
            <w:r w:rsidRPr="00593992">
              <w:rPr>
                <w:sz w:val="20"/>
                <w:szCs w:val="20"/>
                <w:lang w:val="ro-RO"/>
              </w:rPr>
              <w:t xml:space="preserve">, Wilson, </w:t>
            </w:r>
            <w:proofErr w:type="spellStart"/>
            <w:r w:rsidRPr="00593992">
              <w:rPr>
                <w:sz w:val="20"/>
                <w:szCs w:val="20"/>
                <w:lang w:val="ro-RO"/>
              </w:rPr>
              <w:t>Judith</w:t>
            </w:r>
            <w:proofErr w:type="spellEnd"/>
            <w:r w:rsidRPr="00593992">
              <w:rPr>
                <w:sz w:val="20"/>
                <w:szCs w:val="20"/>
                <w:lang w:val="ro-RO"/>
              </w:rPr>
              <w:t xml:space="preserve">, </w:t>
            </w:r>
            <w:proofErr w:type="spellStart"/>
            <w:r w:rsidRPr="00593992">
              <w:rPr>
                <w:sz w:val="20"/>
                <w:szCs w:val="20"/>
                <w:lang w:val="ro-RO"/>
              </w:rPr>
              <w:t>Acklam</w:t>
            </w:r>
            <w:proofErr w:type="spellEnd"/>
            <w:r w:rsidRPr="00593992">
              <w:rPr>
                <w:sz w:val="20"/>
                <w:szCs w:val="20"/>
                <w:lang w:val="ro-RO"/>
              </w:rPr>
              <w:t xml:space="preserve">, Richard, </w:t>
            </w:r>
            <w:r w:rsidRPr="00593992">
              <w:rPr>
                <w:i/>
                <w:sz w:val="20"/>
                <w:szCs w:val="20"/>
                <w:lang w:val="ro-RO"/>
              </w:rPr>
              <w:t xml:space="preserve">FCE </w:t>
            </w:r>
            <w:proofErr w:type="spellStart"/>
            <w:r w:rsidRPr="00593992">
              <w:rPr>
                <w:i/>
                <w:sz w:val="20"/>
                <w:szCs w:val="20"/>
                <w:lang w:val="ro-RO"/>
              </w:rPr>
              <w:t>Gold</w:t>
            </w:r>
            <w:proofErr w:type="spellEnd"/>
            <w:r w:rsidRPr="00593992">
              <w:rPr>
                <w:i/>
                <w:sz w:val="20"/>
                <w:szCs w:val="20"/>
                <w:lang w:val="ro-RO"/>
              </w:rPr>
              <w:t xml:space="preserve"> Plus- </w:t>
            </w:r>
            <w:proofErr w:type="spellStart"/>
            <w:r w:rsidRPr="00593992">
              <w:rPr>
                <w:i/>
                <w:sz w:val="20"/>
                <w:szCs w:val="20"/>
                <w:lang w:val="ro-RO"/>
              </w:rPr>
              <w:t>Coursebook</w:t>
            </w:r>
            <w:proofErr w:type="spellEnd"/>
            <w:r w:rsidRPr="00593992">
              <w:rPr>
                <w:i/>
                <w:sz w:val="20"/>
                <w:szCs w:val="20"/>
                <w:lang w:val="ro-RO"/>
              </w:rPr>
              <w:t xml:space="preserve"> </w:t>
            </w:r>
            <w:proofErr w:type="spellStart"/>
            <w:r w:rsidRPr="00593992">
              <w:rPr>
                <w:i/>
                <w:sz w:val="20"/>
                <w:szCs w:val="20"/>
                <w:lang w:val="ro-RO"/>
              </w:rPr>
              <w:t>with</w:t>
            </w:r>
            <w:proofErr w:type="spellEnd"/>
            <w:r w:rsidRPr="00593992">
              <w:rPr>
                <w:i/>
                <w:sz w:val="20"/>
                <w:szCs w:val="20"/>
                <w:lang w:val="ro-RO"/>
              </w:rPr>
              <w:t xml:space="preserve"> ITESTS</w:t>
            </w:r>
            <w:r w:rsidRPr="00593992">
              <w:rPr>
                <w:sz w:val="20"/>
                <w:szCs w:val="20"/>
                <w:lang w:val="ro-RO"/>
              </w:rPr>
              <w:t xml:space="preserve">, </w:t>
            </w:r>
            <w:proofErr w:type="spellStart"/>
            <w:r w:rsidRPr="00593992">
              <w:rPr>
                <w:sz w:val="20"/>
                <w:szCs w:val="20"/>
                <w:lang w:val="ro-RO"/>
              </w:rPr>
              <w:t>Pearson</w:t>
            </w:r>
            <w:proofErr w:type="spellEnd"/>
            <w:r w:rsidRPr="00593992">
              <w:rPr>
                <w:sz w:val="20"/>
                <w:szCs w:val="20"/>
                <w:lang w:val="ro-RO"/>
              </w:rPr>
              <w:t xml:space="preserve"> </w:t>
            </w:r>
            <w:proofErr w:type="spellStart"/>
            <w:r w:rsidRPr="00593992">
              <w:rPr>
                <w:sz w:val="20"/>
                <w:szCs w:val="20"/>
                <w:lang w:val="ro-RO"/>
              </w:rPr>
              <w:t>Education</w:t>
            </w:r>
            <w:proofErr w:type="spellEnd"/>
            <w:r w:rsidRPr="00593992">
              <w:rPr>
                <w:sz w:val="20"/>
                <w:szCs w:val="20"/>
                <w:lang w:val="ro-RO"/>
              </w:rPr>
              <w:t xml:space="preserve"> Limited, </w:t>
            </w:r>
            <w:proofErr w:type="spellStart"/>
            <w:r w:rsidRPr="00593992">
              <w:rPr>
                <w:sz w:val="20"/>
                <w:szCs w:val="20"/>
                <w:lang w:val="ro-RO"/>
              </w:rPr>
              <w:t>Harlow</w:t>
            </w:r>
            <w:proofErr w:type="spellEnd"/>
            <w:r w:rsidRPr="00593992">
              <w:rPr>
                <w:sz w:val="20"/>
                <w:szCs w:val="20"/>
                <w:lang w:val="ro-RO"/>
              </w:rPr>
              <w:t>, 2009;</w:t>
            </w:r>
          </w:p>
          <w:p w:rsidRPr="00593992" w:rsidR="00F37082" w:rsidP="00F37082" w:rsidRDefault="00F37082" w14:paraId="6C0C93EF" w14:textId="77777777">
            <w:pPr>
              <w:pStyle w:val="ListParagraph"/>
              <w:numPr>
                <w:ilvl w:val="0"/>
                <w:numId w:val="18"/>
              </w:numPr>
              <w:spacing w:after="0" w:line="240" w:lineRule="auto"/>
              <w:rPr>
                <w:sz w:val="20"/>
                <w:szCs w:val="20"/>
                <w:lang w:val="ro-RO"/>
              </w:rPr>
            </w:pPr>
            <w:r w:rsidRPr="00593992">
              <w:rPr>
                <w:sz w:val="20"/>
                <w:szCs w:val="20"/>
                <w:lang w:val="ro-RO"/>
              </w:rPr>
              <w:t xml:space="preserve">Norris, Roy, </w:t>
            </w:r>
            <w:proofErr w:type="spellStart"/>
            <w:r w:rsidRPr="00593992">
              <w:rPr>
                <w:i/>
                <w:sz w:val="20"/>
                <w:szCs w:val="20"/>
                <w:lang w:val="ro-RO"/>
              </w:rPr>
              <w:t>Ready</w:t>
            </w:r>
            <w:proofErr w:type="spellEnd"/>
            <w:r w:rsidRPr="00593992">
              <w:rPr>
                <w:i/>
                <w:sz w:val="20"/>
                <w:szCs w:val="20"/>
                <w:lang w:val="ro-RO"/>
              </w:rPr>
              <w:t xml:space="preserve"> for FCE- </w:t>
            </w:r>
            <w:proofErr w:type="spellStart"/>
            <w:r w:rsidRPr="00593992">
              <w:rPr>
                <w:i/>
                <w:sz w:val="20"/>
                <w:szCs w:val="20"/>
                <w:lang w:val="ro-RO"/>
              </w:rPr>
              <w:t>Coursebook</w:t>
            </w:r>
            <w:proofErr w:type="spellEnd"/>
            <w:r w:rsidRPr="00593992">
              <w:rPr>
                <w:i/>
                <w:sz w:val="20"/>
                <w:szCs w:val="20"/>
                <w:lang w:val="ro-RO"/>
              </w:rPr>
              <w:t xml:space="preserve"> </w:t>
            </w:r>
            <w:proofErr w:type="spellStart"/>
            <w:r w:rsidRPr="00593992">
              <w:rPr>
                <w:i/>
                <w:sz w:val="20"/>
                <w:szCs w:val="20"/>
                <w:lang w:val="ro-RO"/>
              </w:rPr>
              <w:t>with</w:t>
            </w:r>
            <w:proofErr w:type="spellEnd"/>
            <w:r w:rsidRPr="00593992">
              <w:rPr>
                <w:i/>
                <w:sz w:val="20"/>
                <w:szCs w:val="20"/>
                <w:lang w:val="ro-RO"/>
              </w:rPr>
              <w:t xml:space="preserve"> </w:t>
            </w:r>
            <w:proofErr w:type="spellStart"/>
            <w:r w:rsidRPr="00593992">
              <w:rPr>
                <w:i/>
                <w:sz w:val="20"/>
                <w:szCs w:val="20"/>
                <w:lang w:val="ro-RO"/>
              </w:rPr>
              <w:t>key</w:t>
            </w:r>
            <w:proofErr w:type="spellEnd"/>
            <w:r w:rsidRPr="00593992">
              <w:rPr>
                <w:sz w:val="20"/>
                <w:szCs w:val="20"/>
                <w:lang w:val="ro-RO"/>
              </w:rPr>
              <w:t xml:space="preserve">, </w:t>
            </w:r>
            <w:proofErr w:type="spellStart"/>
            <w:r w:rsidRPr="00593992">
              <w:rPr>
                <w:sz w:val="20"/>
                <w:szCs w:val="20"/>
                <w:lang w:val="ro-RO"/>
              </w:rPr>
              <w:t>MacMillan</w:t>
            </w:r>
            <w:proofErr w:type="spellEnd"/>
            <w:r w:rsidRPr="00593992">
              <w:rPr>
                <w:sz w:val="20"/>
                <w:szCs w:val="20"/>
                <w:lang w:val="ro-RO"/>
              </w:rPr>
              <w:t xml:space="preserve"> </w:t>
            </w:r>
            <w:proofErr w:type="spellStart"/>
            <w:r w:rsidRPr="00593992">
              <w:rPr>
                <w:sz w:val="20"/>
                <w:szCs w:val="20"/>
                <w:lang w:val="ro-RO"/>
              </w:rPr>
              <w:t>Education</w:t>
            </w:r>
            <w:proofErr w:type="spellEnd"/>
            <w:r w:rsidRPr="00593992">
              <w:rPr>
                <w:sz w:val="20"/>
                <w:szCs w:val="20"/>
                <w:lang w:val="ro-RO"/>
              </w:rPr>
              <w:t>, Oxford, 2010;</w:t>
            </w:r>
          </w:p>
          <w:p w:rsidRPr="00593992" w:rsidR="00F37082" w:rsidP="00F37082" w:rsidRDefault="00F37082" w14:paraId="399420A6" w14:textId="77777777">
            <w:pPr>
              <w:pStyle w:val="ListParagraph"/>
              <w:numPr>
                <w:ilvl w:val="0"/>
                <w:numId w:val="18"/>
              </w:numPr>
              <w:spacing w:after="0" w:line="240" w:lineRule="auto"/>
              <w:rPr>
                <w:sz w:val="20"/>
                <w:szCs w:val="20"/>
                <w:lang w:val="ro-RO"/>
              </w:rPr>
            </w:pPr>
            <w:proofErr w:type="spellStart"/>
            <w:r w:rsidRPr="00593992">
              <w:rPr>
                <w:sz w:val="20"/>
                <w:szCs w:val="20"/>
                <w:lang w:val="ro-RO"/>
              </w:rPr>
              <w:t>Vince</w:t>
            </w:r>
            <w:proofErr w:type="spellEnd"/>
            <w:r w:rsidRPr="00593992">
              <w:rPr>
                <w:sz w:val="20"/>
                <w:szCs w:val="20"/>
                <w:lang w:val="ro-RO"/>
              </w:rPr>
              <w:t xml:space="preserve">, Michael – </w:t>
            </w:r>
            <w:proofErr w:type="spellStart"/>
            <w:r w:rsidRPr="00593992">
              <w:rPr>
                <w:i/>
                <w:sz w:val="20"/>
                <w:szCs w:val="20"/>
                <w:lang w:val="ro-RO"/>
              </w:rPr>
              <w:t>Elementary</w:t>
            </w:r>
            <w:proofErr w:type="spellEnd"/>
            <w:r w:rsidRPr="00593992">
              <w:rPr>
                <w:i/>
                <w:sz w:val="20"/>
                <w:szCs w:val="20"/>
                <w:lang w:val="ro-RO"/>
              </w:rPr>
              <w:t xml:space="preserve"> </w:t>
            </w:r>
            <w:proofErr w:type="spellStart"/>
            <w:r w:rsidRPr="00593992">
              <w:rPr>
                <w:i/>
                <w:sz w:val="20"/>
                <w:szCs w:val="20"/>
                <w:lang w:val="ro-RO"/>
              </w:rPr>
              <w:t>Language</w:t>
            </w:r>
            <w:proofErr w:type="spellEnd"/>
            <w:r w:rsidRPr="00593992">
              <w:rPr>
                <w:i/>
                <w:sz w:val="20"/>
                <w:szCs w:val="20"/>
                <w:lang w:val="ro-RO"/>
              </w:rPr>
              <w:t xml:space="preserve"> Practice. English </w:t>
            </w:r>
            <w:proofErr w:type="spellStart"/>
            <w:r w:rsidRPr="00593992">
              <w:rPr>
                <w:i/>
                <w:sz w:val="20"/>
                <w:szCs w:val="20"/>
                <w:lang w:val="ro-RO"/>
              </w:rPr>
              <w:t>Grammar</w:t>
            </w:r>
            <w:proofErr w:type="spellEnd"/>
            <w:r w:rsidRPr="00593992">
              <w:rPr>
                <w:i/>
                <w:sz w:val="20"/>
                <w:szCs w:val="20"/>
                <w:lang w:val="ro-RO"/>
              </w:rPr>
              <w:t xml:space="preserve"> </w:t>
            </w:r>
            <w:proofErr w:type="spellStart"/>
            <w:r w:rsidRPr="00593992">
              <w:rPr>
                <w:i/>
                <w:sz w:val="20"/>
                <w:szCs w:val="20"/>
                <w:lang w:val="ro-RO"/>
              </w:rPr>
              <w:t>and</w:t>
            </w:r>
            <w:proofErr w:type="spellEnd"/>
            <w:r w:rsidRPr="00593992">
              <w:rPr>
                <w:i/>
                <w:sz w:val="20"/>
                <w:szCs w:val="20"/>
                <w:lang w:val="ro-RO"/>
              </w:rPr>
              <w:t xml:space="preserve"> </w:t>
            </w:r>
            <w:proofErr w:type="spellStart"/>
            <w:r w:rsidRPr="00593992">
              <w:rPr>
                <w:i/>
                <w:sz w:val="20"/>
                <w:szCs w:val="20"/>
                <w:lang w:val="ro-RO"/>
              </w:rPr>
              <w:t>Vocabulary</w:t>
            </w:r>
            <w:proofErr w:type="spellEnd"/>
            <w:r w:rsidRPr="00593992">
              <w:rPr>
                <w:i/>
                <w:sz w:val="20"/>
                <w:szCs w:val="20"/>
                <w:lang w:val="ro-RO"/>
              </w:rPr>
              <w:t xml:space="preserve"> </w:t>
            </w:r>
            <w:proofErr w:type="spellStart"/>
            <w:r w:rsidRPr="00593992">
              <w:rPr>
                <w:i/>
                <w:sz w:val="20"/>
                <w:szCs w:val="20"/>
                <w:lang w:val="ro-RO"/>
              </w:rPr>
              <w:t>with</w:t>
            </w:r>
            <w:proofErr w:type="spellEnd"/>
            <w:r w:rsidRPr="00593992">
              <w:rPr>
                <w:i/>
                <w:sz w:val="20"/>
                <w:szCs w:val="20"/>
                <w:lang w:val="ro-RO"/>
              </w:rPr>
              <w:t xml:space="preserve"> </w:t>
            </w:r>
            <w:proofErr w:type="spellStart"/>
            <w:r w:rsidRPr="00593992">
              <w:rPr>
                <w:i/>
                <w:sz w:val="20"/>
                <w:szCs w:val="20"/>
                <w:lang w:val="ro-RO"/>
              </w:rPr>
              <w:t>Key</w:t>
            </w:r>
            <w:proofErr w:type="spellEnd"/>
            <w:r w:rsidRPr="00593992">
              <w:rPr>
                <w:sz w:val="20"/>
                <w:szCs w:val="20"/>
                <w:lang w:val="ro-RO"/>
              </w:rPr>
              <w:t xml:space="preserve">, </w:t>
            </w:r>
            <w:proofErr w:type="spellStart"/>
            <w:r w:rsidRPr="00593992">
              <w:rPr>
                <w:sz w:val="20"/>
                <w:szCs w:val="20"/>
                <w:lang w:val="ro-RO"/>
              </w:rPr>
              <w:t>MacMillan</w:t>
            </w:r>
            <w:proofErr w:type="spellEnd"/>
            <w:r w:rsidRPr="00593992">
              <w:rPr>
                <w:sz w:val="20"/>
                <w:szCs w:val="20"/>
                <w:lang w:val="ro-RO"/>
              </w:rPr>
              <w:t xml:space="preserve"> </w:t>
            </w:r>
            <w:proofErr w:type="spellStart"/>
            <w:r w:rsidRPr="00593992">
              <w:rPr>
                <w:sz w:val="20"/>
                <w:szCs w:val="20"/>
                <w:lang w:val="ro-RO"/>
              </w:rPr>
              <w:t>Education</w:t>
            </w:r>
            <w:proofErr w:type="spellEnd"/>
            <w:r w:rsidRPr="00593992">
              <w:rPr>
                <w:sz w:val="20"/>
                <w:szCs w:val="20"/>
                <w:lang w:val="ro-RO"/>
              </w:rPr>
              <w:t>, Oxford, 2011;</w:t>
            </w:r>
          </w:p>
          <w:p w:rsidRPr="00593992" w:rsidR="00F37082" w:rsidP="00F37082" w:rsidRDefault="00F37082" w14:paraId="02B55EA5" w14:textId="77777777">
            <w:pPr>
              <w:numPr>
                <w:ilvl w:val="0"/>
                <w:numId w:val="18"/>
              </w:numPr>
              <w:autoSpaceDE w:val="0"/>
              <w:autoSpaceDN w:val="0"/>
              <w:adjustRightInd w:val="0"/>
              <w:spacing w:after="0" w:line="240" w:lineRule="auto"/>
              <w:rPr>
                <w:sz w:val="20"/>
                <w:szCs w:val="20"/>
                <w:lang w:val="it-IT" w:eastAsia="ru-RU"/>
              </w:rPr>
            </w:pPr>
            <w:r w:rsidRPr="00593992">
              <w:rPr>
                <w:sz w:val="20"/>
                <w:szCs w:val="20"/>
                <w:lang w:val="it-IT" w:eastAsia="ru-RU"/>
              </w:rPr>
              <w:t xml:space="preserve">Vişan, Alina, Lighezan-Breuer, Beatrix, </w:t>
            </w:r>
            <w:r w:rsidRPr="00593992">
              <w:rPr>
                <w:i/>
                <w:sz w:val="20"/>
                <w:szCs w:val="20"/>
                <w:lang w:val="it-IT" w:eastAsia="ru-RU"/>
              </w:rPr>
              <w:t>Limba engleză pentru începători</w:t>
            </w:r>
            <w:r w:rsidRPr="00593992">
              <w:rPr>
                <w:sz w:val="20"/>
                <w:szCs w:val="20"/>
                <w:lang w:val="it-IT" w:eastAsia="ru-RU"/>
              </w:rPr>
              <w:t>, Editura Eftimie Murgu, Reşiţa, 2010;</w:t>
            </w:r>
          </w:p>
          <w:p w:rsidR="00F37082" w:rsidP="00F37082" w:rsidRDefault="00F37082" w14:paraId="02FC875C" w14:textId="77777777">
            <w:pPr>
              <w:numPr>
                <w:ilvl w:val="0"/>
                <w:numId w:val="18"/>
              </w:numPr>
              <w:autoSpaceDE w:val="0"/>
              <w:autoSpaceDN w:val="0"/>
              <w:adjustRightInd w:val="0"/>
              <w:spacing w:after="0" w:line="240" w:lineRule="auto"/>
              <w:rPr>
                <w:sz w:val="20"/>
                <w:szCs w:val="20"/>
                <w:lang w:val="it-IT" w:eastAsia="ru-RU"/>
              </w:rPr>
            </w:pPr>
            <w:r w:rsidRPr="00593992">
              <w:rPr>
                <w:sz w:val="20"/>
                <w:szCs w:val="20"/>
                <w:lang w:val="it-IT" w:eastAsia="ru-RU"/>
              </w:rPr>
              <w:t xml:space="preserve">Vişan, Alina, </w:t>
            </w:r>
            <w:r w:rsidRPr="00593992">
              <w:rPr>
                <w:i/>
                <w:sz w:val="20"/>
                <w:szCs w:val="20"/>
                <w:lang w:val="it-IT" w:eastAsia="ru-RU"/>
              </w:rPr>
              <w:t>Limba engleză – teorie şi exerciţii</w:t>
            </w:r>
            <w:r w:rsidRPr="00593992">
              <w:rPr>
                <w:sz w:val="20"/>
                <w:szCs w:val="20"/>
                <w:lang w:val="it-IT" w:eastAsia="ru-RU"/>
              </w:rPr>
              <w:t>, Editura Eftimie Murgu, Reşiţa, 2014</w:t>
            </w:r>
            <w:r>
              <w:rPr>
                <w:sz w:val="20"/>
                <w:szCs w:val="20"/>
                <w:lang w:val="it-IT" w:eastAsia="ru-RU"/>
              </w:rPr>
              <w:t>;</w:t>
            </w:r>
          </w:p>
          <w:p w:rsidRPr="00F37082" w:rsidR="00F37082" w:rsidP="00F37082" w:rsidRDefault="00F37082" w14:paraId="2CE1765E" w14:textId="77777777">
            <w:pPr>
              <w:numPr>
                <w:ilvl w:val="0"/>
                <w:numId w:val="18"/>
              </w:numPr>
              <w:autoSpaceDE w:val="0"/>
              <w:autoSpaceDN w:val="0"/>
              <w:adjustRightInd w:val="0"/>
              <w:spacing w:after="0" w:line="240" w:lineRule="auto"/>
              <w:rPr>
                <w:sz w:val="20"/>
                <w:szCs w:val="20"/>
                <w:lang w:val="it-IT" w:eastAsia="ru-RU"/>
              </w:rPr>
            </w:pPr>
            <w:proofErr w:type="spellStart"/>
            <w:r w:rsidRPr="00F37082">
              <w:rPr>
                <w:sz w:val="20"/>
                <w:szCs w:val="20"/>
                <w:lang w:val="ro-RO"/>
              </w:rPr>
              <w:t>Wyatt</w:t>
            </w:r>
            <w:proofErr w:type="spellEnd"/>
            <w:r w:rsidRPr="00F37082">
              <w:rPr>
                <w:sz w:val="20"/>
                <w:szCs w:val="20"/>
                <w:lang w:val="ro-RO"/>
              </w:rPr>
              <w:t xml:space="preserve">, </w:t>
            </w:r>
            <w:proofErr w:type="spellStart"/>
            <w:r w:rsidRPr="00F37082">
              <w:rPr>
                <w:sz w:val="20"/>
                <w:szCs w:val="20"/>
                <w:lang w:val="ro-RO"/>
              </w:rPr>
              <w:t>Rawdon</w:t>
            </w:r>
            <w:proofErr w:type="spellEnd"/>
            <w:r w:rsidRPr="00F37082">
              <w:rPr>
                <w:sz w:val="20"/>
                <w:szCs w:val="20"/>
                <w:lang w:val="ro-RO"/>
              </w:rPr>
              <w:t xml:space="preserve">, </w:t>
            </w:r>
            <w:proofErr w:type="spellStart"/>
            <w:r w:rsidRPr="00F37082">
              <w:rPr>
                <w:i/>
                <w:sz w:val="20"/>
                <w:szCs w:val="20"/>
                <w:lang w:val="ro-RO"/>
              </w:rPr>
              <w:t>Check</w:t>
            </w:r>
            <w:proofErr w:type="spellEnd"/>
            <w:r w:rsidRPr="00F37082">
              <w:rPr>
                <w:i/>
                <w:sz w:val="20"/>
                <w:szCs w:val="20"/>
                <w:lang w:val="ro-RO"/>
              </w:rPr>
              <w:t xml:space="preserve"> </w:t>
            </w:r>
            <w:proofErr w:type="spellStart"/>
            <w:r w:rsidRPr="00F37082">
              <w:rPr>
                <w:i/>
                <w:sz w:val="20"/>
                <w:szCs w:val="20"/>
                <w:lang w:val="ro-RO"/>
              </w:rPr>
              <w:t>your</w:t>
            </w:r>
            <w:proofErr w:type="spellEnd"/>
            <w:r w:rsidRPr="00F37082">
              <w:rPr>
                <w:i/>
                <w:sz w:val="20"/>
                <w:szCs w:val="20"/>
                <w:lang w:val="ro-RO"/>
              </w:rPr>
              <w:t xml:space="preserve"> </w:t>
            </w:r>
            <w:proofErr w:type="spellStart"/>
            <w:r w:rsidRPr="00F37082">
              <w:rPr>
                <w:i/>
                <w:sz w:val="20"/>
                <w:szCs w:val="20"/>
                <w:lang w:val="ro-RO"/>
              </w:rPr>
              <w:t>vocabulary</w:t>
            </w:r>
            <w:proofErr w:type="spellEnd"/>
            <w:r w:rsidRPr="00F37082">
              <w:rPr>
                <w:i/>
                <w:sz w:val="20"/>
                <w:szCs w:val="20"/>
                <w:lang w:val="ro-RO"/>
              </w:rPr>
              <w:t xml:space="preserve"> for FCE</w:t>
            </w:r>
            <w:r w:rsidRPr="00F37082">
              <w:rPr>
                <w:sz w:val="20"/>
                <w:szCs w:val="20"/>
                <w:lang w:val="ro-RO"/>
              </w:rPr>
              <w:t xml:space="preserve">, </w:t>
            </w:r>
            <w:proofErr w:type="spellStart"/>
            <w:r w:rsidRPr="00F37082">
              <w:rPr>
                <w:sz w:val="20"/>
                <w:szCs w:val="20"/>
                <w:lang w:val="ro-RO"/>
              </w:rPr>
              <w:t>MacMillan</w:t>
            </w:r>
            <w:proofErr w:type="spellEnd"/>
            <w:r w:rsidRPr="00F37082">
              <w:rPr>
                <w:sz w:val="20"/>
                <w:szCs w:val="20"/>
                <w:lang w:val="ro-RO"/>
              </w:rPr>
              <w:t xml:space="preserve"> </w:t>
            </w:r>
            <w:proofErr w:type="spellStart"/>
            <w:r w:rsidRPr="00F37082">
              <w:rPr>
                <w:sz w:val="20"/>
                <w:szCs w:val="20"/>
                <w:lang w:val="ro-RO"/>
              </w:rPr>
              <w:t>Education</w:t>
            </w:r>
            <w:proofErr w:type="spellEnd"/>
            <w:r w:rsidRPr="00F37082">
              <w:rPr>
                <w:sz w:val="20"/>
                <w:szCs w:val="20"/>
                <w:lang w:val="ro-RO"/>
              </w:rPr>
              <w:t>, Oxford, 2012.</w:t>
            </w:r>
          </w:p>
        </w:tc>
      </w:tr>
      <w:tr w:rsidR="0024503C" w:rsidTr="00344393" w14:paraId="671D4F7C" w14:textId="77777777">
        <w:tblPrEx>
          <w:tblBorders>
            <w:left w:val="none" w:color="auto" w:sz="0" w:space="0"/>
            <w:bottom w:val="none" w:color="auto" w:sz="0" w:space="0"/>
            <w:right w:val="none" w:color="auto" w:sz="0" w:space="0"/>
            <w:insideH w:val="none" w:color="auto" w:sz="0" w:space="0"/>
            <w:insideV w:val="none" w:color="auto" w:sz="0" w:space="0"/>
          </w:tblBorders>
          <w:tblLook w:val="0000" w:firstRow="0" w:lastRow="0" w:firstColumn="0" w:lastColumn="0" w:noHBand="0" w:noVBand="0"/>
        </w:tblPrEx>
        <w:trPr>
          <w:gridBefore w:val="2"/>
          <w:gridAfter w:val="3"/>
          <w:wBefore w:w="1162" w:type="dxa"/>
          <w:wAfter w:w="2993" w:type="dxa"/>
          <w:trHeight w:val="368"/>
        </w:trPr>
        <w:tc>
          <w:tcPr>
            <w:tcW w:w="5143" w:type="dxa"/>
            <w:gridSpan w:val="3"/>
          </w:tcPr>
          <w:p w:rsidR="0024503C" w:rsidP="00965F10" w:rsidRDefault="0024503C" w14:paraId="2DEC8E56" w14:textId="77777777">
            <w:pPr>
              <w:pStyle w:val="Heading3"/>
              <w:spacing w:before="0" w:after="0" w:line="240" w:lineRule="auto"/>
              <w:rPr>
                <w:rFonts w:ascii="Times New Roman" w:hAnsi="Times New Roman"/>
                <w:sz w:val="20"/>
                <w:lang w:val="ro-RO"/>
              </w:rPr>
            </w:pPr>
          </w:p>
        </w:tc>
      </w:tr>
      <w:tr w:rsidRPr="00593992" w:rsidR="00344393" w:rsidTr="00344393" w14:paraId="42AA3421" w14:textId="77777777">
        <w:trPr>
          <w:gridAfter w:val="1"/>
          <w:wAfter w:w="1088" w:type="dxa"/>
        </w:trPr>
        <w:tc>
          <w:tcPr>
            <w:tcW w:w="2165" w:type="dxa"/>
            <w:gridSpan w:val="3"/>
            <w:shd w:val="clear" w:color="auto" w:fill="FFFFFF"/>
          </w:tcPr>
          <w:p w:rsidRPr="00593992" w:rsidR="00344393" w:rsidP="00695E66" w:rsidRDefault="00344393" w14:paraId="6A7F2482" w14:textId="77777777">
            <w:pPr>
              <w:jc w:val="both"/>
              <w:rPr>
                <w:b/>
                <w:sz w:val="20"/>
                <w:szCs w:val="20"/>
                <w:lang w:val="ro-RO"/>
              </w:rPr>
            </w:pPr>
            <w:r w:rsidRPr="00593992">
              <w:rPr>
                <w:b/>
                <w:sz w:val="20"/>
                <w:szCs w:val="20"/>
                <w:lang w:val="ro-RO"/>
              </w:rPr>
              <w:t>8.2. Seminar</w:t>
            </w:r>
          </w:p>
        </w:tc>
        <w:tc>
          <w:tcPr>
            <w:tcW w:w="4140" w:type="dxa"/>
            <w:gridSpan w:val="2"/>
            <w:shd w:val="clear" w:color="auto" w:fill="FFFFFF"/>
          </w:tcPr>
          <w:p w:rsidRPr="00593992" w:rsidR="00344393" w:rsidP="00695E66" w:rsidRDefault="00344393" w14:paraId="2AA86E9D" w14:textId="77777777">
            <w:pPr>
              <w:rPr>
                <w:b/>
                <w:sz w:val="20"/>
                <w:szCs w:val="20"/>
                <w:lang w:val="ro-RO"/>
              </w:rPr>
            </w:pPr>
            <w:r w:rsidRPr="00593992">
              <w:rPr>
                <w:b/>
                <w:sz w:val="20"/>
                <w:szCs w:val="20"/>
                <w:lang w:val="ro-RO"/>
              </w:rPr>
              <w:t>Metode de predare</w:t>
            </w:r>
          </w:p>
        </w:tc>
        <w:tc>
          <w:tcPr>
            <w:tcW w:w="1905" w:type="dxa"/>
            <w:gridSpan w:val="2"/>
            <w:shd w:val="clear" w:color="auto" w:fill="FFFFFF"/>
          </w:tcPr>
          <w:p w:rsidRPr="00593992" w:rsidR="00344393" w:rsidP="00695E66" w:rsidRDefault="00344393" w14:paraId="1AA83948" w14:textId="77777777">
            <w:pPr>
              <w:rPr>
                <w:b/>
                <w:sz w:val="20"/>
                <w:szCs w:val="20"/>
                <w:lang w:val="ro-RO"/>
              </w:rPr>
            </w:pPr>
            <w:r w:rsidRPr="00593992">
              <w:rPr>
                <w:b/>
                <w:sz w:val="20"/>
                <w:szCs w:val="20"/>
                <w:lang w:val="ro-RO"/>
              </w:rPr>
              <w:t>Observaţii</w:t>
            </w:r>
          </w:p>
        </w:tc>
      </w:tr>
      <w:tr w:rsidRPr="00593992" w:rsidR="00344393" w:rsidTr="00344393" w14:paraId="6177A655" w14:textId="77777777">
        <w:trPr>
          <w:gridAfter w:val="1"/>
          <w:wAfter w:w="1088" w:type="dxa"/>
        </w:trPr>
        <w:tc>
          <w:tcPr>
            <w:tcW w:w="2165" w:type="dxa"/>
            <w:gridSpan w:val="3"/>
            <w:shd w:val="clear" w:color="auto" w:fill="FFFFFF"/>
          </w:tcPr>
          <w:p w:rsidRPr="00593992" w:rsidR="00344393" w:rsidP="00695E66" w:rsidRDefault="00344393" w14:paraId="169EBFF1" w14:textId="77777777">
            <w:pPr>
              <w:rPr>
                <w:sz w:val="20"/>
                <w:szCs w:val="20"/>
              </w:rPr>
            </w:pPr>
            <w:r w:rsidRPr="00593992">
              <w:rPr>
                <w:sz w:val="20"/>
                <w:szCs w:val="20"/>
              </w:rPr>
              <w:t xml:space="preserve">Exercises with the noun. </w:t>
            </w:r>
            <w:proofErr w:type="spellStart"/>
            <w:r w:rsidRPr="00593992">
              <w:rPr>
                <w:sz w:val="20"/>
                <w:szCs w:val="20"/>
                <w:lang w:val="ro-RO"/>
              </w:rPr>
              <w:t>School</w:t>
            </w:r>
            <w:proofErr w:type="spellEnd"/>
            <w:r w:rsidRPr="00593992">
              <w:rPr>
                <w:sz w:val="20"/>
                <w:szCs w:val="20"/>
                <w:lang w:val="ro-RO"/>
              </w:rPr>
              <w:t xml:space="preserve"> </w:t>
            </w:r>
            <w:proofErr w:type="spellStart"/>
            <w:r w:rsidRPr="00593992">
              <w:rPr>
                <w:sz w:val="20"/>
                <w:szCs w:val="20"/>
                <w:lang w:val="ro-RO"/>
              </w:rPr>
              <w:t>violence</w:t>
            </w:r>
            <w:proofErr w:type="spellEnd"/>
            <w:r w:rsidRPr="00593992">
              <w:rPr>
                <w:sz w:val="20"/>
                <w:szCs w:val="20"/>
                <w:lang w:val="ro-RO"/>
              </w:rPr>
              <w:t xml:space="preserve">, </w:t>
            </w:r>
            <w:proofErr w:type="spellStart"/>
            <w:r w:rsidRPr="00593992">
              <w:rPr>
                <w:sz w:val="20"/>
                <w:szCs w:val="20"/>
                <w:lang w:val="ro-RO"/>
              </w:rPr>
              <w:t>dealing</w:t>
            </w:r>
            <w:proofErr w:type="spellEnd"/>
            <w:r w:rsidRPr="00593992">
              <w:rPr>
                <w:sz w:val="20"/>
                <w:szCs w:val="20"/>
                <w:lang w:val="ro-RO"/>
              </w:rPr>
              <w:t xml:space="preserve"> </w:t>
            </w:r>
            <w:proofErr w:type="spellStart"/>
            <w:r w:rsidRPr="00593992">
              <w:rPr>
                <w:sz w:val="20"/>
                <w:szCs w:val="20"/>
                <w:lang w:val="ro-RO"/>
              </w:rPr>
              <w:t>with</w:t>
            </w:r>
            <w:proofErr w:type="spellEnd"/>
            <w:r w:rsidRPr="00593992">
              <w:rPr>
                <w:sz w:val="20"/>
                <w:szCs w:val="20"/>
                <w:lang w:val="ro-RO"/>
              </w:rPr>
              <w:t xml:space="preserve"> it </w:t>
            </w:r>
            <w:proofErr w:type="spellStart"/>
            <w:r w:rsidRPr="00593992">
              <w:rPr>
                <w:sz w:val="20"/>
                <w:szCs w:val="20"/>
                <w:lang w:val="ro-RO"/>
              </w:rPr>
              <w:t>and</w:t>
            </w:r>
            <w:proofErr w:type="spellEnd"/>
            <w:r w:rsidRPr="00593992">
              <w:rPr>
                <w:sz w:val="20"/>
                <w:szCs w:val="20"/>
                <w:lang w:val="ro-RO"/>
              </w:rPr>
              <w:t xml:space="preserve"> </w:t>
            </w:r>
            <w:proofErr w:type="spellStart"/>
            <w:r w:rsidRPr="00593992">
              <w:rPr>
                <w:sz w:val="20"/>
                <w:szCs w:val="20"/>
                <w:lang w:val="ro-RO"/>
              </w:rPr>
              <w:t>minimizing</w:t>
            </w:r>
            <w:proofErr w:type="spellEnd"/>
            <w:r w:rsidRPr="00593992">
              <w:rPr>
                <w:sz w:val="20"/>
                <w:szCs w:val="20"/>
                <w:lang w:val="ro-RO"/>
              </w:rPr>
              <w:t xml:space="preserve"> </w:t>
            </w:r>
            <w:proofErr w:type="spellStart"/>
            <w:r w:rsidRPr="00593992">
              <w:rPr>
                <w:sz w:val="20"/>
                <w:szCs w:val="20"/>
                <w:lang w:val="ro-RO"/>
              </w:rPr>
              <w:t>harm</w:t>
            </w:r>
            <w:proofErr w:type="spellEnd"/>
            <w:r w:rsidRPr="00593992">
              <w:rPr>
                <w:sz w:val="20"/>
                <w:szCs w:val="20"/>
                <w:lang w:val="ro-RO"/>
              </w:rPr>
              <w:t>.</w:t>
            </w:r>
          </w:p>
        </w:tc>
        <w:tc>
          <w:tcPr>
            <w:tcW w:w="4140" w:type="dxa"/>
            <w:gridSpan w:val="2"/>
          </w:tcPr>
          <w:p w:rsidRPr="00593992" w:rsidR="00344393" w:rsidP="00695E66" w:rsidRDefault="00344393" w14:paraId="63362DE1" w14:textId="77777777">
            <w:pPr>
              <w:rPr>
                <w:sz w:val="20"/>
                <w:szCs w:val="20"/>
                <w:lang w:val="ro-RO"/>
              </w:rPr>
            </w:pPr>
            <w:r w:rsidRPr="00593992">
              <w:rPr>
                <w:sz w:val="20"/>
                <w:szCs w:val="20"/>
                <w:lang w:val="ro-RO"/>
              </w:rPr>
              <w:t>expunerea, explicaţia, conversaţia, demonstraţia, exerciţii practice, tehnici audio-video</w:t>
            </w:r>
          </w:p>
        </w:tc>
        <w:tc>
          <w:tcPr>
            <w:tcW w:w="1905" w:type="dxa"/>
            <w:gridSpan w:val="2"/>
          </w:tcPr>
          <w:p w:rsidRPr="00593992" w:rsidR="00344393" w:rsidP="00695E66" w:rsidRDefault="00344393" w14:paraId="308B0CD2" w14:textId="77777777">
            <w:pPr>
              <w:rPr>
                <w:sz w:val="20"/>
                <w:szCs w:val="20"/>
                <w:lang w:val="ro-RO"/>
              </w:rPr>
            </w:pPr>
            <w:r w:rsidRPr="00593992">
              <w:rPr>
                <w:sz w:val="20"/>
                <w:szCs w:val="20"/>
                <w:lang w:val="ro-RO"/>
              </w:rPr>
              <w:t>2 ore</w:t>
            </w:r>
          </w:p>
        </w:tc>
      </w:tr>
      <w:tr w:rsidRPr="00593992" w:rsidR="00344393" w:rsidTr="00344393" w14:paraId="15614044" w14:textId="77777777">
        <w:trPr>
          <w:gridAfter w:val="1"/>
          <w:wAfter w:w="1088" w:type="dxa"/>
        </w:trPr>
        <w:tc>
          <w:tcPr>
            <w:tcW w:w="2165" w:type="dxa"/>
            <w:gridSpan w:val="3"/>
            <w:shd w:val="clear" w:color="auto" w:fill="FFFFFF"/>
          </w:tcPr>
          <w:p w:rsidRPr="00593992" w:rsidR="00344393" w:rsidP="00695E66" w:rsidRDefault="00344393" w14:paraId="4635071C" w14:textId="77777777">
            <w:pPr>
              <w:rPr>
                <w:sz w:val="20"/>
                <w:szCs w:val="20"/>
              </w:rPr>
            </w:pPr>
            <w:r w:rsidRPr="00593992">
              <w:rPr>
                <w:sz w:val="20"/>
                <w:szCs w:val="20"/>
              </w:rPr>
              <w:t>Exercises with t</w:t>
            </w:r>
            <w:proofErr w:type="spellStart"/>
            <w:r w:rsidRPr="00593992">
              <w:rPr>
                <w:sz w:val="20"/>
                <w:szCs w:val="20"/>
                <w:lang w:val="ro-RO"/>
              </w:rPr>
              <w:t>he</w:t>
            </w:r>
            <w:proofErr w:type="spellEnd"/>
            <w:r w:rsidRPr="00593992">
              <w:rPr>
                <w:sz w:val="20"/>
                <w:szCs w:val="20"/>
                <w:lang w:val="ro-RO"/>
              </w:rPr>
              <w:t xml:space="preserve"> </w:t>
            </w:r>
            <w:proofErr w:type="spellStart"/>
            <w:r w:rsidRPr="00593992">
              <w:rPr>
                <w:sz w:val="20"/>
                <w:szCs w:val="20"/>
                <w:lang w:val="ro-RO"/>
              </w:rPr>
              <w:t>demonstratives</w:t>
            </w:r>
            <w:proofErr w:type="spellEnd"/>
            <w:r w:rsidRPr="00593992">
              <w:rPr>
                <w:sz w:val="20"/>
                <w:szCs w:val="20"/>
                <w:lang w:val="ro-RO"/>
              </w:rPr>
              <w:t xml:space="preserve"> </w:t>
            </w:r>
            <w:proofErr w:type="spellStart"/>
            <w:r w:rsidRPr="00593992">
              <w:rPr>
                <w:sz w:val="20"/>
                <w:szCs w:val="20"/>
                <w:lang w:val="ro-RO"/>
              </w:rPr>
              <w:t>and</w:t>
            </w:r>
            <w:proofErr w:type="spellEnd"/>
            <w:r w:rsidRPr="00593992">
              <w:rPr>
                <w:sz w:val="20"/>
                <w:szCs w:val="20"/>
                <w:lang w:val="ro-RO"/>
              </w:rPr>
              <w:t xml:space="preserve"> </w:t>
            </w:r>
            <w:proofErr w:type="spellStart"/>
            <w:r w:rsidRPr="00593992">
              <w:rPr>
                <w:sz w:val="20"/>
                <w:szCs w:val="20"/>
                <w:lang w:val="ro-RO"/>
              </w:rPr>
              <w:t>possessives</w:t>
            </w:r>
            <w:proofErr w:type="spellEnd"/>
            <w:r w:rsidRPr="00593992">
              <w:rPr>
                <w:sz w:val="20"/>
                <w:szCs w:val="20"/>
                <w:lang w:val="ro-RO"/>
              </w:rPr>
              <w:t xml:space="preserve">. </w:t>
            </w:r>
            <w:proofErr w:type="spellStart"/>
            <w:r w:rsidRPr="00593992">
              <w:rPr>
                <w:sz w:val="20"/>
                <w:szCs w:val="20"/>
                <w:lang w:val="ro-RO"/>
              </w:rPr>
              <w:t>Vocabulary</w:t>
            </w:r>
            <w:proofErr w:type="spellEnd"/>
            <w:r w:rsidRPr="00593992">
              <w:rPr>
                <w:sz w:val="20"/>
                <w:szCs w:val="20"/>
                <w:lang w:val="ro-RO"/>
              </w:rPr>
              <w:t xml:space="preserve"> </w:t>
            </w:r>
            <w:proofErr w:type="spellStart"/>
            <w:r w:rsidRPr="00593992">
              <w:rPr>
                <w:sz w:val="20"/>
                <w:szCs w:val="20"/>
                <w:lang w:val="ro-RO"/>
              </w:rPr>
              <w:t>exercises</w:t>
            </w:r>
            <w:proofErr w:type="spellEnd"/>
            <w:r w:rsidRPr="00593992">
              <w:rPr>
                <w:sz w:val="20"/>
                <w:szCs w:val="20"/>
                <w:lang w:val="ro-RO"/>
              </w:rPr>
              <w:t xml:space="preserve"> on </w:t>
            </w:r>
            <w:proofErr w:type="spellStart"/>
            <w:r w:rsidRPr="00593992">
              <w:rPr>
                <w:sz w:val="20"/>
                <w:szCs w:val="20"/>
                <w:lang w:val="ro-RO"/>
              </w:rPr>
              <w:t>the</w:t>
            </w:r>
            <w:proofErr w:type="spellEnd"/>
            <w:r w:rsidRPr="00593992">
              <w:rPr>
                <w:sz w:val="20"/>
                <w:szCs w:val="20"/>
                <w:lang w:val="ro-RO"/>
              </w:rPr>
              <w:t xml:space="preserve"> topic </w:t>
            </w:r>
            <w:proofErr w:type="spellStart"/>
            <w:r w:rsidRPr="00593992">
              <w:rPr>
                <w:sz w:val="20"/>
                <w:szCs w:val="20"/>
                <w:lang w:val="ro-RO"/>
              </w:rPr>
              <w:t>higher</w:t>
            </w:r>
            <w:proofErr w:type="spellEnd"/>
            <w:r w:rsidRPr="00593992">
              <w:rPr>
                <w:sz w:val="20"/>
                <w:szCs w:val="20"/>
                <w:lang w:val="ro-RO"/>
              </w:rPr>
              <w:t xml:space="preserve"> </w:t>
            </w:r>
            <w:proofErr w:type="spellStart"/>
            <w:r w:rsidRPr="00593992">
              <w:rPr>
                <w:sz w:val="20"/>
                <w:szCs w:val="20"/>
                <w:lang w:val="ro-RO"/>
              </w:rPr>
              <w:t>education</w:t>
            </w:r>
            <w:proofErr w:type="spellEnd"/>
            <w:r w:rsidRPr="00593992">
              <w:rPr>
                <w:sz w:val="20"/>
                <w:szCs w:val="20"/>
                <w:lang w:val="ro-RO"/>
              </w:rPr>
              <w:t>.</w:t>
            </w:r>
          </w:p>
        </w:tc>
        <w:tc>
          <w:tcPr>
            <w:tcW w:w="4140" w:type="dxa"/>
            <w:gridSpan w:val="2"/>
          </w:tcPr>
          <w:p w:rsidRPr="00593992" w:rsidR="00344393" w:rsidP="00695E66" w:rsidRDefault="00344393" w14:paraId="7B5E9D27" w14:textId="77777777">
            <w:pPr>
              <w:rPr>
                <w:sz w:val="20"/>
                <w:szCs w:val="20"/>
                <w:lang w:val="ro-RO"/>
              </w:rPr>
            </w:pPr>
            <w:r w:rsidRPr="00593992">
              <w:rPr>
                <w:sz w:val="20"/>
                <w:szCs w:val="20"/>
                <w:lang w:val="ro-RO"/>
              </w:rPr>
              <w:t>expunerea, explicaţia, conversaţia, demonstraţia, exerciţii practice, tehnici audio-video</w:t>
            </w:r>
          </w:p>
        </w:tc>
        <w:tc>
          <w:tcPr>
            <w:tcW w:w="1905" w:type="dxa"/>
            <w:gridSpan w:val="2"/>
          </w:tcPr>
          <w:p w:rsidRPr="00593992" w:rsidR="00344393" w:rsidP="00695E66" w:rsidRDefault="00344393" w14:paraId="77BFD527" w14:textId="77777777">
            <w:pPr>
              <w:autoSpaceDE w:val="0"/>
              <w:autoSpaceDN w:val="0"/>
              <w:adjustRightInd w:val="0"/>
              <w:rPr>
                <w:sz w:val="20"/>
                <w:szCs w:val="20"/>
                <w:lang w:val="ro-RO" w:eastAsia="ru-RU"/>
              </w:rPr>
            </w:pPr>
            <w:r w:rsidRPr="00593992">
              <w:rPr>
                <w:sz w:val="20"/>
                <w:szCs w:val="20"/>
                <w:lang w:val="ro-RO"/>
              </w:rPr>
              <w:t>2 ore</w:t>
            </w:r>
          </w:p>
        </w:tc>
      </w:tr>
      <w:tr w:rsidRPr="00593992" w:rsidR="00344393" w:rsidTr="00344393" w14:paraId="5B431468" w14:textId="77777777">
        <w:trPr>
          <w:gridAfter w:val="1"/>
          <w:wAfter w:w="1088" w:type="dxa"/>
          <w:trHeight w:val="235"/>
        </w:trPr>
        <w:tc>
          <w:tcPr>
            <w:tcW w:w="2165" w:type="dxa"/>
            <w:gridSpan w:val="3"/>
            <w:shd w:val="clear" w:color="auto" w:fill="FFFFFF"/>
          </w:tcPr>
          <w:p w:rsidRPr="00344393" w:rsidR="00344393" w:rsidP="00695E66" w:rsidRDefault="00344393" w14:paraId="4EEB375C" w14:textId="77777777">
            <w:pPr>
              <w:rPr>
                <w:sz w:val="20"/>
                <w:szCs w:val="20"/>
              </w:rPr>
            </w:pPr>
            <w:r w:rsidRPr="00593992">
              <w:rPr>
                <w:sz w:val="20"/>
                <w:szCs w:val="20"/>
              </w:rPr>
              <w:t>Exercises with t</w:t>
            </w:r>
            <w:proofErr w:type="spellStart"/>
            <w:r w:rsidRPr="00593992">
              <w:rPr>
                <w:sz w:val="20"/>
                <w:szCs w:val="20"/>
                <w:lang w:val="ro-RO"/>
              </w:rPr>
              <w:t>he</w:t>
            </w:r>
            <w:proofErr w:type="spellEnd"/>
            <w:r w:rsidRPr="00593992">
              <w:rPr>
                <w:sz w:val="20"/>
                <w:szCs w:val="20"/>
                <w:lang w:val="ro-RO"/>
              </w:rPr>
              <w:t xml:space="preserve"> Adjective: </w:t>
            </w:r>
            <w:proofErr w:type="spellStart"/>
            <w:r w:rsidRPr="00593992">
              <w:rPr>
                <w:sz w:val="20"/>
                <w:szCs w:val="20"/>
                <w:lang w:val="ro-RO"/>
              </w:rPr>
              <w:t>the</w:t>
            </w:r>
            <w:proofErr w:type="spellEnd"/>
            <w:r w:rsidRPr="00593992">
              <w:rPr>
                <w:sz w:val="20"/>
                <w:szCs w:val="20"/>
                <w:lang w:val="ro-RO"/>
              </w:rPr>
              <w:t xml:space="preserve"> </w:t>
            </w:r>
            <w:proofErr w:type="spellStart"/>
            <w:r w:rsidRPr="00593992">
              <w:rPr>
                <w:sz w:val="20"/>
                <w:szCs w:val="20"/>
                <w:lang w:val="ro-RO"/>
              </w:rPr>
              <w:t>degrees</w:t>
            </w:r>
            <w:proofErr w:type="spellEnd"/>
            <w:r w:rsidRPr="00593992">
              <w:rPr>
                <w:sz w:val="20"/>
                <w:szCs w:val="20"/>
                <w:lang w:val="ro-RO"/>
              </w:rPr>
              <w:t xml:space="preserve"> of </w:t>
            </w:r>
            <w:proofErr w:type="spellStart"/>
            <w:r w:rsidRPr="00593992">
              <w:rPr>
                <w:sz w:val="20"/>
                <w:szCs w:val="20"/>
                <w:lang w:val="ro-RO"/>
              </w:rPr>
              <w:t>comparison</w:t>
            </w:r>
            <w:proofErr w:type="spellEnd"/>
            <w:r w:rsidRPr="00593992">
              <w:rPr>
                <w:sz w:val="20"/>
                <w:szCs w:val="20"/>
                <w:lang w:val="ro-RO"/>
              </w:rPr>
              <w:t xml:space="preserve">. </w:t>
            </w:r>
            <w:proofErr w:type="spellStart"/>
            <w:r w:rsidRPr="00593992">
              <w:rPr>
                <w:sz w:val="20"/>
                <w:szCs w:val="20"/>
                <w:lang w:val="ro-RO"/>
              </w:rPr>
              <w:t>School</w:t>
            </w:r>
            <w:proofErr w:type="spellEnd"/>
            <w:r w:rsidRPr="00593992">
              <w:rPr>
                <w:sz w:val="20"/>
                <w:szCs w:val="20"/>
                <w:lang w:val="ro-RO"/>
              </w:rPr>
              <w:t xml:space="preserve"> </w:t>
            </w:r>
            <w:proofErr w:type="spellStart"/>
            <w:r w:rsidRPr="00593992">
              <w:rPr>
                <w:sz w:val="20"/>
                <w:szCs w:val="20"/>
                <w:lang w:val="ro-RO"/>
              </w:rPr>
              <w:t>rules</w:t>
            </w:r>
            <w:proofErr w:type="spellEnd"/>
            <w:r w:rsidRPr="00593992">
              <w:rPr>
                <w:sz w:val="20"/>
                <w:szCs w:val="20"/>
                <w:lang w:val="ro-RO"/>
              </w:rPr>
              <w:t>.</w:t>
            </w:r>
          </w:p>
        </w:tc>
        <w:tc>
          <w:tcPr>
            <w:tcW w:w="4140" w:type="dxa"/>
            <w:gridSpan w:val="2"/>
          </w:tcPr>
          <w:p w:rsidRPr="00593992" w:rsidR="00344393" w:rsidP="00695E66" w:rsidRDefault="00344393" w14:paraId="30B7A947" w14:textId="77777777">
            <w:pPr>
              <w:rPr>
                <w:sz w:val="20"/>
                <w:szCs w:val="20"/>
                <w:lang w:val="ro-RO"/>
              </w:rPr>
            </w:pPr>
            <w:r w:rsidRPr="00593992">
              <w:rPr>
                <w:sz w:val="20"/>
                <w:szCs w:val="20"/>
                <w:lang w:val="ro-RO"/>
              </w:rPr>
              <w:t>expunerea, explicaţia, conversaţia, demonstraţia, exerciţii practice, tehnici audio-video</w:t>
            </w:r>
          </w:p>
        </w:tc>
        <w:tc>
          <w:tcPr>
            <w:tcW w:w="1905" w:type="dxa"/>
            <w:gridSpan w:val="2"/>
          </w:tcPr>
          <w:p w:rsidRPr="00593992" w:rsidR="00344393" w:rsidP="00695E66" w:rsidRDefault="00344393" w14:paraId="10E5CF01" w14:textId="77777777">
            <w:pPr>
              <w:autoSpaceDE w:val="0"/>
              <w:autoSpaceDN w:val="0"/>
              <w:adjustRightInd w:val="0"/>
              <w:rPr>
                <w:sz w:val="20"/>
                <w:szCs w:val="20"/>
                <w:lang w:val="ro-RO" w:eastAsia="ru-RU"/>
              </w:rPr>
            </w:pPr>
            <w:r w:rsidRPr="00593992">
              <w:rPr>
                <w:sz w:val="20"/>
                <w:szCs w:val="20"/>
                <w:lang w:val="ro-RO"/>
              </w:rPr>
              <w:t>2 ore</w:t>
            </w:r>
          </w:p>
        </w:tc>
      </w:tr>
      <w:tr w:rsidRPr="00593992" w:rsidR="00344393" w:rsidTr="00344393" w14:paraId="6811437E" w14:textId="77777777">
        <w:trPr>
          <w:gridAfter w:val="1"/>
          <w:wAfter w:w="1088" w:type="dxa"/>
        </w:trPr>
        <w:tc>
          <w:tcPr>
            <w:tcW w:w="2165" w:type="dxa"/>
            <w:gridSpan w:val="3"/>
            <w:shd w:val="clear" w:color="auto" w:fill="FFFFFF"/>
          </w:tcPr>
          <w:p w:rsidRPr="00593992" w:rsidR="00344393" w:rsidP="00695E66" w:rsidRDefault="00344393" w14:paraId="3772B8B7" w14:textId="77777777">
            <w:pPr>
              <w:rPr>
                <w:sz w:val="20"/>
                <w:szCs w:val="20"/>
              </w:rPr>
            </w:pPr>
            <w:r w:rsidRPr="00593992">
              <w:rPr>
                <w:sz w:val="20"/>
                <w:szCs w:val="20"/>
              </w:rPr>
              <w:t xml:space="preserve">Exercises with </w:t>
            </w:r>
            <w:r w:rsidRPr="00593992">
              <w:rPr>
                <w:sz w:val="20"/>
                <w:szCs w:val="20"/>
                <w:lang w:val="ro-RO"/>
              </w:rPr>
              <w:t xml:space="preserve">Simple </w:t>
            </w:r>
            <w:proofErr w:type="spellStart"/>
            <w:r w:rsidRPr="00593992">
              <w:rPr>
                <w:sz w:val="20"/>
                <w:szCs w:val="20"/>
                <w:lang w:val="ro-RO"/>
              </w:rPr>
              <w:t>Present</w:t>
            </w:r>
            <w:proofErr w:type="spellEnd"/>
            <w:r w:rsidRPr="00593992">
              <w:rPr>
                <w:sz w:val="20"/>
                <w:szCs w:val="20"/>
                <w:lang w:val="ro-RO"/>
              </w:rPr>
              <w:t xml:space="preserve">. A </w:t>
            </w:r>
            <w:proofErr w:type="spellStart"/>
            <w:r w:rsidRPr="00593992">
              <w:rPr>
                <w:sz w:val="20"/>
                <w:szCs w:val="20"/>
                <w:lang w:val="ro-RO"/>
              </w:rPr>
              <w:t>debate</w:t>
            </w:r>
            <w:proofErr w:type="spellEnd"/>
            <w:r w:rsidRPr="00593992">
              <w:rPr>
                <w:sz w:val="20"/>
                <w:szCs w:val="20"/>
                <w:lang w:val="ro-RO"/>
              </w:rPr>
              <w:t xml:space="preserve"> on: </w:t>
            </w:r>
            <w:proofErr w:type="spellStart"/>
            <w:r w:rsidRPr="00593992">
              <w:rPr>
                <w:sz w:val="20"/>
                <w:szCs w:val="20"/>
                <w:lang w:val="ro-RO"/>
              </w:rPr>
              <w:t>Theoretical</w:t>
            </w:r>
            <w:proofErr w:type="spellEnd"/>
            <w:r w:rsidRPr="00593992">
              <w:rPr>
                <w:sz w:val="20"/>
                <w:szCs w:val="20"/>
                <w:lang w:val="ro-RO"/>
              </w:rPr>
              <w:t xml:space="preserve"> </w:t>
            </w:r>
            <w:proofErr w:type="spellStart"/>
            <w:r w:rsidRPr="00593992">
              <w:rPr>
                <w:sz w:val="20"/>
                <w:szCs w:val="20"/>
                <w:lang w:val="ro-RO"/>
              </w:rPr>
              <w:t>education</w:t>
            </w:r>
            <w:proofErr w:type="spellEnd"/>
            <w:r w:rsidRPr="00593992">
              <w:rPr>
                <w:sz w:val="20"/>
                <w:szCs w:val="20"/>
                <w:lang w:val="ro-RO"/>
              </w:rPr>
              <w:t xml:space="preserve"> vs. </w:t>
            </w:r>
            <w:proofErr w:type="spellStart"/>
            <w:r w:rsidRPr="00593992">
              <w:rPr>
                <w:sz w:val="20"/>
                <w:szCs w:val="20"/>
                <w:lang w:val="ro-RO"/>
              </w:rPr>
              <w:t>Practical</w:t>
            </w:r>
            <w:proofErr w:type="spellEnd"/>
            <w:r w:rsidRPr="00593992">
              <w:rPr>
                <w:sz w:val="20"/>
                <w:szCs w:val="20"/>
                <w:lang w:val="ro-RO"/>
              </w:rPr>
              <w:t xml:space="preserve"> </w:t>
            </w:r>
            <w:proofErr w:type="spellStart"/>
            <w:r w:rsidRPr="00593992">
              <w:rPr>
                <w:sz w:val="20"/>
                <w:szCs w:val="20"/>
                <w:lang w:val="ro-RO"/>
              </w:rPr>
              <w:t>education</w:t>
            </w:r>
            <w:proofErr w:type="spellEnd"/>
            <w:r w:rsidRPr="00593992">
              <w:rPr>
                <w:sz w:val="20"/>
                <w:szCs w:val="20"/>
                <w:lang w:val="ro-RO"/>
              </w:rPr>
              <w:t>.</w:t>
            </w:r>
          </w:p>
        </w:tc>
        <w:tc>
          <w:tcPr>
            <w:tcW w:w="4140" w:type="dxa"/>
            <w:gridSpan w:val="2"/>
          </w:tcPr>
          <w:p w:rsidRPr="00593992" w:rsidR="00344393" w:rsidP="00695E66" w:rsidRDefault="00344393" w14:paraId="472523A4" w14:textId="77777777">
            <w:pPr>
              <w:rPr>
                <w:sz w:val="20"/>
                <w:szCs w:val="20"/>
                <w:lang w:val="ro-RO"/>
              </w:rPr>
            </w:pPr>
            <w:r w:rsidRPr="00593992">
              <w:rPr>
                <w:sz w:val="20"/>
                <w:szCs w:val="20"/>
                <w:lang w:val="ro-RO"/>
              </w:rPr>
              <w:t>expunerea, explicaţia, conversaţia, demonstraţia, exerciţii practice, tehnici audio-video</w:t>
            </w:r>
          </w:p>
        </w:tc>
        <w:tc>
          <w:tcPr>
            <w:tcW w:w="1905" w:type="dxa"/>
            <w:gridSpan w:val="2"/>
          </w:tcPr>
          <w:p w:rsidRPr="00593992" w:rsidR="00344393" w:rsidP="00695E66" w:rsidRDefault="00344393" w14:paraId="76D51847" w14:textId="77777777">
            <w:pPr>
              <w:rPr>
                <w:sz w:val="20"/>
                <w:szCs w:val="20"/>
                <w:lang w:val="ro-RO"/>
              </w:rPr>
            </w:pPr>
            <w:r w:rsidRPr="00593992">
              <w:rPr>
                <w:sz w:val="20"/>
                <w:szCs w:val="20"/>
                <w:lang w:val="ro-RO"/>
              </w:rPr>
              <w:t>2 ore</w:t>
            </w:r>
          </w:p>
        </w:tc>
      </w:tr>
      <w:tr w:rsidRPr="00593992" w:rsidR="00344393" w:rsidTr="00344393" w14:paraId="0276A8F7" w14:textId="77777777">
        <w:trPr>
          <w:gridAfter w:val="1"/>
          <w:wAfter w:w="1088" w:type="dxa"/>
        </w:trPr>
        <w:tc>
          <w:tcPr>
            <w:tcW w:w="2165" w:type="dxa"/>
            <w:gridSpan w:val="3"/>
            <w:shd w:val="clear" w:color="auto" w:fill="FFFFFF"/>
          </w:tcPr>
          <w:p w:rsidRPr="00593992" w:rsidR="00344393" w:rsidP="00695E66" w:rsidRDefault="00344393" w14:paraId="79572198" w14:textId="77777777">
            <w:pPr>
              <w:rPr>
                <w:sz w:val="20"/>
                <w:szCs w:val="20"/>
              </w:rPr>
            </w:pPr>
            <w:r w:rsidRPr="00593992">
              <w:rPr>
                <w:sz w:val="20"/>
                <w:szCs w:val="20"/>
              </w:rPr>
              <w:lastRenderedPageBreak/>
              <w:t xml:space="preserve">Exercises with </w:t>
            </w:r>
            <w:proofErr w:type="spellStart"/>
            <w:r w:rsidRPr="00593992">
              <w:rPr>
                <w:sz w:val="20"/>
                <w:szCs w:val="20"/>
                <w:lang w:val="ro-RO"/>
              </w:rPr>
              <w:t>Present</w:t>
            </w:r>
            <w:proofErr w:type="spellEnd"/>
            <w:r w:rsidRPr="00593992">
              <w:rPr>
                <w:sz w:val="20"/>
                <w:szCs w:val="20"/>
                <w:lang w:val="ro-RO"/>
              </w:rPr>
              <w:t xml:space="preserve"> </w:t>
            </w:r>
            <w:proofErr w:type="spellStart"/>
            <w:r w:rsidRPr="00593992">
              <w:rPr>
                <w:sz w:val="20"/>
                <w:szCs w:val="20"/>
                <w:lang w:val="ro-RO"/>
              </w:rPr>
              <w:t>Continuous</w:t>
            </w:r>
            <w:proofErr w:type="spellEnd"/>
            <w:r w:rsidRPr="00593992">
              <w:rPr>
                <w:sz w:val="20"/>
                <w:szCs w:val="20"/>
                <w:lang w:val="ro-RO"/>
              </w:rPr>
              <w:t xml:space="preserve">. </w:t>
            </w:r>
            <w:proofErr w:type="spellStart"/>
            <w:r w:rsidRPr="00593992">
              <w:rPr>
                <w:sz w:val="20"/>
                <w:szCs w:val="20"/>
                <w:lang w:val="ro-RO"/>
              </w:rPr>
              <w:t>Writing</w:t>
            </w:r>
            <w:proofErr w:type="spellEnd"/>
            <w:r w:rsidRPr="00593992">
              <w:rPr>
                <w:sz w:val="20"/>
                <w:szCs w:val="20"/>
                <w:lang w:val="ro-RO"/>
              </w:rPr>
              <w:t xml:space="preserve"> a </w:t>
            </w:r>
            <w:proofErr w:type="spellStart"/>
            <w:r w:rsidRPr="00593992">
              <w:rPr>
                <w:sz w:val="20"/>
                <w:szCs w:val="20"/>
                <w:lang w:val="ro-RO"/>
              </w:rPr>
              <w:t>short</w:t>
            </w:r>
            <w:proofErr w:type="spellEnd"/>
            <w:r w:rsidRPr="00593992">
              <w:rPr>
                <w:sz w:val="20"/>
                <w:szCs w:val="20"/>
                <w:lang w:val="ro-RO"/>
              </w:rPr>
              <w:t xml:space="preserve"> </w:t>
            </w:r>
            <w:proofErr w:type="spellStart"/>
            <w:r w:rsidRPr="00593992">
              <w:rPr>
                <w:sz w:val="20"/>
                <w:szCs w:val="20"/>
                <w:lang w:val="ro-RO"/>
              </w:rPr>
              <w:t>essay</w:t>
            </w:r>
            <w:proofErr w:type="spellEnd"/>
            <w:r w:rsidRPr="00593992">
              <w:rPr>
                <w:sz w:val="20"/>
                <w:szCs w:val="20"/>
                <w:lang w:val="ro-RO"/>
              </w:rPr>
              <w:t xml:space="preserve"> on </w:t>
            </w:r>
            <w:proofErr w:type="spellStart"/>
            <w:r w:rsidRPr="00593992">
              <w:rPr>
                <w:sz w:val="20"/>
                <w:szCs w:val="20"/>
                <w:lang w:val="ro-RO"/>
              </w:rPr>
              <w:t>the</w:t>
            </w:r>
            <w:proofErr w:type="spellEnd"/>
            <w:r w:rsidRPr="00593992">
              <w:rPr>
                <w:sz w:val="20"/>
                <w:szCs w:val="20"/>
                <w:lang w:val="ro-RO"/>
              </w:rPr>
              <w:t xml:space="preserve"> topic: </w:t>
            </w:r>
            <w:proofErr w:type="spellStart"/>
            <w:r w:rsidRPr="00593992">
              <w:rPr>
                <w:sz w:val="20"/>
                <w:szCs w:val="20"/>
                <w:lang w:val="ro-RO"/>
              </w:rPr>
              <w:t>Preschool</w:t>
            </w:r>
            <w:proofErr w:type="spellEnd"/>
            <w:r w:rsidRPr="00593992">
              <w:rPr>
                <w:sz w:val="20"/>
                <w:szCs w:val="20"/>
                <w:lang w:val="ro-RO"/>
              </w:rPr>
              <w:t xml:space="preserve"> </w:t>
            </w:r>
            <w:proofErr w:type="spellStart"/>
            <w:r w:rsidRPr="00593992">
              <w:rPr>
                <w:sz w:val="20"/>
                <w:szCs w:val="20"/>
                <w:lang w:val="ro-RO"/>
              </w:rPr>
              <w:t>education</w:t>
            </w:r>
            <w:proofErr w:type="spellEnd"/>
            <w:r w:rsidRPr="00593992">
              <w:rPr>
                <w:sz w:val="20"/>
                <w:szCs w:val="20"/>
                <w:lang w:val="ro-RO"/>
              </w:rPr>
              <w:t>:</w:t>
            </w:r>
            <w:r>
              <w:rPr>
                <w:sz w:val="20"/>
                <w:szCs w:val="20"/>
                <w:lang w:val="ro-RO"/>
              </w:rPr>
              <w:t xml:space="preserve"> </w:t>
            </w:r>
            <w:proofErr w:type="spellStart"/>
            <w:r w:rsidRPr="00593992">
              <w:rPr>
                <w:sz w:val="20"/>
                <w:szCs w:val="20"/>
                <w:lang w:val="ro-RO"/>
              </w:rPr>
              <w:t>knowledge</w:t>
            </w:r>
            <w:proofErr w:type="spellEnd"/>
            <w:r w:rsidRPr="00593992">
              <w:rPr>
                <w:sz w:val="20"/>
                <w:szCs w:val="20"/>
                <w:lang w:val="ro-RO"/>
              </w:rPr>
              <w:t xml:space="preserve"> or social </w:t>
            </w:r>
            <w:proofErr w:type="spellStart"/>
            <w:r w:rsidRPr="00593992">
              <w:rPr>
                <w:sz w:val="20"/>
                <w:szCs w:val="20"/>
                <w:lang w:val="ro-RO"/>
              </w:rPr>
              <w:t>skills</w:t>
            </w:r>
            <w:proofErr w:type="spellEnd"/>
            <w:r w:rsidRPr="00593992">
              <w:rPr>
                <w:sz w:val="20"/>
                <w:szCs w:val="20"/>
                <w:lang w:val="ro-RO"/>
              </w:rPr>
              <w:t>?</w:t>
            </w:r>
          </w:p>
        </w:tc>
        <w:tc>
          <w:tcPr>
            <w:tcW w:w="4140" w:type="dxa"/>
            <w:gridSpan w:val="2"/>
          </w:tcPr>
          <w:p w:rsidRPr="00593992" w:rsidR="00344393" w:rsidP="00695E66" w:rsidRDefault="00344393" w14:paraId="1EB0C8D8" w14:textId="77777777">
            <w:pPr>
              <w:rPr>
                <w:sz w:val="20"/>
                <w:szCs w:val="20"/>
                <w:lang w:val="ro-RO"/>
              </w:rPr>
            </w:pPr>
            <w:r w:rsidRPr="00593992">
              <w:rPr>
                <w:sz w:val="20"/>
                <w:szCs w:val="20"/>
                <w:lang w:val="ro-RO"/>
              </w:rPr>
              <w:t>expunerea, explicaţia, conversaţia, demonstraţia, exerciţii practice, tehnici audio-video</w:t>
            </w:r>
          </w:p>
        </w:tc>
        <w:tc>
          <w:tcPr>
            <w:tcW w:w="1905" w:type="dxa"/>
            <w:gridSpan w:val="2"/>
          </w:tcPr>
          <w:p w:rsidRPr="00593992" w:rsidR="00344393" w:rsidP="00695E66" w:rsidRDefault="00344393" w14:paraId="7F15CD6C" w14:textId="77777777">
            <w:pPr>
              <w:rPr>
                <w:sz w:val="20"/>
                <w:szCs w:val="20"/>
                <w:lang w:val="ro-RO"/>
              </w:rPr>
            </w:pPr>
            <w:r w:rsidRPr="00593992">
              <w:rPr>
                <w:sz w:val="20"/>
                <w:szCs w:val="20"/>
                <w:lang w:val="ro-RO"/>
              </w:rPr>
              <w:t>2 ore</w:t>
            </w:r>
          </w:p>
        </w:tc>
      </w:tr>
      <w:tr w:rsidRPr="00593992" w:rsidR="00344393" w:rsidTr="00344393" w14:paraId="5F69DE6B" w14:textId="77777777">
        <w:trPr>
          <w:gridAfter w:val="1"/>
          <w:wAfter w:w="1088" w:type="dxa"/>
        </w:trPr>
        <w:tc>
          <w:tcPr>
            <w:tcW w:w="2165" w:type="dxa"/>
            <w:gridSpan w:val="3"/>
            <w:shd w:val="clear" w:color="auto" w:fill="FFFFFF"/>
          </w:tcPr>
          <w:p w:rsidRPr="00344393" w:rsidR="00344393" w:rsidP="00695E66" w:rsidRDefault="00344393" w14:paraId="1D3CC19B" w14:textId="77777777">
            <w:pPr>
              <w:rPr>
                <w:sz w:val="20"/>
                <w:szCs w:val="20"/>
              </w:rPr>
            </w:pPr>
            <w:r w:rsidRPr="00593992">
              <w:rPr>
                <w:sz w:val="20"/>
                <w:szCs w:val="20"/>
              </w:rPr>
              <w:t xml:space="preserve">Exercises with </w:t>
            </w:r>
            <w:proofErr w:type="spellStart"/>
            <w:r w:rsidRPr="00593992">
              <w:rPr>
                <w:sz w:val="20"/>
                <w:szCs w:val="20"/>
                <w:lang w:val="ro-RO"/>
              </w:rPr>
              <w:t>Present</w:t>
            </w:r>
            <w:proofErr w:type="spellEnd"/>
            <w:r w:rsidRPr="00593992">
              <w:rPr>
                <w:sz w:val="20"/>
                <w:szCs w:val="20"/>
                <w:lang w:val="ro-RO"/>
              </w:rPr>
              <w:t xml:space="preserve"> Perfect Simple. </w:t>
            </w:r>
            <w:proofErr w:type="spellStart"/>
            <w:r w:rsidRPr="00593992">
              <w:rPr>
                <w:sz w:val="20"/>
                <w:szCs w:val="20"/>
                <w:lang w:val="ro-RO"/>
              </w:rPr>
              <w:t>Discussion</w:t>
            </w:r>
            <w:proofErr w:type="spellEnd"/>
            <w:r w:rsidRPr="00593992">
              <w:rPr>
                <w:sz w:val="20"/>
                <w:szCs w:val="20"/>
                <w:lang w:val="ro-RO"/>
              </w:rPr>
              <w:t xml:space="preserve"> on: </w:t>
            </w:r>
            <w:proofErr w:type="spellStart"/>
            <w:r w:rsidRPr="00593992">
              <w:rPr>
                <w:sz w:val="20"/>
                <w:szCs w:val="20"/>
                <w:lang w:val="ro-RO"/>
              </w:rPr>
              <w:t>Education</w:t>
            </w:r>
            <w:proofErr w:type="spellEnd"/>
            <w:r w:rsidRPr="00593992">
              <w:rPr>
                <w:sz w:val="20"/>
                <w:szCs w:val="20"/>
                <w:lang w:val="ro-RO"/>
              </w:rPr>
              <w:t xml:space="preserve"> </w:t>
            </w:r>
            <w:proofErr w:type="spellStart"/>
            <w:r w:rsidRPr="00593992">
              <w:rPr>
                <w:sz w:val="20"/>
                <w:szCs w:val="20"/>
                <w:lang w:val="ro-RO"/>
              </w:rPr>
              <w:t>and</w:t>
            </w:r>
            <w:proofErr w:type="spellEnd"/>
            <w:r w:rsidRPr="00593992">
              <w:rPr>
                <w:sz w:val="20"/>
                <w:szCs w:val="20"/>
                <w:lang w:val="ro-RO"/>
              </w:rPr>
              <w:t xml:space="preserve"> </w:t>
            </w:r>
            <w:proofErr w:type="spellStart"/>
            <w:r w:rsidRPr="00593992">
              <w:rPr>
                <w:sz w:val="20"/>
                <w:szCs w:val="20"/>
                <w:lang w:val="ro-RO"/>
              </w:rPr>
              <w:t>motivation</w:t>
            </w:r>
            <w:proofErr w:type="spellEnd"/>
            <w:r w:rsidRPr="00593992">
              <w:rPr>
                <w:sz w:val="20"/>
                <w:szCs w:val="20"/>
                <w:lang w:val="ro-RO"/>
              </w:rPr>
              <w:t xml:space="preserve">: </w:t>
            </w:r>
            <w:proofErr w:type="spellStart"/>
            <w:r w:rsidRPr="00593992">
              <w:rPr>
                <w:sz w:val="20"/>
                <w:szCs w:val="20"/>
                <w:lang w:val="ro-RO"/>
              </w:rPr>
              <w:t>how</w:t>
            </w:r>
            <w:proofErr w:type="spellEnd"/>
            <w:r w:rsidRPr="00593992">
              <w:rPr>
                <w:sz w:val="20"/>
                <w:szCs w:val="20"/>
                <w:lang w:val="ro-RO"/>
              </w:rPr>
              <w:t xml:space="preserve"> </w:t>
            </w:r>
            <w:proofErr w:type="spellStart"/>
            <w:r w:rsidRPr="00593992">
              <w:rPr>
                <w:sz w:val="20"/>
                <w:szCs w:val="20"/>
                <w:lang w:val="ro-RO"/>
              </w:rPr>
              <w:t>to</w:t>
            </w:r>
            <w:proofErr w:type="spellEnd"/>
            <w:r w:rsidRPr="00593992">
              <w:rPr>
                <w:sz w:val="20"/>
                <w:szCs w:val="20"/>
                <w:lang w:val="ro-RO"/>
              </w:rPr>
              <w:t xml:space="preserve"> </w:t>
            </w:r>
            <w:proofErr w:type="spellStart"/>
            <w:r w:rsidRPr="00593992">
              <w:rPr>
                <w:sz w:val="20"/>
                <w:szCs w:val="20"/>
                <w:lang w:val="ro-RO"/>
              </w:rPr>
              <w:t>make</w:t>
            </w:r>
            <w:proofErr w:type="spellEnd"/>
            <w:r w:rsidRPr="00593992">
              <w:rPr>
                <w:sz w:val="20"/>
                <w:szCs w:val="20"/>
                <w:lang w:val="ro-RO"/>
              </w:rPr>
              <w:t xml:space="preserve"> </w:t>
            </w:r>
            <w:proofErr w:type="spellStart"/>
            <w:r w:rsidRPr="00593992">
              <w:rPr>
                <w:sz w:val="20"/>
                <w:szCs w:val="20"/>
                <w:lang w:val="ro-RO"/>
              </w:rPr>
              <w:t>pupils</w:t>
            </w:r>
            <w:proofErr w:type="spellEnd"/>
            <w:r w:rsidRPr="00593992">
              <w:rPr>
                <w:sz w:val="20"/>
                <w:szCs w:val="20"/>
                <w:lang w:val="ro-RO"/>
              </w:rPr>
              <w:t xml:space="preserve"> </w:t>
            </w:r>
            <w:proofErr w:type="spellStart"/>
            <w:r w:rsidRPr="00593992">
              <w:rPr>
                <w:sz w:val="20"/>
                <w:szCs w:val="20"/>
                <w:lang w:val="ro-RO"/>
              </w:rPr>
              <w:t>interested</w:t>
            </w:r>
            <w:proofErr w:type="spellEnd"/>
            <w:r w:rsidRPr="00593992">
              <w:rPr>
                <w:sz w:val="20"/>
                <w:szCs w:val="20"/>
                <w:lang w:val="ro-RO"/>
              </w:rPr>
              <w:t xml:space="preserve">. </w:t>
            </w:r>
          </w:p>
        </w:tc>
        <w:tc>
          <w:tcPr>
            <w:tcW w:w="4140" w:type="dxa"/>
            <w:gridSpan w:val="2"/>
          </w:tcPr>
          <w:p w:rsidRPr="00593992" w:rsidR="00344393" w:rsidP="00695E66" w:rsidRDefault="00344393" w14:paraId="3EDC21CA" w14:textId="77777777">
            <w:pPr>
              <w:rPr>
                <w:sz w:val="20"/>
                <w:szCs w:val="20"/>
                <w:lang w:val="ro-RO"/>
              </w:rPr>
            </w:pPr>
            <w:r w:rsidRPr="00593992">
              <w:rPr>
                <w:sz w:val="20"/>
                <w:szCs w:val="20"/>
                <w:lang w:val="ro-RO"/>
              </w:rPr>
              <w:t>expunerea, explicaţia, conversaţia, demonstraţia, exerciţii practice, tehnici audio-video</w:t>
            </w:r>
          </w:p>
        </w:tc>
        <w:tc>
          <w:tcPr>
            <w:tcW w:w="1905" w:type="dxa"/>
            <w:gridSpan w:val="2"/>
          </w:tcPr>
          <w:p w:rsidRPr="00593992" w:rsidR="00344393" w:rsidP="00695E66" w:rsidRDefault="00344393" w14:paraId="1E0921FE" w14:textId="77777777">
            <w:pPr>
              <w:rPr>
                <w:sz w:val="20"/>
                <w:szCs w:val="20"/>
                <w:lang w:val="ro-RO"/>
              </w:rPr>
            </w:pPr>
            <w:r w:rsidRPr="00593992">
              <w:rPr>
                <w:sz w:val="20"/>
                <w:szCs w:val="20"/>
                <w:lang w:val="ro-RO"/>
              </w:rPr>
              <w:t>2 ore</w:t>
            </w:r>
          </w:p>
        </w:tc>
      </w:tr>
      <w:tr w:rsidRPr="00593992" w:rsidR="00344393" w:rsidTr="00344393" w14:paraId="4B07F184" w14:textId="77777777">
        <w:trPr>
          <w:gridAfter w:val="1"/>
          <w:wAfter w:w="1088" w:type="dxa"/>
        </w:trPr>
        <w:tc>
          <w:tcPr>
            <w:tcW w:w="2165" w:type="dxa"/>
            <w:gridSpan w:val="3"/>
            <w:tcBorders>
              <w:bottom w:val="single" w:color="auto" w:sz="4" w:space="0"/>
            </w:tcBorders>
            <w:shd w:val="clear" w:color="auto" w:fill="FFFFFF"/>
          </w:tcPr>
          <w:p w:rsidRPr="00593992" w:rsidR="00344393" w:rsidP="00695E66" w:rsidRDefault="00344393" w14:paraId="7B86A435" w14:textId="77777777">
            <w:pPr>
              <w:rPr>
                <w:sz w:val="20"/>
                <w:szCs w:val="20"/>
              </w:rPr>
            </w:pPr>
            <w:r w:rsidRPr="00593992">
              <w:rPr>
                <w:sz w:val="20"/>
                <w:szCs w:val="20"/>
              </w:rPr>
              <w:t xml:space="preserve">Exercises with </w:t>
            </w:r>
            <w:proofErr w:type="spellStart"/>
            <w:r w:rsidRPr="00593992">
              <w:rPr>
                <w:sz w:val="20"/>
                <w:szCs w:val="20"/>
                <w:lang w:val="ro-RO"/>
              </w:rPr>
              <w:t>Present</w:t>
            </w:r>
            <w:proofErr w:type="spellEnd"/>
            <w:r w:rsidRPr="00593992">
              <w:rPr>
                <w:sz w:val="20"/>
                <w:szCs w:val="20"/>
                <w:lang w:val="ro-RO"/>
              </w:rPr>
              <w:t xml:space="preserve"> Perfect </w:t>
            </w:r>
            <w:proofErr w:type="spellStart"/>
            <w:r w:rsidRPr="00593992">
              <w:rPr>
                <w:sz w:val="20"/>
                <w:szCs w:val="20"/>
                <w:lang w:val="ro-RO"/>
              </w:rPr>
              <w:t>Continuous</w:t>
            </w:r>
            <w:proofErr w:type="spellEnd"/>
            <w:r w:rsidRPr="00593992">
              <w:rPr>
                <w:sz w:val="20"/>
                <w:szCs w:val="20"/>
                <w:lang w:val="ro-RO"/>
              </w:rPr>
              <w:t xml:space="preserve">. </w:t>
            </w:r>
            <w:proofErr w:type="spellStart"/>
            <w:r w:rsidRPr="00593992">
              <w:rPr>
                <w:sz w:val="20"/>
                <w:szCs w:val="20"/>
                <w:lang w:val="ro-RO"/>
              </w:rPr>
              <w:t>Writing</w:t>
            </w:r>
            <w:proofErr w:type="spellEnd"/>
            <w:r w:rsidRPr="00593992">
              <w:rPr>
                <w:sz w:val="20"/>
                <w:szCs w:val="20"/>
                <w:lang w:val="ro-RO"/>
              </w:rPr>
              <w:t xml:space="preserve"> a </w:t>
            </w:r>
            <w:proofErr w:type="spellStart"/>
            <w:r w:rsidRPr="00593992">
              <w:rPr>
                <w:sz w:val="20"/>
                <w:szCs w:val="20"/>
                <w:lang w:val="ro-RO"/>
              </w:rPr>
              <w:t>short</w:t>
            </w:r>
            <w:proofErr w:type="spellEnd"/>
            <w:r w:rsidRPr="00593992">
              <w:rPr>
                <w:sz w:val="20"/>
                <w:szCs w:val="20"/>
                <w:lang w:val="ro-RO"/>
              </w:rPr>
              <w:t xml:space="preserve"> </w:t>
            </w:r>
            <w:proofErr w:type="spellStart"/>
            <w:r w:rsidRPr="00593992">
              <w:rPr>
                <w:sz w:val="20"/>
                <w:szCs w:val="20"/>
                <w:lang w:val="ro-RO"/>
              </w:rPr>
              <w:t>essay</w:t>
            </w:r>
            <w:proofErr w:type="spellEnd"/>
            <w:r w:rsidRPr="00593992">
              <w:rPr>
                <w:sz w:val="20"/>
                <w:szCs w:val="20"/>
                <w:lang w:val="ro-RO"/>
              </w:rPr>
              <w:t xml:space="preserve"> on: </w:t>
            </w:r>
            <w:proofErr w:type="spellStart"/>
            <w:r w:rsidRPr="00593992">
              <w:rPr>
                <w:sz w:val="20"/>
                <w:szCs w:val="20"/>
                <w:lang w:val="ro-RO"/>
              </w:rPr>
              <w:t>School</w:t>
            </w:r>
            <w:proofErr w:type="spellEnd"/>
            <w:r w:rsidRPr="00593992">
              <w:rPr>
                <w:sz w:val="20"/>
                <w:szCs w:val="20"/>
                <w:lang w:val="ro-RO"/>
              </w:rPr>
              <w:t xml:space="preserve"> </w:t>
            </w:r>
            <w:proofErr w:type="spellStart"/>
            <w:r w:rsidRPr="00593992">
              <w:rPr>
                <w:sz w:val="20"/>
                <w:szCs w:val="20"/>
                <w:lang w:val="ro-RO"/>
              </w:rPr>
              <w:t>bullying</w:t>
            </w:r>
            <w:proofErr w:type="spellEnd"/>
            <w:r w:rsidRPr="00593992">
              <w:rPr>
                <w:sz w:val="20"/>
                <w:szCs w:val="20"/>
                <w:lang w:val="ro-RO"/>
              </w:rPr>
              <w:t xml:space="preserve">, </w:t>
            </w:r>
            <w:proofErr w:type="spellStart"/>
            <w:r w:rsidRPr="00593992">
              <w:rPr>
                <w:sz w:val="20"/>
                <w:szCs w:val="20"/>
                <w:lang w:val="ro-RO"/>
              </w:rPr>
              <w:t>dealing</w:t>
            </w:r>
            <w:proofErr w:type="spellEnd"/>
            <w:r w:rsidRPr="00593992">
              <w:rPr>
                <w:sz w:val="20"/>
                <w:szCs w:val="20"/>
                <w:lang w:val="ro-RO"/>
              </w:rPr>
              <w:t xml:space="preserve"> </w:t>
            </w:r>
            <w:proofErr w:type="spellStart"/>
            <w:r w:rsidRPr="00593992">
              <w:rPr>
                <w:sz w:val="20"/>
                <w:szCs w:val="20"/>
                <w:lang w:val="ro-RO"/>
              </w:rPr>
              <w:t>with</w:t>
            </w:r>
            <w:proofErr w:type="spellEnd"/>
            <w:r w:rsidRPr="00593992">
              <w:rPr>
                <w:sz w:val="20"/>
                <w:szCs w:val="20"/>
                <w:lang w:val="ro-RO"/>
              </w:rPr>
              <w:t xml:space="preserve"> it </w:t>
            </w:r>
            <w:proofErr w:type="spellStart"/>
            <w:r w:rsidRPr="00593992">
              <w:rPr>
                <w:sz w:val="20"/>
                <w:szCs w:val="20"/>
                <w:lang w:val="ro-RO"/>
              </w:rPr>
              <w:t>and</w:t>
            </w:r>
            <w:proofErr w:type="spellEnd"/>
            <w:r w:rsidRPr="00593992">
              <w:rPr>
                <w:sz w:val="20"/>
                <w:szCs w:val="20"/>
                <w:lang w:val="ro-RO"/>
              </w:rPr>
              <w:t xml:space="preserve"> </w:t>
            </w:r>
            <w:proofErr w:type="spellStart"/>
            <w:r w:rsidRPr="00593992">
              <w:rPr>
                <w:sz w:val="20"/>
                <w:szCs w:val="20"/>
                <w:lang w:val="ro-RO"/>
              </w:rPr>
              <w:t>minimizing</w:t>
            </w:r>
            <w:proofErr w:type="spellEnd"/>
            <w:r w:rsidRPr="00593992">
              <w:rPr>
                <w:sz w:val="20"/>
                <w:szCs w:val="20"/>
                <w:lang w:val="ro-RO"/>
              </w:rPr>
              <w:t xml:space="preserve"> </w:t>
            </w:r>
            <w:proofErr w:type="spellStart"/>
            <w:r w:rsidRPr="00593992">
              <w:rPr>
                <w:sz w:val="20"/>
                <w:szCs w:val="20"/>
                <w:lang w:val="ro-RO"/>
              </w:rPr>
              <w:t>harm</w:t>
            </w:r>
            <w:proofErr w:type="spellEnd"/>
            <w:r w:rsidRPr="00593992">
              <w:rPr>
                <w:sz w:val="20"/>
                <w:szCs w:val="20"/>
                <w:lang w:val="ro-RO"/>
              </w:rPr>
              <w:t>.</w:t>
            </w:r>
          </w:p>
        </w:tc>
        <w:tc>
          <w:tcPr>
            <w:tcW w:w="4140" w:type="dxa"/>
            <w:gridSpan w:val="2"/>
            <w:tcBorders>
              <w:bottom w:val="single" w:color="auto" w:sz="4" w:space="0"/>
            </w:tcBorders>
          </w:tcPr>
          <w:p w:rsidRPr="00593992" w:rsidR="00344393" w:rsidP="00695E66" w:rsidRDefault="00344393" w14:paraId="77567053" w14:textId="77777777">
            <w:pPr>
              <w:rPr>
                <w:sz w:val="20"/>
                <w:szCs w:val="20"/>
                <w:lang w:val="ro-RO"/>
              </w:rPr>
            </w:pPr>
            <w:r w:rsidRPr="00593992">
              <w:rPr>
                <w:sz w:val="20"/>
                <w:szCs w:val="20"/>
                <w:lang w:val="ro-RO"/>
              </w:rPr>
              <w:t>expunerea, explicaţia, conversaţia, demonstraţia, exerciţii practice, tehnici audio-video</w:t>
            </w:r>
          </w:p>
        </w:tc>
        <w:tc>
          <w:tcPr>
            <w:tcW w:w="1905" w:type="dxa"/>
            <w:gridSpan w:val="2"/>
            <w:tcBorders>
              <w:bottom w:val="single" w:color="auto" w:sz="4" w:space="0"/>
            </w:tcBorders>
          </w:tcPr>
          <w:p w:rsidRPr="00593992" w:rsidR="00344393" w:rsidP="00695E66" w:rsidRDefault="00344393" w14:paraId="4A200FB8" w14:textId="77777777">
            <w:pPr>
              <w:rPr>
                <w:sz w:val="20"/>
                <w:szCs w:val="20"/>
                <w:lang w:val="ro-RO"/>
              </w:rPr>
            </w:pPr>
            <w:r w:rsidRPr="00593992">
              <w:rPr>
                <w:sz w:val="20"/>
                <w:szCs w:val="20"/>
                <w:lang w:val="ro-RO"/>
              </w:rPr>
              <w:t>2 ore</w:t>
            </w:r>
          </w:p>
        </w:tc>
      </w:tr>
      <w:tr w:rsidRPr="00593992" w:rsidR="00344393" w:rsidTr="00344393" w14:paraId="69C6384B" w14:textId="77777777">
        <w:tc>
          <w:tcPr>
            <w:tcW w:w="236" w:type="dxa"/>
            <w:shd w:val="clear" w:color="auto" w:fill="FFFFFF"/>
          </w:tcPr>
          <w:p w:rsidRPr="00593992" w:rsidR="00344393" w:rsidP="00695E66" w:rsidRDefault="00344393" w14:paraId="0AC92F78" w14:textId="77777777">
            <w:pPr>
              <w:rPr>
                <w:b/>
                <w:sz w:val="20"/>
                <w:szCs w:val="20"/>
                <w:lang w:val="ro-RO"/>
              </w:rPr>
            </w:pPr>
          </w:p>
          <w:p w:rsidRPr="00593992" w:rsidR="00344393" w:rsidP="00695E66" w:rsidRDefault="00344393" w14:paraId="632ED241" w14:textId="77777777">
            <w:pPr>
              <w:rPr>
                <w:b/>
                <w:sz w:val="20"/>
                <w:szCs w:val="20"/>
                <w:lang w:val="ro-RO"/>
              </w:rPr>
            </w:pPr>
            <w:r w:rsidRPr="00593992">
              <w:rPr>
                <w:b/>
                <w:sz w:val="20"/>
                <w:szCs w:val="20"/>
                <w:lang w:val="ro-RO"/>
              </w:rPr>
              <w:t>Bibliografie</w:t>
            </w:r>
          </w:p>
        </w:tc>
        <w:tc>
          <w:tcPr>
            <w:tcW w:w="9062" w:type="dxa"/>
            <w:gridSpan w:val="7"/>
            <w:shd w:val="clear" w:color="auto" w:fill="auto"/>
          </w:tcPr>
          <w:p w:rsidRPr="00593992" w:rsidR="00344393" w:rsidP="00344393" w:rsidRDefault="00344393" w14:paraId="1644E248" w14:textId="77777777">
            <w:pPr>
              <w:pStyle w:val="ListParagraph"/>
              <w:numPr>
                <w:ilvl w:val="0"/>
                <w:numId w:val="16"/>
              </w:numPr>
              <w:spacing w:after="0" w:line="240" w:lineRule="auto"/>
              <w:rPr>
                <w:sz w:val="20"/>
                <w:szCs w:val="20"/>
                <w:lang w:val="ro-RO"/>
              </w:rPr>
            </w:pPr>
            <w:r w:rsidRPr="00593992">
              <w:rPr>
                <w:sz w:val="20"/>
                <w:szCs w:val="20"/>
                <w:lang w:val="ro-RO"/>
              </w:rPr>
              <w:t xml:space="preserve">Anderson, </w:t>
            </w:r>
            <w:proofErr w:type="spellStart"/>
            <w:r w:rsidRPr="00593992">
              <w:rPr>
                <w:sz w:val="20"/>
                <w:szCs w:val="20"/>
                <w:lang w:val="ro-RO"/>
              </w:rPr>
              <w:t>Vicki</w:t>
            </w:r>
            <w:proofErr w:type="spellEnd"/>
            <w:r w:rsidRPr="00593992">
              <w:rPr>
                <w:sz w:val="20"/>
                <w:szCs w:val="20"/>
                <w:lang w:val="ro-RO"/>
              </w:rPr>
              <w:t xml:space="preserve">, </w:t>
            </w:r>
            <w:proofErr w:type="spellStart"/>
            <w:r w:rsidRPr="00593992">
              <w:rPr>
                <w:sz w:val="20"/>
                <w:szCs w:val="20"/>
                <w:lang w:val="ro-RO"/>
              </w:rPr>
              <w:t>Holley</w:t>
            </w:r>
            <w:proofErr w:type="spellEnd"/>
            <w:r w:rsidRPr="00593992">
              <w:rPr>
                <w:sz w:val="20"/>
                <w:szCs w:val="20"/>
                <w:lang w:val="ro-RO"/>
              </w:rPr>
              <w:t xml:space="preserve">, </w:t>
            </w:r>
            <w:proofErr w:type="spellStart"/>
            <w:r w:rsidRPr="00593992">
              <w:rPr>
                <w:sz w:val="20"/>
                <w:szCs w:val="20"/>
                <w:lang w:val="ro-RO"/>
              </w:rPr>
              <w:t>Gill</w:t>
            </w:r>
            <w:proofErr w:type="spellEnd"/>
            <w:r w:rsidRPr="00593992">
              <w:rPr>
                <w:sz w:val="20"/>
                <w:szCs w:val="20"/>
                <w:lang w:val="ro-RO"/>
              </w:rPr>
              <w:t xml:space="preserve">, </w:t>
            </w:r>
            <w:proofErr w:type="spellStart"/>
            <w:r w:rsidRPr="00593992">
              <w:rPr>
                <w:sz w:val="20"/>
                <w:szCs w:val="20"/>
                <w:lang w:val="ro-RO"/>
              </w:rPr>
              <w:t>Metcalf</w:t>
            </w:r>
            <w:proofErr w:type="spellEnd"/>
            <w:r w:rsidRPr="00593992">
              <w:rPr>
                <w:sz w:val="20"/>
                <w:szCs w:val="20"/>
                <w:lang w:val="ro-RO"/>
              </w:rPr>
              <w:t xml:space="preserve">, Rob, Walker, Elaine, </w:t>
            </w:r>
            <w:proofErr w:type="spellStart"/>
            <w:r w:rsidRPr="00593992">
              <w:rPr>
                <w:sz w:val="20"/>
                <w:szCs w:val="20"/>
                <w:lang w:val="ro-RO"/>
              </w:rPr>
              <w:t>Elsworth</w:t>
            </w:r>
            <w:proofErr w:type="spellEnd"/>
            <w:r w:rsidRPr="00593992">
              <w:rPr>
                <w:sz w:val="20"/>
                <w:szCs w:val="20"/>
                <w:lang w:val="ro-RO"/>
              </w:rPr>
              <w:t xml:space="preserve">, Steve, </w:t>
            </w:r>
            <w:proofErr w:type="spellStart"/>
            <w:r w:rsidRPr="00593992">
              <w:rPr>
                <w:i/>
                <w:sz w:val="20"/>
                <w:szCs w:val="20"/>
                <w:lang w:val="ro-RO"/>
              </w:rPr>
              <w:t>Grammar</w:t>
            </w:r>
            <w:proofErr w:type="spellEnd"/>
            <w:r w:rsidRPr="00593992">
              <w:rPr>
                <w:i/>
                <w:sz w:val="20"/>
                <w:szCs w:val="20"/>
                <w:lang w:val="ro-RO"/>
              </w:rPr>
              <w:t xml:space="preserve"> Practice for Pre-Intermediate </w:t>
            </w:r>
            <w:proofErr w:type="spellStart"/>
            <w:r w:rsidRPr="00593992">
              <w:rPr>
                <w:i/>
                <w:sz w:val="20"/>
                <w:szCs w:val="20"/>
                <w:lang w:val="ro-RO"/>
              </w:rPr>
              <w:t>students</w:t>
            </w:r>
            <w:proofErr w:type="spellEnd"/>
            <w:r w:rsidRPr="00593992">
              <w:rPr>
                <w:i/>
                <w:sz w:val="20"/>
                <w:szCs w:val="20"/>
                <w:lang w:val="ro-RO"/>
              </w:rPr>
              <w:t xml:space="preserve"> </w:t>
            </w:r>
            <w:proofErr w:type="spellStart"/>
            <w:r w:rsidRPr="00593992">
              <w:rPr>
                <w:i/>
                <w:sz w:val="20"/>
                <w:szCs w:val="20"/>
                <w:lang w:val="ro-RO"/>
              </w:rPr>
              <w:t>with</w:t>
            </w:r>
            <w:proofErr w:type="spellEnd"/>
            <w:r w:rsidRPr="00593992">
              <w:rPr>
                <w:i/>
                <w:sz w:val="20"/>
                <w:szCs w:val="20"/>
                <w:lang w:val="ro-RO"/>
              </w:rPr>
              <w:t xml:space="preserve"> </w:t>
            </w:r>
            <w:proofErr w:type="spellStart"/>
            <w:r w:rsidRPr="00593992">
              <w:rPr>
                <w:i/>
                <w:sz w:val="20"/>
                <w:szCs w:val="20"/>
                <w:lang w:val="ro-RO"/>
              </w:rPr>
              <w:t>Key</w:t>
            </w:r>
            <w:proofErr w:type="spellEnd"/>
            <w:r w:rsidRPr="00593992">
              <w:rPr>
                <w:sz w:val="20"/>
                <w:szCs w:val="20"/>
                <w:lang w:val="ro-RO"/>
              </w:rPr>
              <w:t xml:space="preserve">, </w:t>
            </w:r>
            <w:proofErr w:type="spellStart"/>
            <w:r w:rsidRPr="00593992">
              <w:rPr>
                <w:sz w:val="20"/>
                <w:szCs w:val="20"/>
                <w:lang w:val="ro-RO"/>
              </w:rPr>
              <w:t>Pearson</w:t>
            </w:r>
            <w:proofErr w:type="spellEnd"/>
            <w:r w:rsidRPr="00593992">
              <w:rPr>
                <w:sz w:val="20"/>
                <w:szCs w:val="20"/>
                <w:lang w:val="ro-RO"/>
              </w:rPr>
              <w:t xml:space="preserve"> </w:t>
            </w:r>
            <w:proofErr w:type="spellStart"/>
            <w:r w:rsidRPr="00593992">
              <w:rPr>
                <w:sz w:val="20"/>
                <w:szCs w:val="20"/>
                <w:lang w:val="ro-RO"/>
              </w:rPr>
              <w:t>Education</w:t>
            </w:r>
            <w:proofErr w:type="spellEnd"/>
            <w:r w:rsidRPr="00593992">
              <w:rPr>
                <w:sz w:val="20"/>
                <w:szCs w:val="20"/>
                <w:lang w:val="ro-RO"/>
              </w:rPr>
              <w:t xml:space="preserve"> Limited, </w:t>
            </w:r>
            <w:proofErr w:type="spellStart"/>
            <w:r w:rsidRPr="00593992">
              <w:rPr>
                <w:sz w:val="20"/>
                <w:szCs w:val="20"/>
                <w:lang w:val="ro-RO"/>
              </w:rPr>
              <w:t>Harlow</w:t>
            </w:r>
            <w:proofErr w:type="spellEnd"/>
            <w:r w:rsidRPr="00593992">
              <w:rPr>
                <w:sz w:val="20"/>
                <w:szCs w:val="20"/>
                <w:lang w:val="ro-RO"/>
              </w:rPr>
              <w:t>, 2007;</w:t>
            </w:r>
          </w:p>
          <w:p w:rsidRPr="00593992" w:rsidR="00344393" w:rsidP="00344393" w:rsidRDefault="00344393" w14:paraId="6BA98F63" w14:textId="77777777">
            <w:pPr>
              <w:pStyle w:val="ListParagraph"/>
              <w:numPr>
                <w:ilvl w:val="0"/>
                <w:numId w:val="16"/>
              </w:numPr>
              <w:spacing w:after="0" w:line="240" w:lineRule="auto"/>
              <w:rPr>
                <w:sz w:val="20"/>
                <w:szCs w:val="20"/>
                <w:lang w:val="ro-RO"/>
              </w:rPr>
            </w:pPr>
            <w:proofErr w:type="spellStart"/>
            <w:r w:rsidRPr="00593992">
              <w:rPr>
                <w:sz w:val="20"/>
                <w:szCs w:val="20"/>
                <w:lang w:val="ro-RO"/>
              </w:rPr>
              <w:t>Burgess</w:t>
            </w:r>
            <w:proofErr w:type="spellEnd"/>
            <w:r w:rsidRPr="00593992">
              <w:rPr>
                <w:sz w:val="20"/>
                <w:szCs w:val="20"/>
                <w:lang w:val="ro-RO"/>
              </w:rPr>
              <w:t xml:space="preserve">, </w:t>
            </w:r>
            <w:proofErr w:type="spellStart"/>
            <w:r w:rsidRPr="00593992">
              <w:rPr>
                <w:sz w:val="20"/>
                <w:szCs w:val="20"/>
                <w:lang w:val="ro-RO"/>
              </w:rPr>
              <w:t>Sally</w:t>
            </w:r>
            <w:proofErr w:type="spellEnd"/>
            <w:r w:rsidRPr="00593992">
              <w:rPr>
                <w:sz w:val="20"/>
                <w:szCs w:val="20"/>
                <w:lang w:val="ro-RO"/>
              </w:rPr>
              <w:t xml:space="preserve">, </w:t>
            </w:r>
            <w:proofErr w:type="spellStart"/>
            <w:r w:rsidRPr="00593992">
              <w:rPr>
                <w:sz w:val="20"/>
                <w:szCs w:val="20"/>
                <w:lang w:val="ro-RO"/>
              </w:rPr>
              <w:t>Newbrook</w:t>
            </w:r>
            <w:proofErr w:type="spellEnd"/>
            <w:r w:rsidRPr="00593992">
              <w:rPr>
                <w:sz w:val="20"/>
                <w:szCs w:val="20"/>
                <w:lang w:val="ro-RO"/>
              </w:rPr>
              <w:t xml:space="preserve">, </w:t>
            </w:r>
            <w:proofErr w:type="spellStart"/>
            <w:r w:rsidRPr="00593992">
              <w:rPr>
                <w:sz w:val="20"/>
                <w:szCs w:val="20"/>
                <w:lang w:val="ro-RO"/>
              </w:rPr>
              <w:t>Jacky</w:t>
            </w:r>
            <w:proofErr w:type="spellEnd"/>
            <w:r w:rsidRPr="00593992">
              <w:rPr>
                <w:sz w:val="20"/>
                <w:szCs w:val="20"/>
                <w:lang w:val="ro-RO"/>
              </w:rPr>
              <w:t xml:space="preserve">, Wilson, </w:t>
            </w:r>
            <w:proofErr w:type="spellStart"/>
            <w:r w:rsidRPr="00593992">
              <w:rPr>
                <w:sz w:val="20"/>
                <w:szCs w:val="20"/>
                <w:lang w:val="ro-RO"/>
              </w:rPr>
              <w:t>Judith</w:t>
            </w:r>
            <w:proofErr w:type="spellEnd"/>
            <w:r w:rsidRPr="00593992">
              <w:rPr>
                <w:sz w:val="20"/>
                <w:szCs w:val="20"/>
                <w:lang w:val="ro-RO"/>
              </w:rPr>
              <w:t xml:space="preserve">, FCE, </w:t>
            </w:r>
            <w:proofErr w:type="spellStart"/>
            <w:r w:rsidRPr="00593992">
              <w:rPr>
                <w:i/>
                <w:sz w:val="20"/>
                <w:szCs w:val="20"/>
                <w:lang w:val="ro-RO"/>
              </w:rPr>
              <w:t>Gold</w:t>
            </w:r>
            <w:proofErr w:type="spellEnd"/>
            <w:r w:rsidRPr="00593992">
              <w:rPr>
                <w:i/>
                <w:sz w:val="20"/>
                <w:szCs w:val="20"/>
                <w:lang w:val="ro-RO"/>
              </w:rPr>
              <w:t xml:space="preserve"> Plus- </w:t>
            </w:r>
            <w:proofErr w:type="spellStart"/>
            <w:r w:rsidRPr="00593992">
              <w:rPr>
                <w:i/>
                <w:sz w:val="20"/>
                <w:szCs w:val="20"/>
                <w:lang w:val="ro-RO"/>
              </w:rPr>
              <w:t>Exam</w:t>
            </w:r>
            <w:proofErr w:type="spellEnd"/>
            <w:r w:rsidRPr="00593992">
              <w:rPr>
                <w:i/>
                <w:sz w:val="20"/>
                <w:szCs w:val="20"/>
                <w:lang w:val="ro-RO"/>
              </w:rPr>
              <w:t xml:space="preserve"> </w:t>
            </w:r>
            <w:proofErr w:type="spellStart"/>
            <w:r w:rsidRPr="00593992">
              <w:rPr>
                <w:i/>
                <w:sz w:val="20"/>
                <w:szCs w:val="20"/>
                <w:lang w:val="ro-RO"/>
              </w:rPr>
              <w:t>Maximiser</w:t>
            </w:r>
            <w:proofErr w:type="spellEnd"/>
            <w:r w:rsidRPr="00593992">
              <w:rPr>
                <w:i/>
                <w:sz w:val="20"/>
                <w:szCs w:val="20"/>
                <w:lang w:val="ro-RO"/>
              </w:rPr>
              <w:t xml:space="preserve"> </w:t>
            </w:r>
            <w:proofErr w:type="spellStart"/>
            <w:r w:rsidRPr="00593992">
              <w:rPr>
                <w:i/>
                <w:sz w:val="20"/>
                <w:szCs w:val="20"/>
                <w:lang w:val="ro-RO"/>
              </w:rPr>
              <w:t>with</w:t>
            </w:r>
            <w:proofErr w:type="spellEnd"/>
            <w:r w:rsidRPr="00593992">
              <w:rPr>
                <w:i/>
                <w:sz w:val="20"/>
                <w:szCs w:val="20"/>
                <w:lang w:val="ro-RO"/>
              </w:rPr>
              <w:t xml:space="preserve"> </w:t>
            </w:r>
            <w:proofErr w:type="spellStart"/>
            <w:r w:rsidRPr="00593992">
              <w:rPr>
                <w:i/>
                <w:sz w:val="20"/>
                <w:szCs w:val="20"/>
                <w:lang w:val="ro-RO"/>
              </w:rPr>
              <w:t>Key</w:t>
            </w:r>
            <w:proofErr w:type="spellEnd"/>
            <w:r w:rsidRPr="00593992">
              <w:rPr>
                <w:i/>
                <w:sz w:val="20"/>
                <w:szCs w:val="20"/>
                <w:lang w:val="ro-RO"/>
              </w:rPr>
              <w:t xml:space="preserve"> </w:t>
            </w:r>
            <w:proofErr w:type="spellStart"/>
            <w:r w:rsidRPr="00593992">
              <w:rPr>
                <w:i/>
                <w:sz w:val="20"/>
                <w:szCs w:val="20"/>
                <w:lang w:val="ro-RO"/>
              </w:rPr>
              <w:t>and</w:t>
            </w:r>
            <w:proofErr w:type="spellEnd"/>
            <w:r w:rsidRPr="00593992">
              <w:rPr>
                <w:i/>
                <w:sz w:val="20"/>
                <w:szCs w:val="20"/>
                <w:lang w:val="ro-RO"/>
              </w:rPr>
              <w:t xml:space="preserve"> Audio CD</w:t>
            </w:r>
            <w:r w:rsidRPr="00593992">
              <w:rPr>
                <w:sz w:val="20"/>
                <w:szCs w:val="20"/>
                <w:lang w:val="ro-RO"/>
              </w:rPr>
              <w:t xml:space="preserve">, </w:t>
            </w:r>
            <w:proofErr w:type="spellStart"/>
            <w:r w:rsidRPr="00593992">
              <w:rPr>
                <w:sz w:val="20"/>
                <w:szCs w:val="20"/>
                <w:lang w:val="ro-RO"/>
              </w:rPr>
              <w:t>Pearson</w:t>
            </w:r>
            <w:proofErr w:type="spellEnd"/>
            <w:r w:rsidRPr="00593992">
              <w:rPr>
                <w:sz w:val="20"/>
                <w:szCs w:val="20"/>
                <w:lang w:val="ro-RO"/>
              </w:rPr>
              <w:t xml:space="preserve"> </w:t>
            </w:r>
            <w:proofErr w:type="spellStart"/>
            <w:r w:rsidRPr="00593992">
              <w:rPr>
                <w:sz w:val="20"/>
                <w:szCs w:val="20"/>
                <w:lang w:val="ro-RO"/>
              </w:rPr>
              <w:t>Education</w:t>
            </w:r>
            <w:proofErr w:type="spellEnd"/>
            <w:r w:rsidRPr="00593992">
              <w:rPr>
                <w:sz w:val="20"/>
                <w:szCs w:val="20"/>
                <w:lang w:val="ro-RO"/>
              </w:rPr>
              <w:t xml:space="preserve"> Limited, </w:t>
            </w:r>
            <w:proofErr w:type="spellStart"/>
            <w:r w:rsidRPr="00593992">
              <w:rPr>
                <w:sz w:val="20"/>
                <w:szCs w:val="20"/>
                <w:lang w:val="ro-RO"/>
              </w:rPr>
              <w:t>Harlow</w:t>
            </w:r>
            <w:proofErr w:type="spellEnd"/>
            <w:r w:rsidRPr="00593992">
              <w:rPr>
                <w:sz w:val="20"/>
                <w:szCs w:val="20"/>
                <w:lang w:val="ro-RO"/>
              </w:rPr>
              <w:t>, 2011;</w:t>
            </w:r>
          </w:p>
          <w:p w:rsidRPr="00593992" w:rsidR="00344393" w:rsidP="00344393" w:rsidRDefault="00344393" w14:paraId="62EEC1BF" w14:textId="77777777">
            <w:pPr>
              <w:pStyle w:val="ListParagraph"/>
              <w:numPr>
                <w:ilvl w:val="0"/>
                <w:numId w:val="16"/>
              </w:numPr>
              <w:spacing w:after="0" w:line="240" w:lineRule="auto"/>
              <w:rPr>
                <w:sz w:val="20"/>
                <w:szCs w:val="20"/>
                <w:lang w:val="ro-RO"/>
              </w:rPr>
            </w:pPr>
            <w:r w:rsidRPr="00593992">
              <w:rPr>
                <w:sz w:val="20"/>
                <w:szCs w:val="20"/>
                <w:lang w:val="ro-RO"/>
              </w:rPr>
              <w:t xml:space="preserve">Cunningham, Sarah, </w:t>
            </w:r>
            <w:proofErr w:type="spellStart"/>
            <w:r w:rsidRPr="00593992">
              <w:rPr>
                <w:sz w:val="20"/>
                <w:szCs w:val="20"/>
                <w:lang w:val="ro-RO"/>
              </w:rPr>
              <w:t>Moor</w:t>
            </w:r>
            <w:proofErr w:type="spellEnd"/>
            <w:r w:rsidRPr="00593992">
              <w:rPr>
                <w:sz w:val="20"/>
                <w:szCs w:val="20"/>
                <w:lang w:val="ro-RO"/>
              </w:rPr>
              <w:t xml:space="preserve">, Peter, </w:t>
            </w:r>
            <w:proofErr w:type="spellStart"/>
            <w:r w:rsidRPr="00593992">
              <w:rPr>
                <w:sz w:val="20"/>
                <w:szCs w:val="20"/>
                <w:lang w:val="ro-RO"/>
              </w:rPr>
              <w:t>Eales</w:t>
            </w:r>
            <w:proofErr w:type="spellEnd"/>
            <w:r w:rsidRPr="00593992">
              <w:rPr>
                <w:sz w:val="20"/>
                <w:szCs w:val="20"/>
                <w:lang w:val="ro-RO"/>
              </w:rPr>
              <w:t xml:space="preserve">, </w:t>
            </w:r>
            <w:proofErr w:type="spellStart"/>
            <w:r w:rsidRPr="00593992">
              <w:rPr>
                <w:sz w:val="20"/>
                <w:szCs w:val="20"/>
                <w:lang w:val="ro-RO"/>
              </w:rPr>
              <w:t>Frances</w:t>
            </w:r>
            <w:proofErr w:type="spellEnd"/>
            <w:r w:rsidRPr="00593992">
              <w:rPr>
                <w:sz w:val="20"/>
                <w:szCs w:val="20"/>
                <w:lang w:val="ro-RO"/>
              </w:rPr>
              <w:t xml:space="preserve"> -  </w:t>
            </w:r>
            <w:r w:rsidRPr="00593992">
              <w:rPr>
                <w:i/>
                <w:sz w:val="20"/>
                <w:szCs w:val="20"/>
                <w:lang w:val="ro-RO"/>
              </w:rPr>
              <w:t xml:space="preserve">New </w:t>
            </w:r>
            <w:proofErr w:type="spellStart"/>
            <w:r w:rsidRPr="00593992">
              <w:rPr>
                <w:i/>
                <w:sz w:val="20"/>
                <w:szCs w:val="20"/>
                <w:lang w:val="ro-RO"/>
              </w:rPr>
              <w:t>Cutting</w:t>
            </w:r>
            <w:proofErr w:type="spellEnd"/>
            <w:r w:rsidRPr="00593992">
              <w:rPr>
                <w:i/>
                <w:sz w:val="20"/>
                <w:szCs w:val="20"/>
                <w:lang w:val="ro-RO"/>
              </w:rPr>
              <w:t xml:space="preserve"> </w:t>
            </w:r>
            <w:proofErr w:type="spellStart"/>
            <w:r w:rsidRPr="00593992">
              <w:rPr>
                <w:i/>
                <w:sz w:val="20"/>
                <w:szCs w:val="20"/>
                <w:lang w:val="ro-RO"/>
              </w:rPr>
              <w:t>Edge</w:t>
            </w:r>
            <w:proofErr w:type="spellEnd"/>
            <w:r w:rsidRPr="00593992">
              <w:rPr>
                <w:i/>
                <w:sz w:val="20"/>
                <w:szCs w:val="20"/>
                <w:lang w:val="ro-RO"/>
              </w:rPr>
              <w:t xml:space="preserve"> – </w:t>
            </w:r>
            <w:proofErr w:type="spellStart"/>
            <w:r w:rsidRPr="00593992">
              <w:rPr>
                <w:i/>
                <w:sz w:val="20"/>
                <w:szCs w:val="20"/>
                <w:lang w:val="ro-RO"/>
              </w:rPr>
              <w:t>Elementary</w:t>
            </w:r>
            <w:proofErr w:type="spellEnd"/>
            <w:r w:rsidRPr="00593992">
              <w:rPr>
                <w:i/>
                <w:sz w:val="20"/>
                <w:szCs w:val="20"/>
                <w:lang w:val="ro-RO"/>
              </w:rPr>
              <w:t xml:space="preserve">. </w:t>
            </w:r>
            <w:proofErr w:type="spellStart"/>
            <w:r w:rsidRPr="00593992">
              <w:rPr>
                <w:i/>
                <w:sz w:val="20"/>
                <w:szCs w:val="20"/>
                <w:lang w:val="ro-RO"/>
              </w:rPr>
              <w:t>Students’Book</w:t>
            </w:r>
            <w:proofErr w:type="spellEnd"/>
            <w:r w:rsidRPr="00593992">
              <w:rPr>
                <w:i/>
                <w:sz w:val="20"/>
                <w:szCs w:val="20"/>
                <w:lang w:val="ro-RO"/>
              </w:rPr>
              <w:t xml:space="preserve"> </w:t>
            </w:r>
            <w:proofErr w:type="spellStart"/>
            <w:r w:rsidRPr="00593992">
              <w:rPr>
                <w:i/>
                <w:sz w:val="20"/>
                <w:szCs w:val="20"/>
                <w:lang w:val="ro-RO"/>
              </w:rPr>
              <w:t>with</w:t>
            </w:r>
            <w:proofErr w:type="spellEnd"/>
            <w:r w:rsidRPr="00593992">
              <w:rPr>
                <w:i/>
                <w:sz w:val="20"/>
                <w:szCs w:val="20"/>
                <w:lang w:val="ro-RO"/>
              </w:rPr>
              <w:t xml:space="preserve"> Mini-</w:t>
            </w:r>
            <w:proofErr w:type="spellStart"/>
            <w:r w:rsidRPr="00593992">
              <w:rPr>
                <w:i/>
                <w:sz w:val="20"/>
                <w:szCs w:val="20"/>
                <w:lang w:val="ro-RO"/>
              </w:rPr>
              <w:t>dictionary</w:t>
            </w:r>
            <w:proofErr w:type="spellEnd"/>
            <w:r w:rsidRPr="00593992">
              <w:rPr>
                <w:sz w:val="20"/>
                <w:szCs w:val="20"/>
                <w:lang w:val="ro-RO"/>
              </w:rPr>
              <w:t xml:space="preserve">, </w:t>
            </w:r>
            <w:proofErr w:type="spellStart"/>
            <w:r w:rsidRPr="00593992">
              <w:rPr>
                <w:sz w:val="20"/>
                <w:szCs w:val="20"/>
                <w:lang w:val="ro-RO"/>
              </w:rPr>
              <w:t>Pearson</w:t>
            </w:r>
            <w:proofErr w:type="spellEnd"/>
            <w:r w:rsidRPr="00593992">
              <w:rPr>
                <w:sz w:val="20"/>
                <w:szCs w:val="20"/>
                <w:lang w:val="ro-RO"/>
              </w:rPr>
              <w:t xml:space="preserve"> </w:t>
            </w:r>
            <w:proofErr w:type="spellStart"/>
            <w:r w:rsidRPr="00593992">
              <w:rPr>
                <w:sz w:val="20"/>
                <w:szCs w:val="20"/>
                <w:lang w:val="ro-RO"/>
              </w:rPr>
              <w:t>Education</w:t>
            </w:r>
            <w:proofErr w:type="spellEnd"/>
            <w:r w:rsidRPr="00593992">
              <w:rPr>
                <w:sz w:val="20"/>
                <w:szCs w:val="20"/>
                <w:lang w:val="ro-RO"/>
              </w:rPr>
              <w:t xml:space="preserve"> Limited, </w:t>
            </w:r>
            <w:proofErr w:type="spellStart"/>
            <w:r w:rsidRPr="00593992">
              <w:rPr>
                <w:sz w:val="20"/>
                <w:szCs w:val="20"/>
                <w:lang w:val="ro-RO"/>
              </w:rPr>
              <w:t>Harlow</w:t>
            </w:r>
            <w:proofErr w:type="spellEnd"/>
            <w:r w:rsidRPr="00593992">
              <w:rPr>
                <w:sz w:val="20"/>
                <w:szCs w:val="20"/>
                <w:lang w:val="ro-RO"/>
              </w:rPr>
              <w:t>, 2011;</w:t>
            </w:r>
          </w:p>
          <w:p w:rsidRPr="00593992" w:rsidR="00344393" w:rsidP="00344393" w:rsidRDefault="00344393" w14:paraId="7C8BB518" w14:textId="77777777">
            <w:pPr>
              <w:pStyle w:val="ListParagraph"/>
              <w:numPr>
                <w:ilvl w:val="0"/>
                <w:numId w:val="16"/>
              </w:numPr>
              <w:spacing w:after="0" w:line="240" w:lineRule="auto"/>
              <w:rPr>
                <w:sz w:val="20"/>
                <w:szCs w:val="20"/>
                <w:lang w:val="ro-RO"/>
              </w:rPr>
            </w:pPr>
            <w:proofErr w:type="spellStart"/>
            <w:r w:rsidRPr="00593992">
              <w:rPr>
                <w:sz w:val="20"/>
                <w:szCs w:val="20"/>
                <w:lang w:val="ro-RO"/>
              </w:rPr>
              <w:t>Moor</w:t>
            </w:r>
            <w:proofErr w:type="spellEnd"/>
            <w:r w:rsidRPr="00593992">
              <w:rPr>
                <w:sz w:val="20"/>
                <w:szCs w:val="20"/>
                <w:lang w:val="ro-RO"/>
              </w:rPr>
              <w:t xml:space="preserve">, Peter, Cunningham, Sarah, </w:t>
            </w:r>
            <w:proofErr w:type="spellStart"/>
            <w:r w:rsidRPr="00593992">
              <w:rPr>
                <w:sz w:val="20"/>
                <w:szCs w:val="20"/>
                <w:lang w:val="ro-RO"/>
              </w:rPr>
              <w:t>Eales</w:t>
            </w:r>
            <w:proofErr w:type="spellEnd"/>
            <w:r w:rsidRPr="00593992">
              <w:rPr>
                <w:sz w:val="20"/>
                <w:szCs w:val="20"/>
                <w:lang w:val="ro-RO"/>
              </w:rPr>
              <w:t xml:space="preserve">, </w:t>
            </w:r>
            <w:proofErr w:type="spellStart"/>
            <w:r w:rsidRPr="00593992">
              <w:rPr>
                <w:sz w:val="20"/>
                <w:szCs w:val="20"/>
                <w:lang w:val="ro-RO"/>
              </w:rPr>
              <w:t>Frances</w:t>
            </w:r>
            <w:proofErr w:type="spellEnd"/>
            <w:r w:rsidRPr="00593992">
              <w:rPr>
                <w:sz w:val="20"/>
                <w:szCs w:val="20"/>
                <w:lang w:val="ro-RO"/>
              </w:rPr>
              <w:t xml:space="preserve"> -  </w:t>
            </w:r>
            <w:r w:rsidRPr="00593992">
              <w:rPr>
                <w:i/>
                <w:sz w:val="20"/>
                <w:szCs w:val="20"/>
                <w:lang w:val="ro-RO"/>
              </w:rPr>
              <w:t xml:space="preserve">New </w:t>
            </w:r>
            <w:proofErr w:type="spellStart"/>
            <w:r w:rsidRPr="00593992">
              <w:rPr>
                <w:i/>
                <w:sz w:val="20"/>
                <w:szCs w:val="20"/>
                <w:lang w:val="ro-RO"/>
              </w:rPr>
              <w:t>Cutting</w:t>
            </w:r>
            <w:proofErr w:type="spellEnd"/>
            <w:r w:rsidRPr="00593992">
              <w:rPr>
                <w:i/>
                <w:sz w:val="20"/>
                <w:szCs w:val="20"/>
                <w:lang w:val="ro-RO"/>
              </w:rPr>
              <w:t xml:space="preserve"> </w:t>
            </w:r>
            <w:proofErr w:type="spellStart"/>
            <w:r w:rsidRPr="00593992">
              <w:rPr>
                <w:i/>
                <w:sz w:val="20"/>
                <w:szCs w:val="20"/>
                <w:lang w:val="ro-RO"/>
              </w:rPr>
              <w:t>Edge</w:t>
            </w:r>
            <w:proofErr w:type="spellEnd"/>
            <w:r w:rsidRPr="00593992">
              <w:rPr>
                <w:i/>
                <w:sz w:val="20"/>
                <w:szCs w:val="20"/>
                <w:lang w:val="ro-RO"/>
              </w:rPr>
              <w:t xml:space="preserve"> – </w:t>
            </w:r>
            <w:proofErr w:type="spellStart"/>
            <w:r w:rsidRPr="00593992">
              <w:rPr>
                <w:i/>
                <w:sz w:val="20"/>
                <w:szCs w:val="20"/>
                <w:lang w:val="ro-RO"/>
              </w:rPr>
              <w:t>Elementary</w:t>
            </w:r>
            <w:proofErr w:type="spellEnd"/>
            <w:r w:rsidRPr="00593992">
              <w:rPr>
                <w:i/>
                <w:sz w:val="20"/>
                <w:szCs w:val="20"/>
                <w:lang w:val="ro-RO"/>
              </w:rPr>
              <w:t xml:space="preserve">. </w:t>
            </w:r>
            <w:proofErr w:type="spellStart"/>
            <w:r w:rsidRPr="00593992">
              <w:rPr>
                <w:i/>
                <w:sz w:val="20"/>
                <w:szCs w:val="20"/>
                <w:lang w:val="ro-RO"/>
              </w:rPr>
              <w:t>Workbook</w:t>
            </w:r>
            <w:proofErr w:type="spellEnd"/>
            <w:r w:rsidRPr="00593992">
              <w:rPr>
                <w:i/>
                <w:sz w:val="20"/>
                <w:szCs w:val="20"/>
                <w:lang w:val="ro-RO"/>
              </w:rPr>
              <w:t xml:space="preserve"> </w:t>
            </w:r>
            <w:proofErr w:type="spellStart"/>
            <w:r w:rsidRPr="00593992">
              <w:rPr>
                <w:i/>
                <w:sz w:val="20"/>
                <w:szCs w:val="20"/>
                <w:lang w:val="ro-RO"/>
              </w:rPr>
              <w:t>with</w:t>
            </w:r>
            <w:proofErr w:type="spellEnd"/>
            <w:r w:rsidRPr="00593992">
              <w:rPr>
                <w:i/>
                <w:sz w:val="20"/>
                <w:szCs w:val="20"/>
                <w:lang w:val="ro-RO"/>
              </w:rPr>
              <w:t xml:space="preserve"> </w:t>
            </w:r>
            <w:proofErr w:type="spellStart"/>
            <w:r w:rsidRPr="00593992">
              <w:rPr>
                <w:i/>
                <w:sz w:val="20"/>
                <w:szCs w:val="20"/>
                <w:lang w:val="ro-RO"/>
              </w:rPr>
              <w:t>Key</w:t>
            </w:r>
            <w:proofErr w:type="spellEnd"/>
            <w:r w:rsidRPr="00593992">
              <w:rPr>
                <w:sz w:val="20"/>
                <w:szCs w:val="20"/>
                <w:lang w:val="ro-RO"/>
              </w:rPr>
              <w:t xml:space="preserve">, </w:t>
            </w:r>
            <w:proofErr w:type="spellStart"/>
            <w:r w:rsidRPr="00593992">
              <w:rPr>
                <w:sz w:val="20"/>
                <w:szCs w:val="20"/>
                <w:lang w:val="ro-RO"/>
              </w:rPr>
              <w:t>Pearson</w:t>
            </w:r>
            <w:proofErr w:type="spellEnd"/>
            <w:r w:rsidRPr="00593992">
              <w:rPr>
                <w:sz w:val="20"/>
                <w:szCs w:val="20"/>
                <w:lang w:val="ro-RO"/>
              </w:rPr>
              <w:t xml:space="preserve"> </w:t>
            </w:r>
            <w:proofErr w:type="spellStart"/>
            <w:r w:rsidRPr="00593992">
              <w:rPr>
                <w:sz w:val="20"/>
                <w:szCs w:val="20"/>
                <w:lang w:val="ro-RO"/>
              </w:rPr>
              <w:t>Education</w:t>
            </w:r>
            <w:proofErr w:type="spellEnd"/>
            <w:r w:rsidRPr="00593992">
              <w:rPr>
                <w:sz w:val="20"/>
                <w:szCs w:val="20"/>
                <w:lang w:val="ro-RO"/>
              </w:rPr>
              <w:t xml:space="preserve"> Limited, </w:t>
            </w:r>
            <w:proofErr w:type="spellStart"/>
            <w:r w:rsidRPr="00593992">
              <w:rPr>
                <w:sz w:val="20"/>
                <w:szCs w:val="20"/>
                <w:lang w:val="ro-RO"/>
              </w:rPr>
              <w:t>Harlow</w:t>
            </w:r>
            <w:proofErr w:type="spellEnd"/>
            <w:r w:rsidRPr="00593992">
              <w:rPr>
                <w:sz w:val="20"/>
                <w:szCs w:val="20"/>
                <w:lang w:val="ro-RO"/>
              </w:rPr>
              <w:t>, 2011;</w:t>
            </w:r>
          </w:p>
          <w:p w:rsidRPr="00593992" w:rsidR="00344393" w:rsidP="00344393" w:rsidRDefault="00344393" w14:paraId="16AF4B76" w14:textId="77777777">
            <w:pPr>
              <w:pStyle w:val="ListParagraph"/>
              <w:numPr>
                <w:ilvl w:val="0"/>
                <w:numId w:val="16"/>
              </w:numPr>
              <w:spacing w:after="0" w:line="240" w:lineRule="auto"/>
              <w:rPr>
                <w:sz w:val="20"/>
                <w:szCs w:val="20"/>
                <w:lang w:val="ro-RO"/>
              </w:rPr>
            </w:pPr>
            <w:proofErr w:type="spellStart"/>
            <w:r w:rsidRPr="00593992">
              <w:rPr>
                <w:sz w:val="20"/>
                <w:szCs w:val="20"/>
                <w:lang w:val="ro-RO"/>
              </w:rPr>
              <w:t>Newbrook</w:t>
            </w:r>
            <w:proofErr w:type="spellEnd"/>
            <w:r w:rsidRPr="00593992">
              <w:rPr>
                <w:sz w:val="20"/>
                <w:szCs w:val="20"/>
                <w:lang w:val="ro-RO"/>
              </w:rPr>
              <w:t xml:space="preserve">, </w:t>
            </w:r>
            <w:proofErr w:type="spellStart"/>
            <w:r w:rsidRPr="00593992">
              <w:rPr>
                <w:sz w:val="20"/>
                <w:szCs w:val="20"/>
                <w:lang w:val="ro-RO"/>
              </w:rPr>
              <w:t>Jacky</w:t>
            </w:r>
            <w:proofErr w:type="spellEnd"/>
            <w:r w:rsidRPr="00593992">
              <w:rPr>
                <w:sz w:val="20"/>
                <w:szCs w:val="20"/>
                <w:lang w:val="ro-RO"/>
              </w:rPr>
              <w:t xml:space="preserve">, Wilson, </w:t>
            </w:r>
            <w:proofErr w:type="spellStart"/>
            <w:r w:rsidRPr="00593992">
              <w:rPr>
                <w:sz w:val="20"/>
                <w:szCs w:val="20"/>
                <w:lang w:val="ro-RO"/>
              </w:rPr>
              <w:t>Judith</w:t>
            </w:r>
            <w:proofErr w:type="spellEnd"/>
            <w:r w:rsidRPr="00593992">
              <w:rPr>
                <w:sz w:val="20"/>
                <w:szCs w:val="20"/>
                <w:lang w:val="ro-RO"/>
              </w:rPr>
              <w:t xml:space="preserve">, </w:t>
            </w:r>
            <w:proofErr w:type="spellStart"/>
            <w:r w:rsidRPr="00593992">
              <w:rPr>
                <w:sz w:val="20"/>
                <w:szCs w:val="20"/>
                <w:lang w:val="ro-RO"/>
              </w:rPr>
              <w:t>Acklam</w:t>
            </w:r>
            <w:proofErr w:type="spellEnd"/>
            <w:r w:rsidRPr="00593992">
              <w:rPr>
                <w:sz w:val="20"/>
                <w:szCs w:val="20"/>
                <w:lang w:val="ro-RO"/>
              </w:rPr>
              <w:t xml:space="preserve">, Richard, </w:t>
            </w:r>
            <w:r w:rsidRPr="00593992">
              <w:rPr>
                <w:i/>
                <w:sz w:val="20"/>
                <w:szCs w:val="20"/>
                <w:lang w:val="ro-RO"/>
              </w:rPr>
              <w:t xml:space="preserve">FCE </w:t>
            </w:r>
            <w:proofErr w:type="spellStart"/>
            <w:r w:rsidRPr="00593992">
              <w:rPr>
                <w:i/>
                <w:sz w:val="20"/>
                <w:szCs w:val="20"/>
                <w:lang w:val="ro-RO"/>
              </w:rPr>
              <w:t>Gold</w:t>
            </w:r>
            <w:proofErr w:type="spellEnd"/>
            <w:r w:rsidRPr="00593992">
              <w:rPr>
                <w:i/>
                <w:sz w:val="20"/>
                <w:szCs w:val="20"/>
                <w:lang w:val="ro-RO"/>
              </w:rPr>
              <w:t xml:space="preserve"> Plus- </w:t>
            </w:r>
            <w:proofErr w:type="spellStart"/>
            <w:r w:rsidRPr="00593992">
              <w:rPr>
                <w:i/>
                <w:sz w:val="20"/>
                <w:szCs w:val="20"/>
                <w:lang w:val="ro-RO"/>
              </w:rPr>
              <w:t>Coursebook</w:t>
            </w:r>
            <w:proofErr w:type="spellEnd"/>
            <w:r w:rsidRPr="00593992">
              <w:rPr>
                <w:i/>
                <w:sz w:val="20"/>
                <w:szCs w:val="20"/>
                <w:lang w:val="ro-RO"/>
              </w:rPr>
              <w:t xml:space="preserve"> </w:t>
            </w:r>
            <w:proofErr w:type="spellStart"/>
            <w:r w:rsidRPr="00593992">
              <w:rPr>
                <w:i/>
                <w:sz w:val="20"/>
                <w:szCs w:val="20"/>
                <w:lang w:val="ro-RO"/>
              </w:rPr>
              <w:t>with</w:t>
            </w:r>
            <w:proofErr w:type="spellEnd"/>
            <w:r w:rsidRPr="00593992">
              <w:rPr>
                <w:i/>
                <w:sz w:val="20"/>
                <w:szCs w:val="20"/>
                <w:lang w:val="ro-RO"/>
              </w:rPr>
              <w:t xml:space="preserve"> ITESTS</w:t>
            </w:r>
            <w:r w:rsidRPr="00593992">
              <w:rPr>
                <w:sz w:val="20"/>
                <w:szCs w:val="20"/>
                <w:lang w:val="ro-RO"/>
              </w:rPr>
              <w:t xml:space="preserve">, </w:t>
            </w:r>
            <w:proofErr w:type="spellStart"/>
            <w:r w:rsidRPr="00593992">
              <w:rPr>
                <w:sz w:val="20"/>
                <w:szCs w:val="20"/>
                <w:lang w:val="ro-RO"/>
              </w:rPr>
              <w:t>Pearson</w:t>
            </w:r>
            <w:proofErr w:type="spellEnd"/>
            <w:r w:rsidRPr="00593992">
              <w:rPr>
                <w:sz w:val="20"/>
                <w:szCs w:val="20"/>
                <w:lang w:val="ro-RO"/>
              </w:rPr>
              <w:t xml:space="preserve"> </w:t>
            </w:r>
            <w:proofErr w:type="spellStart"/>
            <w:r w:rsidRPr="00593992">
              <w:rPr>
                <w:sz w:val="20"/>
                <w:szCs w:val="20"/>
                <w:lang w:val="ro-RO"/>
              </w:rPr>
              <w:t>Education</w:t>
            </w:r>
            <w:proofErr w:type="spellEnd"/>
            <w:r w:rsidRPr="00593992">
              <w:rPr>
                <w:sz w:val="20"/>
                <w:szCs w:val="20"/>
                <w:lang w:val="ro-RO"/>
              </w:rPr>
              <w:t xml:space="preserve"> Limited, </w:t>
            </w:r>
            <w:proofErr w:type="spellStart"/>
            <w:r w:rsidRPr="00593992">
              <w:rPr>
                <w:sz w:val="20"/>
                <w:szCs w:val="20"/>
                <w:lang w:val="ro-RO"/>
              </w:rPr>
              <w:t>Harlow</w:t>
            </w:r>
            <w:proofErr w:type="spellEnd"/>
            <w:r w:rsidRPr="00593992">
              <w:rPr>
                <w:sz w:val="20"/>
                <w:szCs w:val="20"/>
                <w:lang w:val="ro-RO"/>
              </w:rPr>
              <w:t>, 2009;</w:t>
            </w:r>
          </w:p>
          <w:p w:rsidRPr="00593992" w:rsidR="00344393" w:rsidP="00344393" w:rsidRDefault="00344393" w14:paraId="5DEEBD84" w14:textId="77777777">
            <w:pPr>
              <w:pStyle w:val="ListParagraph"/>
              <w:numPr>
                <w:ilvl w:val="0"/>
                <w:numId w:val="16"/>
              </w:numPr>
              <w:spacing w:after="0" w:line="240" w:lineRule="auto"/>
              <w:rPr>
                <w:sz w:val="20"/>
                <w:szCs w:val="20"/>
                <w:lang w:val="ro-RO"/>
              </w:rPr>
            </w:pPr>
            <w:r w:rsidRPr="00593992">
              <w:rPr>
                <w:sz w:val="20"/>
                <w:szCs w:val="20"/>
                <w:lang w:val="ro-RO"/>
              </w:rPr>
              <w:t xml:space="preserve">Norris, Roy, </w:t>
            </w:r>
            <w:proofErr w:type="spellStart"/>
            <w:r w:rsidRPr="00593992">
              <w:rPr>
                <w:i/>
                <w:sz w:val="20"/>
                <w:szCs w:val="20"/>
                <w:lang w:val="ro-RO"/>
              </w:rPr>
              <w:t>Ready</w:t>
            </w:r>
            <w:proofErr w:type="spellEnd"/>
            <w:r w:rsidRPr="00593992">
              <w:rPr>
                <w:i/>
                <w:sz w:val="20"/>
                <w:szCs w:val="20"/>
                <w:lang w:val="ro-RO"/>
              </w:rPr>
              <w:t xml:space="preserve"> for FCE- </w:t>
            </w:r>
            <w:proofErr w:type="spellStart"/>
            <w:r w:rsidRPr="00593992">
              <w:rPr>
                <w:i/>
                <w:sz w:val="20"/>
                <w:szCs w:val="20"/>
                <w:lang w:val="ro-RO"/>
              </w:rPr>
              <w:t>Coursebook</w:t>
            </w:r>
            <w:proofErr w:type="spellEnd"/>
            <w:r w:rsidRPr="00593992">
              <w:rPr>
                <w:i/>
                <w:sz w:val="20"/>
                <w:szCs w:val="20"/>
                <w:lang w:val="ro-RO"/>
              </w:rPr>
              <w:t xml:space="preserve"> </w:t>
            </w:r>
            <w:proofErr w:type="spellStart"/>
            <w:r w:rsidRPr="00593992">
              <w:rPr>
                <w:i/>
                <w:sz w:val="20"/>
                <w:szCs w:val="20"/>
                <w:lang w:val="ro-RO"/>
              </w:rPr>
              <w:t>with</w:t>
            </w:r>
            <w:proofErr w:type="spellEnd"/>
            <w:r w:rsidRPr="00593992">
              <w:rPr>
                <w:i/>
                <w:sz w:val="20"/>
                <w:szCs w:val="20"/>
                <w:lang w:val="ro-RO"/>
              </w:rPr>
              <w:t xml:space="preserve"> </w:t>
            </w:r>
            <w:proofErr w:type="spellStart"/>
            <w:r w:rsidRPr="00593992">
              <w:rPr>
                <w:i/>
                <w:sz w:val="20"/>
                <w:szCs w:val="20"/>
                <w:lang w:val="ro-RO"/>
              </w:rPr>
              <w:t>key</w:t>
            </w:r>
            <w:proofErr w:type="spellEnd"/>
            <w:r w:rsidRPr="00593992">
              <w:rPr>
                <w:sz w:val="20"/>
                <w:szCs w:val="20"/>
                <w:lang w:val="ro-RO"/>
              </w:rPr>
              <w:t xml:space="preserve">, </w:t>
            </w:r>
            <w:proofErr w:type="spellStart"/>
            <w:r w:rsidRPr="00593992">
              <w:rPr>
                <w:sz w:val="20"/>
                <w:szCs w:val="20"/>
                <w:lang w:val="ro-RO"/>
              </w:rPr>
              <w:t>MacMillan</w:t>
            </w:r>
            <w:proofErr w:type="spellEnd"/>
            <w:r w:rsidRPr="00593992">
              <w:rPr>
                <w:sz w:val="20"/>
                <w:szCs w:val="20"/>
                <w:lang w:val="ro-RO"/>
              </w:rPr>
              <w:t xml:space="preserve"> </w:t>
            </w:r>
            <w:proofErr w:type="spellStart"/>
            <w:r w:rsidRPr="00593992">
              <w:rPr>
                <w:sz w:val="20"/>
                <w:szCs w:val="20"/>
                <w:lang w:val="ro-RO"/>
              </w:rPr>
              <w:t>Education</w:t>
            </w:r>
            <w:proofErr w:type="spellEnd"/>
            <w:r w:rsidRPr="00593992">
              <w:rPr>
                <w:sz w:val="20"/>
                <w:szCs w:val="20"/>
                <w:lang w:val="ro-RO"/>
              </w:rPr>
              <w:t>, Oxford, 2010;</w:t>
            </w:r>
          </w:p>
          <w:p w:rsidRPr="00593992" w:rsidR="00344393" w:rsidP="00344393" w:rsidRDefault="00344393" w14:paraId="2AE94E04" w14:textId="77777777">
            <w:pPr>
              <w:pStyle w:val="ListParagraph"/>
              <w:numPr>
                <w:ilvl w:val="0"/>
                <w:numId w:val="16"/>
              </w:numPr>
              <w:spacing w:after="0" w:line="240" w:lineRule="auto"/>
              <w:rPr>
                <w:sz w:val="20"/>
                <w:szCs w:val="20"/>
                <w:lang w:val="ro-RO"/>
              </w:rPr>
            </w:pPr>
            <w:proofErr w:type="spellStart"/>
            <w:r w:rsidRPr="00593992">
              <w:rPr>
                <w:sz w:val="20"/>
                <w:szCs w:val="20"/>
                <w:lang w:val="ro-RO"/>
              </w:rPr>
              <w:t>Vince</w:t>
            </w:r>
            <w:proofErr w:type="spellEnd"/>
            <w:r w:rsidRPr="00593992">
              <w:rPr>
                <w:sz w:val="20"/>
                <w:szCs w:val="20"/>
                <w:lang w:val="ro-RO"/>
              </w:rPr>
              <w:t xml:space="preserve">, Michael – </w:t>
            </w:r>
            <w:proofErr w:type="spellStart"/>
            <w:r w:rsidRPr="00593992">
              <w:rPr>
                <w:i/>
                <w:sz w:val="20"/>
                <w:szCs w:val="20"/>
                <w:lang w:val="ro-RO"/>
              </w:rPr>
              <w:t>Elementary</w:t>
            </w:r>
            <w:proofErr w:type="spellEnd"/>
            <w:r w:rsidRPr="00593992">
              <w:rPr>
                <w:i/>
                <w:sz w:val="20"/>
                <w:szCs w:val="20"/>
                <w:lang w:val="ro-RO"/>
              </w:rPr>
              <w:t xml:space="preserve"> </w:t>
            </w:r>
            <w:proofErr w:type="spellStart"/>
            <w:r w:rsidRPr="00593992">
              <w:rPr>
                <w:i/>
                <w:sz w:val="20"/>
                <w:szCs w:val="20"/>
                <w:lang w:val="ro-RO"/>
              </w:rPr>
              <w:t>Language</w:t>
            </w:r>
            <w:proofErr w:type="spellEnd"/>
            <w:r w:rsidRPr="00593992">
              <w:rPr>
                <w:i/>
                <w:sz w:val="20"/>
                <w:szCs w:val="20"/>
                <w:lang w:val="ro-RO"/>
              </w:rPr>
              <w:t xml:space="preserve"> Practice. English </w:t>
            </w:r>
            <w:proofErr w:type="spellStart"/>
            <w:r w:rsidRPr="00593992">
              <w:rPr>
                <w:i/>
                <w:sz w:val="20"/>
                <w:szCs w:val="20"/>
                <w:lang w:val="ro-RO"/>
              </w:rPr>
              <w:t>Grammar</w:t>
            </w:r>
            <w:proofErr w:type="spellEnd"/>
            <w:r w:rsidRPr="00593992">
              <w:rPr>
                <w:i/>
                <w:sz w:val="20"/>
                <w:szCs w:val="20"/>
                <w:lang w:val="ro-RO"/>
              </w:rPr>
              <w:t xml:space="preserve"> </w:t>
            </w:r>
            <w:proofErr w:type="spellStart"/>
            <w:r w:rsidRPr="00593992">
              <w:rPr>
                <w:i/>
                <w:sz w:val="20"/>
                <w:szCs w:val="20"/>
                <w:lang w:val="ro-RO"/>
              </w:rPr>
              <w:t>and</w:t>
            </w:r>
            <w:proofErr w:type="spellEnd"/>
            <w:r w:rsidRPr="00593992">
              <w:rPr>
                <w:i/>
                <w:sz w:val="20"/>
                <w:szCs w:val="20"/>
                <w:lang w:val="ro-RO"/>
              </w:rPr>
              <w:t xml:space="preserve"> </w:t>
            </w:r>
            <w:proofErr w:type="spellStart"/>
            <w:r w:rsidRPr="00593992">
              <w:rPr>
                <w:i/>
                <w:sz w:val="20"/>
                <w:szCs w:val="20"/>
                <w:lang w:val="ro-RO"/>
              </w:rPr>
              <w:t>Vocabulary</w:t>
            </w:r>
            <w:proofErr w:type="spellEnd"/>
            <w:r w:rsidRPr="00593992">
              <w:rPr>
                <w:i/>
                <w:sz w:val="20"/>
                <w:szCs w:val="20"/>
                <w:lang w:val="ro-RO"/>
              </w:rPr>
              <w:t xml:space="preserve"> </w:t>
            </w:r>
            <w:proofErr w:type="spellStart"/>
            <w:r w:rsidRPr="00593992">
              <w:rPr>
                <w:i/>
                <w:sz w:val="20"/>
                <w:szCs w:val="20"/>
                <w:lang w:val="ro-RO"/>
              </w:rPr>
              <w:t>with</w:t>
            </w:r>
            <w:proofErr w:type="spellEnd"/>
            <w:r w:rsidRPr="00593992">
              <w:rPr>
                <w:i/>
                <w:sz w:val="20"/>
                <w:szCs w:val="20"/>
                <w:lang w:val="ro-RO"/>
              </w:rPr>
              <w:t xml:space="preserve"> </w:t>
            </w:r>
            <w:proofErr w:type="spellStart"/>
            <w:r w:rsidRPr="00593992">
              <w:rPr>
                <w:i/>
                <w:sz w:val="20"/>
                <w:szCs w:val="20"/>
                <w:lang w:val="ro-RO"/>
              </w:rPr>
              <w:t>Key</w:t>
            </w:r>
            <w:proofErr w:type="spellEnd"/>
            <w:r w:rsidRPr="00593992">
              <w:rPr>
                <w:sz w:val="20"/>
                <w:szCs w:val="20"/>
                <w:lang w:val="ro-RO"/>
              </w:rPr>
              <w:t xml:space="preserve">, </w:t>
            </w:r>
            <w:proofErr w:type="spellStart"/>
            <w:r w:rsidRPr="00593992">
              <w:rPr>
                <w:sz w:val="20"/>
                <w:szCs w:val="20"/>
                <w:lang w:val="ro-RO"/>
              </w:rPr>
              <w:t>MacMillan</w:t>
            </w:r>
            <w:proofErr w:type="spellEnd"/>
            <w:r w:rsidRPr="00593992">
              <w:rPr>
                <w:sz w:val="20"/>
                <w:szCs w:val="20"/>
                <w:lang w:val="ro-RO"/>
              </w:rPr>
              <w:t xml:space="preserve"> </w:t>
            </w:r>
            <w:proofErr w:type="spellStart"/>
            <w:r w:rsidRPr="00593992">
              <w:rPr>
                <w:sz w:val="20"/>
                <w:szCs w:val="20"/>
                <w:lang w:val="ro-RO"/>
              </w:rPr>
              <w:t>Education</w:t>
            </w:r>
            <w:proofErr w:type="spellEnd"/>
            <w:r w:rsidRPr="00593992">
              <w:rPr>
                <w:sz w:val="20"/>
                <w:szCs w:val="20"/>
                <w:lang w:val="ro-RO"/>
              </w:rPr>
              <w:t>, Oxford, 2011;</w:t>
            </w:r>
          </w:p>
          <w:p w:rsidRPr="00593992" w:rsidR="00344393" w:rsidP="00344393" w:rsidRDefault="00344393" w14:paraId="5362B9DB" w14:textId="77777777">
            <w:pPr>
              <w:numPr>
                <w:ilvl w:val="0"/>
                <w:numId w:val="16"/>
              </w:numPr>
              <w:autoSpaceDE w:val="0"/>
              <w:autoSpaceDN w:val="0"/>
              <w:adjustRightInd w:val="0"/>
              <w:spacing w:after="0" w:line="240" w:lineRule="auto"/>
              <w:rPr>
                <w:sz w:val="20"/>
                <w:szCs w:val="20"/>
                <w:lang w:val="it-IT" w:eastAsia="ru-RU"/>
              </w:rPr>
            </w:pPr>
            <w:r w:rsidRPr="00593992">
              <w:rPr>
                <w:sz w:val="20"/>
                <w:szCs w:val="20"/>
                <w:lang w:val="it-IT" w:eastAsia="ru-RU"/>
              </w:rPr>
              <w:t xml:space="preserve">Vişan, Alina, Lighezan-Breuer, Beatrix, </w:t>
            </w:r>
            <w:r w:rsidRPr="00593992">
              <w:rPr>
                <w:i/>
                <w:sz w:val="20"/>
                <w:szCs w:val="20"/>
                <w:lang w:val="it-IT" w:eastAsia="ru-RU"/>
              </w:rPr>
              <w:t>Limba engleză pentru începători</w:t>
            </w:r>
            <w:r w:rsidRPr="00593992">
              <w:rPr>
                <w:sz w:val="20"/>
                <w:szCs w:val="20"/>
                <w:lang w:val="it-IT" w:eastAsia="ru-RU"/>
              </w:rPr>
              <w:t>, Editura Eftimie Murgu, Reşiţa, 2010;</w:t>
            </w:r>
          </w:p>
          <w:p w:rsidRPr="00593992" w:rsidR="00344393" w:rsidP="00344393" w:rsidRDefault="00344393" w14:paraId="0D80EE90" w14:textId="77777777">
            <w:pPr>
              <w:numPr>
                <w:ilvl w:val="0"/>
                <w:numId w:val="16"/>
              </w:numPr>
              <w:autoSpaceDE w:val="0"/>
              <w:autoSpaceDN w:val="0"/>
              <w:adjustRightInd w:val="0"/>
              <w:spacing w:after="0" w:line="240" w:lineRule="auto"/>
              <w:rPr>
                <w:sz w:val="20"/>
                <w:szCs w:val="20"/>
                <w:lang w:val="it-IT" w:eastAsia="ru-RU"/>
              </w:rPr>
            </w:pPr>
            <w:r w:rsidRPr="00593992">
              <w:rPr>
                <w:sz w:val="20"/>
                <w:szCs w:val="20"/>
                <w:lang w:val="it-IT" w:eastAsia="ru-RU"/>
              </w:rPr>
              <w:t xml:space="preserve">Vişan, Alina, </w:t>
            </w:r>
            <w:r w:rsidRPr="00593992">
              <w:rPr>
                <w:i/>
                <w:sz w:val="20"/>
                <w:szCs w:val="20"/>
                <w:lang w:val="it-IT" w:eastAsia="ru-RU"/>
              </w:rPr>
              <w:t>Limba engleză – teorie şi exerciţii</w:t>
            </w:r>
            <w:r w:rsidRPr="00593992">
              <w:rPr>
                <w:sz w:val="20"/>
                <w:szCs w:val="20"/>
                <w:lang w:val="it-IT" w:eastAsia="ru-RU"/>
              </w:rPr>
              <w:t>, Editura Eftimie Murgu, Reşiţa, 2014</w:t>
            </w:r>
            <w:r>
              <w:rPr>
                <w:sz w:val="20"/>
                <w:szCs w:val="20"/>
                <w:lang w:val="it-IT" w:eastAsia="ru-RU"/>
              </w:rPr>
              <w:t>;</w:t>
            </w:r>
          </w:p>
          <w:p w:rsidRPr="00593992" w:rsidR="00344393" w:rsidP="00344393" w:rsidRDefault="00344393" w14:paraId="264CC249" w14:textId="77777777">
            <w:pPr>
              <w:pStyle w:val="ListParagraph"/>
              <w:numPr>
                <w:ilvl w:val="0"/>
                <w:numId w:val="16"/>
              </w:numPr>
              <w:spacing w:after="0" w:line="240" w:lineRule="auto"/>
              <w:rPr>
                <w:sz w:val="20"/>
                <w:szCs w:val="20"/>
                <w:lang w:val="ro-RO"/>
              </w:rPr>
            </w:pPr>
            <w:proofErr w:type="spellStart"/>
            <w:r w:rsidRPr="00593992">
              <w:rPr>
                <w:sz w:val="20"/>
                <w:szCs w:val="20"/>
                <w:lang w:val="ro-RO"/>
              </w:rPr>
              <w:t>Wyatt</w:t>
            </w:r>
            <w:proofErr w:type="spellEnd"/>
            <w:r w:rsidRPr="00593992">
              <w:rPr>
                <w:sz w:val="20"/>
                <w:szCs w:val="20"/>
                <w:lang w:val="ro-RO"/>
              </w:rPr>
              <w:t xml:space="preserve">, </w:t>
            </w:r>
            <w:proofErr w:type="spellStart"/>
            <w:r w:rsidRPr="00593992">
              <w:rPr>
                <w:sz w:val="20"/>
                <w:szCs w:val="20"/>
                <w:lang w:val="ro-RO"/>
              </w:rPr>
              <w:t>Rawdon</w:t>
            </w:r>
            <w:proofErr w:type="spellEnd"/>
            <w:r w:rsidRPr="00593992">
              <w:rPr>
                <w:sz w:val="20"/>
                <w:szCs w:val="20"/>
                <w:lang w:val="ro-RO"/>
              </w:rPr>
              <w:t xml:space="preserve">, </w:t>
            </w:r>
            <w:proofErr w:type="spellStart"/>
            <w:r w:rsidRPr="00593992">
              <w:rPr>
                <w:i/>
                <w:sz w:val="20"/>
                <w:szCs w:val="20"/>
                <w:lang w:val="ro-RO"/>
              </w:rPr>
              <w:t>Check</w:t>
            </w:r>
            <w:proofErr w:type="spellEnd"/>
            <w:r w:rsidRPr="00593992">
              <w:rPr>
                <w:i/>
                <w:sz w:val="20"/>
                <w:szCs w:val="20"/>
                <w:lang w:val="ro-RO"/>
              </w:rPr>
              <w:t xml:space="preserve"> </w:t>
            </w:r>
            <w:proofErr w:type="spellStart"/>
            <w:r w:rsidRPr="00593992">
              <w:rPr>
                <w:i/>
                <w:sz w:val="20"/>
                <w:szCs w:val="20"/>
                <w:lang w:val="ro-RO"/>
              </w:rPr>
              <w:t>your</w:t>
            </w:r>
            <w:proofErr w:type="spellEnd"/>
            <w:r w:rsidRPr="00593992">
              <w:rPr>
                <w:i/>
                <w:sz w:val="20"/>
                <w:szCs w:val="20"/>
                <w:lang w:val="ro-RO"/>
              </w:rPr>
              <w:t xml:space="preserve"> </w:t>
            </w:r>
            <w:proofErr w:type="spellStart"/>
            <w:r w:rsidRPr="00593992">
              <w:rPr>
                <w:i/>
                <w:sz w:val="20"/>
                <w:szCs w:val="20"/>
                <w:lang w:val="ro-RO"/>
              </w:rPr>
              <w:t>vocabulary</w:t>
            </w:r>
            <w:proofErr w:type="spellEnd"/>
            <w:r w:rsidRPr="00593992">
              <w:rPr>
                <w:i/>
                <w:sz w:val="20"/>
                <w:szCs w:val="20"/>
                <w:lang w:val="ro-RO"/>
              </w:rPr>
              <w:t xml:space="preserve"> for FCE</w:t>
            </w:r>
            <w:r w:rsidRPr="00593992">
              <w:rPr>
                <w:sz w:val="20"/>
                <w:szCs w:val="20"/>
                <w:lang w:val="ro-RO"/>
              </w:rPr>
              <w:t xml:space="preserve">, </w:t>
            </w:r>
            <w:proofErr w:type="spellStart"/>
            <w:r w:rsidRPr="00593992">
              <w:rPr>
                <w:sz w:val="20"/>
                <w:szCs w:val="20"/>
                <w:lang w:val="ro-RO"/>
              </w:rPr>
              <w:t>MacMillan</w:t>
            </w:r>
            <w:proofErr w:type="spellEnd"/>
            <w:r w:rsidRPr="00593992">
              <w:rPr>
                <w:sz w:val="20"/>
                <w:szCs w:val="20"/>
                <w:lang w:val="ro-RO"/>
              </w:rPr>
              <w:t xml:space="preserve"> </w:t>
            </w:r>
            <w:proofErr w:type="spellStart"/>
            <w:r w:rsidRPr="00593992">
              <w:rPr>
                <w:sz w:val="20"/>
                <w:szCs w:val="20"/>
                <w:lang w:val="ro-RO"/>
              </w:rPr>
              <w:t>Education</w:t>
            </w:r>
            <w:proofErr w:type="spellEnd"/>
            <w:r w:rsidRPr="00593992">
              <w:rPr>
                <w:sz w:val="20"/>
                <w:szCs w:val="20"/>
                <w:lang w:val="ro-RO"/>
              </w:rPr>
              <w:t>, Oxford, 2012.</w:t>
            </w:r>
          </w:p>
        </w:tc>
      </w:tr>
    </w:tbl>
    <w:p w:rsidR="0024503C" w:rsidP="006C3B3F" w:rsidRDefault="0024503C" w14:paraId="746A83EA" w14:textId="77777777">
      <w:pPr>
        <w:pStyle w:val="Heading3"/>
        <w:spacing w:before="0" w:after="0" w:line="240" w:lineRule="auto"/>
        <w:rPr>
          <w:rFonts w:ascii="Times New Roman" w:hAnsi="Times New Roman"/>
          <w:sz w:val="20"/>
          <w:lang w:val="ro-RO"/>
        </w:rPr>
      </w:pPr>
    </w:p>
    <w:p w:rsidRPr="005446C4" w:rsidR="006C3B3F" w:rsidP="006C3B3F" w:rsidRDefault="006C3B3F" w14:paraId="35538CB6" w14:textId="77777777">
      <w:pPr>
        <w:pStyle w:val="Heading3"/>
        <w:spacing w:before="0" w:after="0" w:line="240" w:lineRule="auto"/>
        <w:rPr>
          <w:rFonts w:ascii="Times New Roman" w:hAnsi="Times New Roman"/>
          <w:sz w:val="20"/>
          <w:lang w:val="ro-RO"/>
        </w:rPr>
      </w:pPr>
    </w:p>
    <w:p w:rsidRPr="005446C4" w:rsidR="006C3B3F" w:rsidP="006C3B3F" w:rsidRDefault="006C3B3F" w14:paraId="614A00C0" w14:textId="77777777">
      <w:pPr>
        <w:spacing w:after="0" w:line="240" w:lineRule="auto"/>
        <w:rPr>
          <w:rFonts w:ascii="Times New Roman" w:hAnsi="Times New Roman"/>
          <w:b/>
          <w:lang w:val="ro-RO"/>
        </w:rPr>
      </w:pPr>
      <w:r w:rsidRPr="005446C4">
        <w:rPr>
          <w:rFonts w:ascii="Times New Roman" w:hAnsi="Times New Roman"/>
          <w:b/>
          <w:lang w:val="ro-RO"/>
        </w:rPr>
        <w:t>9. Coroborarea conţinuturilor disciplinei cu aşteptările reprezentanţilor comunităţilor epistemice, asociaţi</w:t>
      </w:r>
      <w:r w:rsidRPr="005446C4" w:rsidR="004B11EA">
        <w:rPr>
          <w:rFonts w:ascii="Times New Roman" w:hAnsi="Times New Roman"/>
          <w:b/>
          <w:lang w:val="ro-RO"/>
        </w:rPr>
        <w:t>i</w:t>
      </w:r>
      <w:r w:rsidRPr="005446C4">
        <w:rPr>
          <w:rFonts w:ascii="Times New Roman" w:hAnsi="Times New Roman"/>
          <w:b/>
          <w:lang w:val="ro-RO"/>
        </w:rPr>
        <w:t>lor profesionale şi angajatori</w:t>
      </w:r>
      <w:r w:rsidRPr="005446C4" w:rsidR="004B11EA">
        <w:rPr>
          <w:rFonts w:ascii="Times New Roman" w:hAnsi="Times New Roman"/>
          <w:b/>
          <w:lang w:val="ro-RO"/>
        </w:rPr>
        <w:t>lor</w:t>
      </w:r>
      <w:r w:rsidRPr="005446C4">
        <w:rPr>
          <w:rFonts w:ascii="Times New Roman" w:hAnsi="Times New Roman"/>
          <w:b/>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w:rsidRPr="005446C4" w:rsidR="006C3B3F" w:rsidTr="00816FF9" w14:paraId="33890D56" w14:textId="77777777">
        <w:tc>
          <w:tcPr>
            <w:tcW w:w="10173" w:type="dxa"/>
          </w:tcPr>
          <w:p w:rsidRPr="005446C4" w:rsidR="005446C4" w:rsidP="005446C4" w:rsidRDefault="005446C4" w14:paraId="6F0BAF65" w14:textId="77777777">
            <w:pPr>
              <w:pStyle w:val="Header"/>
              <w:rPr>
                <w:rFonts w:ascii="Times New Roman" w:hAnsi="Times New Roman"/>
                <w:bCs/>
                <w:sz w:val="20"/>
                <w:szCs w:val="20"/>
                <w:lang w:val="ro-RO"/>
              </w:rPr>
            </w:pPr>
            <w:r w:rsidRPr="005446C4">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5446C4" w:rsidR="005446C4" w:rsidP="005446C4" w:rsidRDefault="005446C4" w14:paraId="2E54BA3E" w14:textId="77777777">
            <w:pPr>
              <w:pStyle w:val="Header"/>
              <w:numPr>
                <w:ilvl w:val="0"/>
                <w:numId w:val="12"/>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 xml:space="preserve">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w:t>
            </w:r>
            <w:proofErr w:type="spellStart"/>
            <w:r w:rsidRPr="005446C4">
              <w:rPr>
                <w:rFonts w:ascii="Times New Roman" w:hAnsi="Times New Roman"/>
                <w:bCs/>
                <w:sz w:val="20"/>
                <w:szCs w:val="20"/>
                <w:lang w:val="ro-RO"/>
              </w:rPr>
              <w:t>Tîrgu-Mureş</w:t>
            </w:r>
            <w:proofErr w:type="spellEnd"/>
            <w:r w:rsidRPr="005446C4">
              <w:rPr>
                <w:rFonts w:ascii="Times New Roman" w:hAnsi="Times New Roman"/>
                <w:bCs/>
                <w:sz w:val="20"/>
                <w:szCs w:val="20"/>
                <w:lang w:val="ro-RO"/>
              </w:rPr>
              <w:t>, Alba Iulia, Oradea etc.</w:t>
            </w:r>
          </w:p>
          <w:p w:rsidRPr="005446C4" w:rsidR="005446C4" w:rsidP="005446C4" w:rsidRDefault="005446C4" w14:paraId="03799C71" w14:textId="77777777">
            <w:pPr>
              <w:pStyle w:val="Header"/>
              <w:numPr>
                <w:ilvl w:val="0"/>
                <w:numId w:val="12"/>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 xml:space="preserve">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w:t>
            </w:r>
            <w:proofErr w:type="spellStart"/>
            <w:r w:rsidRPr="005446C4">
              <w:rPr>
                <w:rFonts w:ascii="Times New Roman" w:hAnsi="Times New Roman"/>
                <w:bCs/>
                <w:sz w:val="20"/>
                <w:szCs w:val="20"/>
                <w:lang w:val="ro-RO"/>
              </w:rPr>
              <w:t>North</w:t>
            </w:r>
            <w:proofErr w:type="spellEnd"/>
            <w:r w:rsidRPr="005446C4">
              <w:rPr>
                <w:rFonts w:ascii="Times New Roman" w:hAnsi="Times New Roman"/>
                <w:bCs/>
                <w:sz w:val="20"/>
                <w:szCs w:val="20"/>
                <w:lang w:val="ro-RO"/>
              </w:rPr>
              <w:t xml:space="preserve"> Carolina, </w:t>
            </w:r>
            <w:proofErr w:type="spellStart"/>
            <w:r w:rsidRPr="005446C4">
              <w:rPr>
                <w:rFonts w:ascii="Times New Roman" w:hAnsi="Times New Roman"/>
                <w:bCs/>
                <w:sz w:val="20"/>
                <w:szCs w:val="20"/>
                <w:lang w:val="ro-RO"/>
              </w:rPr>
              <w:t>Southampton</w:t>
            </w:r>
            <w:proofErr w:type="spellEnd"/>
            <w:r w:rsidRPr="005446C4">
              <w:rPr>
                <w:rFonts w:ascii="Times New Roman" w:hAnsi="Times New Roman"/>
                <w:bCs/>
                <w:sz w:val="20"/>
                <w:szCs w:val="20"/>
                <w:lang w:val="ro-RO"/>
              </w:rPr>
              <w:t xml:space="preserve">, </w:t>
            </w:r>
            <w:proofErr w:type="spellStart"/>
            <w:r w:rsidRPr="005446C4">
              <w:rPr>
                <w:rFonts w:ascii="Times New Roman" w:hAnsi="Times New Roman"/>
                <w:bCs/>
                <w:sz w:val="20"/>
                <w:szCs w:val="20"/>
                <w:lang w:val="ro-RO"/>
              </w:rPr>
              <w:t>Darmouth</w:t>
            </w:r>
            <w:proofErr w:type="spellEnd"/>
            <w:r w:rsidRPr="005446C4">
              <w:rPr>
                <w:rFonts w:ascii="Times New Roman" w:hAnsi="Times New Roman"/>
                <w:bCs/>
                <w:sz w:val="20"/>
                <w:szCs w:val="20"/>
                <w:lang w:val="ro-RO"/>
              </w:rPr>
              <w:t>, Essex, Leeds, Graz, Central European University, etc.</w:t>
            </w:r>
          </w:p>
          <w:p w:rsidRPr="005446C4" w:rsidR="005446C4" w:rsidP="005446C4" w:rsidRDefault="005446C4" w14:paraId="6B734C34" w14:textId="77777777">
            <w:pPr>
              <w:pStyle w:val="Header"/>
              <w:rPr>
                <w:rFonts w:ascii="Times New Roman" w:hAnsi="Times New Roman"/>
                <w:bCs/>
                <w:sz w:val="20"/>
                <w:szCs w:val="20"/>
                <w:lang w:val="ro-RO"/>
              </w:rPr>
            </w:pPr>
            <w:r w:rsidRPr="005446C4">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5446C4" w:rsidR="006C3B3F" w:rsidP="005446C4" w:rsidRDefault="005446C4" w14:paraId="413F46B9" w14:textId="77777777">
            <w:pPr>
              <w:spacing w:after="0" w:line="240" w:lineRule="auto"/>
              <w:rPr>
                <w:rFonts w:ascii="Times New Roman" w:hAnsi="Times New Roman"/>
                <w:b/>
                <w:lang w:val="ro-RO"/>
              </w:rPr>
            </w:pPr>
            <w:r w:rsidRPr="005446C4">
              <w:rPr>
                <w:rFonts w:ascii="Times New Roman" w:hAnsi="Times New Roman"/>
                <w:bCs/>
                <w:sz w:val="20"/>
                <w:szCs w:val="20"/>
                <w:lang w:val="ro-RO"/>
              </w:rPr>
              <w:t xml:space="preserve">Conţinutul predării acoperă principalele aspecte practice în care se poate presupune că studenţii vor folosi limba </w:t>
            </w:r>
            <w:r w:rsidRPr="00771AF8">
              <w:rPr>
                <w:rFonts w:ascii="Times New Roman" w:hAnsi="Times New Roman"/>
                <w:bCs/>
                <w:sz w:val="20"/>
                <w:szCs w:val="20"/>
                <w:lang w:val="ro-RO"/>
              </w:rPr>
              <w:t>engleză</w:t>
            </w:r>
            <w:r w:rsidRPr="005446C4">
              <w:rPr>
                <w:rFonts w:ascii="Times New Roman" w:hAnsi="Times New Roman"/>
                <w:bCs/>
                <w:sz w:val="20"/>
                <w:szCs w:val="20"/>
                <w:lang w:val="ro-RO"/>
              </w:rPr>
              <w:t xml:space="preserve"> în viitoarea lor profesie.</w:t>
            </w:r>
          </w:p>
        </w:tc>
      </w:tr>
    </w:tbl>
    <w:p w:rsidRPr="005446C4" w:rsidR="006C3B3F" w:rsidP="006C3B3F" w:rsidRDefault="006C3B3F" w14:paraId="2BD165D3" w14:textId="77777777">
      <w:pPr>
        <w:spacing w:after="0" w:line="240" w:lineRule="auto"/>
        <w:rPr>
          <w:rFonts w:ascii="Times New Roman" w:hAnsi="Times New Roman"/>
          <w:b/>
          <w:lang w:val="ro-RO"/>
        </w:rPr>
      </w:pPr>
    </w:p>
    <w:p w:rsidRPr="005446C4" w:rsidR="006C3B3F" w:rsidP="006C3B3F" w:rsidRDefault="006C3B3F" w14:paraId="1B3C115E" w14:textId="77777777">
      <w:pPr>
        <w:spacing w:after="0" w:line="240" w:lineRule="auto"/>
        <w:rPr>
          <w:rFonts w:ascii="Times New Roman" w:hAnsi="Times New Roman"/>
          <w:b/>
          <w:lang w:val="ro-RO"/>
        </w:rPr>
      </w:pPr>
      <w:r w:rsidRPr="005446C4">
        <w:rPr>
          <w:rFonts w:ascii="Times New Roman" w:hAnsi="Times New Roman"/>
          <w:b/>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w:rsidRPr="005446C4" w:rsidR="006C3B3F" w:rsidTr="009D1166" w14:paraId="638ABEC7" w14:textId="77777777">
        <w:trPr>
          <w:trHeight w:val="485"/>
        </w:trPr>
        <w:tc>
          <w:tcPr>
            <w:tcW w:w="2977" w:type="dxa"/>
          </w:tcPr>
          <w:p w:rsidRPr="005446C4" w:rsidR="006C3B3F" w:rsidP="006C3B3F" w:rsidRDefault="006C3B3F" w14:paraId="6A730216"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Tip activitate</w:t>
            </w:r>
          </w:p>
        </w:tc>
        <w:tc>
          <w:tcPr>
            <w:tcW w:w="2835" w:type="dxa"/>
            <w:tcBorders>
              <w:bottom w:val="single" w:color="auto" w:sz="4" w:space="0"/>
            </w:tcBorders>
          </w:tcPr>
          <w:p w:rsidRPr="005446C4" w:rsidR="006C3B3F" w:rsidP="006C3B3F" w:rsidRDefault="006C3B3F" w14:paraId="5923F602"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10.1 Criterii de evaluare</w:t>
            </w:r>
          </w:p>
        </w:tc>
        <w:tc>
          <w:tcPr>
            <w:tcW w:w="2835" w:type="dxa"/>
          </w:tcPr>
          <w:p w:rsidRPr="005446C4" w:rsidR="006C3B3F" w:rsidP="006C3B3F" w:rsidRDefault="006C3B3F" w14:paraId="53A199C5"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10.2 Metode de evaluare</w:t>
            </w:r>
          </w:p>
        </w:tc>
        <w:tc>
          <w:tcPr>
            <w:tcW w:w="1523" w:type="dxa"/>
          </w:tcPr>
          <w:p w:rsidRPr="005446C4" w:rsidR="006C3B3F" w:rsidP="006C3B3F" w:rsidRDefault="006C3B3F" w14:paraId="7994FBBF"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10.3 Pondere din nota finală</w:t>
            </w:r>
          </w:p>
        </w:tc>
      </w:tr>
      <w:tr w:rsidRPr="005446C4" w:rsidR="009D1166" w:rsidTr="00816FF9" w14:paraId="09ECF58B" w14:textId="77777777">
        <w:tc>
          <w:tcPr>
            <w:tcW w:w="2977" w:type="dxa"/>
          </w:tcPr>
          <w:p w:rsidRPr="005446C4" w:rsidR="009D1166" w:rsidP="006C3B3F" w:rsidRDefault="009D1166" w14:paraId="5CC5C3D0"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10.4 Curs</w:t>
            </w:r>
          </w:p>
        </w:tc>
        <w:tc>
          <w:tcPr>
            <w:tcW w:w="2835" w:type="dxa"/>
            <w:shd w:val="clear" w:color="auto" w:fill="auto"/>
          </w:tcPr>
          <w:p w:rsidRPr="007F73E1" w:rsidR="009D1166" w:rsidP="00FB7DB8" w:rsidRDefault="009D1166" w14:paraId="29F5F581" w14:textId="77777777">
            <w:pPr>
              <w:jc w:val="both"/>
              <w:rPr>
                <w:sz w:val="20"/>
                <w:szCs w:val="20"/>
                <w:lang w:val="ro-RO"/>
              </w:rPr>
            </w:pPr>
            <w:r w:rsidRPr="007F73E1">
              <w:rPr>
                <w:sz w:val="20"/>
                <w:szCs w:val="20"/>
                <w:lang w:val="ro-RO"/>
              </w:rPr>
              <w:t>Nivelul cunoştinţelor acumulate</w:t>
            </w:r>
          </w:p>
        </w:tc>
        <w:tc>
          <w:tcPr>
            <w:tcW w:w="2835" w:type="dxa"/>
          </w:tcPr>
          <w:p w:rsidRPr="007F73E1" w:rsidR="009D1166" w:rsidP="00FB7DB8" w:rsidRDefault="009D1166" w14:paraId="5BD821C4" w14:textId="77777777">
            <w:pPr>
              <w:jc w:val="both"/>
              <w:rPr>
                <w:sz w:val="20"/>
                <w:szCs w:val="20"/>
                <w:lang w:val="ro-RO"/>
              </w:rPr>
            </w:pPr>
            <w:r w:rsidRPr="007F73E1">
              <w:rPr>
                <w:sz w:val="20"/>
                <w:szCs w:val="20"/>
                <w:lang w:val="ro-RO"/>
              </w:rPr>
              <w:t>Scris</w:t>
            </w:r>
          </w:p>
        </w:tc>
        <w:tc>
          <w:tcPr>
            <w:tcW w:w="1523" w:type="dxa"/>
          </w:tcPr>
          <w:p w:rsidRPr="007F73E1" w:rsidR="009D1166" w:rsidP="00FB7DB8" w:rsidRDefault="009D1166" w14:paraId="0D94361F" w14:textId="77777777">
            <w:pPr>
              <w:jc w:val="both"/>
              <w:rPr>
                <w:sz w:val="20"/>
                <w:szCs w:val="20"/>
                <w:lang w:val="ro-RO"/>
              </w:rPr>
            </w:pPr>
            <w:r>
              <w:rPr>
                <w:sz w:val="20"/>
                <w:szCs w:val="20"/>
                <w:lang w:val="ro-RO"/>
              </w:rPr>
              <w:t>6</w:t>
            </w:r>
            <w:r w:rsidRPr="007F73E1">
              <w:rPr>
                <w:sz w:val="20"/>
                <w:szCs w:val="20"/>
                <w:lang w:val="ro-RO"/>
              </w:rPr>
              <w:t>0%</w:t>
            </w:r>
          </w:p>
        </w:tc>
      </w:tr>
      <w:tr w:rsidRPr="005446C4" w:rsidR="009D1166" w:rsidTr="009D1166" w14:paraId="3E00FF7A" w14:textId="77777777">
        <w:trPr>
          <w:trHeight w:val="529"/>
        </w:trPr>
        <w:tc>
          <w:tcPr>
            <w:tcW w:w="2977" w:type="dxa"/>
            <w:vMerge w:val="restart"/>
          </w:tcPr>
          <w:p w:rsidRPr="005446C4" w:rsidR="009D1166" w:rsidP="006C3B3F" w:rsidRDefault="009D1166" w14:paraId="62948466"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10.5 Seminar</w:t>
            </w:r>
          </w:p>
        </w:tc>
        <w:tc>
          <w:tcPr>
            <w:tcW w:w="2835" w:type="dxa"/>
            <w:shd w:val="clear" w:color="auto" w:fill="auto"/>
          </w:tcPr>
          <w:p w:rsidRPr="007F73E1" w:rsidR="009D1166" w:rsidP="009D1166" w:rsidRDefault="009D1166" w14:paraId="76A83204" w14:textId="77777777">
            <w:pPr>
              <w:jc w:val="both"/>
              <w:rPr>
                <w:sz w:val="20"/>
                <w:szCs w:val="20"/>
                <w:lang w:val="ro-RO"/>
              </w:rPr>
            </w:pPr>
            <w:r w:rsidRPr="007F73E1">
              <w:rPr>
                <w:sz w:val="20"/>
                <w:szCs w:val="20"/>
                <w:lang w:val="ro-RO"/>
              </w:rPr>
              <w:t>Implicare</w:t>
            </w:r>
            <w:r>
              <w:rPr>
                <w:sz w:val="20"/>
                <w:szCs w:val="20"/>
                <w:lang w:val="ro-RO"/>
              </w:rPr>
              <w:t xml:space="preserve"> sistematică</w:t>
            </w:r>
            <w:r w:rsidRPr="007F73E1">
              <w:rPr>
                <w:sz w:val="20"/>
                <w:szCs w:val="20"/>
                <w:lang w:val="ro-RO"/>
              </w:rPr>
              <w:t xml:space="preserve"> </w:t>
            </w:r>
            <w:r>
              <w:rPr>
                <w:sz w:val="20"/>
                <w:szCs w:val="20"/>
                <w:lang w:val="ro-RO"/>
              </w:rPr>
              <w:t>în activităţile de seminar</w:t>
            </w:r>
          </w:p>
        </w:tc>
        <w:tc>
          <w:tcPr>
            <w:tcW w:w="2835" w:type="dxa"/>
            <w:shd w:val="clear" w:color="auto" w:fill="auto"/>
          </w:tcPr>
          <w:p w:rsidRPr="007F73E1" w:rsidR="009D1166" w:rsidP="00FB7DB8" w:rsidRDefault="009D1166" w14:paraId="2D93B20C" w14:textId="77777777">
            <w:pPr>
              <w:jc w:val="both"/>
              <w:rPr>
                <w:sz w:val="20"/>
                <w:szCs w:val="20"/>
                <w:lang w:val="ro-RO"/>
              </w:rPr>
            </w:pPr>
            <w:r>
              <w:rPr>
                <w:sz w:val="20"/>
                <w:szCs w:val="20"/>
                <w:lang w:val="ro-RO"/>
              </w:rPr>
              <w:t xml:space="preserve"> Oral</w:t>
            </w:r>
            <w:r w:rsidRPr="007F73E1">
              <w:rPr>
                <w:sz w:val="20"/>
                <w:szCs w:val="20"/>
                <w:lang w:val="ro-RO"/>
              </w:rPr>
              <w:t xml:space="preserve"> </w:t>
            </w:r>
          </w:p>
        </w:tc>
        <w:tc>
          <w:tcPr>
            <w:tcW w:w="1523" w:type="dxa"/>
            <w:shd w:val="clear" w:color="auto" w:fill="auto"/>
          </w:tcPr>
          <w:p w:rsidRPr="007F73E1" w:rsidR="009D1166" w:rsidP="00FB7DB8" w:rsidRDefault="009D1166" w14:paraId="16225419" w14:textId="77777777">
            <w:pPr>
              <w:jc w:val="both"/>
              <w:rPr>
                <w:sz w:val="20"/>
                <w:szCs w:val="20"/>
                <w:lang w:val="ro-RO"/>
              </w:rPr>
            </w:pPr>
            <w:r w:rsidRPr="007F73E1">
              <w:rPr>
                <w:sz w:val="20"/>
                <w:szCs w:val="20"/>
                <w:lang w:val="ro-RO"/>
              </w:rPr>
              <w:t>2</w:t>
            </w:r>
            <w:r>
              <w:rPr>
                <w:sz w:val="20"/>
                <w:szCs w:val="20"/>
                <w:lang w:val="ro-RO"/>
              </w:rPr>
              <w:t>0</w:t>
            </w:r>
            <w:r w:rsidRPr="007F73E1">
              <w:rPr>
                <w:sz w:val="20"/>
                <w:szCs w:val="20"/>
                <w:lang w:val="ro-RO"/>
              </w:rPr>
              <w:t>%</w:t>
            </w:r>
          </w:p>
        </w:tc>
      </w:tr>
      <w:tr w:rsidRPr="005446C4" w:rsidR="009D1166" w:rsidTr="00816FF9" w14:paraId="050C5543" w14:textId="77777777">
        <w:trPr>
          <w:trHeight w:val="608"/>
        </w:trPr>
        <w:tc>
          <w:tcPr>
            <w:tcW w:w="2977" w:type="dxa"/>
            <w:vMerge/>
          </w:tcPr>
          <w:p w:rsidRPr="005446C4" w:rsidR="009D1166" w:rsidP="006C3B3F" w:rsidRDefault="009D1166" w14:paraId="4755AE3B" w14:textId="77777777">
            <w:pPr>
              <w:spacing w:after="0" w:line="240" w:lineRule="auto"/>
              <w:rPr>
                <w:rFonts w:ascii="Times New Roman" w:hAnsi="Times New Roman"/>
                <w:sz w:val="20"/>
                <w:szCs w:val="20"/>
                <w:lang w:val="ro-RO"/>
              </w:rPr>
            </w:pPr>
          </w:p>
        </w:tc>
        <w:tc>
          <w:tcPr>
            <w:tcW w:w="2835" w:type="dxa"/>
            <w:shd w:val="clear" w:color="auto" w:fill="auto"/>
          </w:tcPr>
          <w:p w:rsidRPr="005446C4" w:rsidR="009D1166" w:rsidP="006C3B3F" w:rsidRDefault="009D1166" w14:paraId="3D09EF24" w14:textId="77777777">
            <w:pPr>
              <w:spacing w:after="0" w:line="240" w:lineRule="auto"/>
              <w:rPr>
                <w:rFonts w:ascii="Times New Roman" w:hAnsi="Times New Roman"/>
                <w:sz w:val="20"/>
                <w:szCs w:val="20"/>
                <w:lang w:val="ro-RO"/>
              </w:rPr>
            </w:pPr>
            <w:r>
              <w:rPr>
                <w:sz w:val="20"/>
                <w:szCs w:val="20"/>
                <w:lang w:val="ro-RO"/>
              </w:rPr>
              <w:t>Activitate seminar (două</w:t>
            </w:r>
            <w:r w:rsidRPr="0027607F">
              <w:rPr>
                <w:sz w:val="20"/>
                <w:szCs w:val="20"/>
                <w:lang w:val="ro-RO"/>
              </w:rPr>
              <w:t xml:space="preserve"> teme de control</w:t>
            </w:r>
            <w:r>
              <w:rPr>
                <w:sz w:val="20"/>
                <w:szCs w:val="20"/>
                <w:lang w:val="ro-RO"/>
              </w:rPr>
              <w:t>)</w:t>
            </w:r>
            <w:r w:rsidRPr="0027607F">
              <w:rPr>
                <w:sz w:val="20"/>
                <w:szCs w:val="20"/>
                <w:lang w:val="ro-RO"/>
              </w:rPr>
              <w:t>.</w:t>
            </w:r>
          </w:p>
        </w:tc>
        <w:tc>
          <w:tcPr>
            <w:tcW w:w="2835" w:type="dxa"/>
            <w:shd w:val="clear" w:color="auto" w:fill="auto"/>
          </w:tcPr>
          <w:p w:rsidRPr="005446C4" w:rsidR="009D1166" w:rsidP="006C3B3F" w:rsidRDefault="009D1166" w14:paraId="41280C86" w14:textId="77777777">
            <w:pPr>
              <w:spacing w:after="0" w:line="240" w:lineRule="auto"/>
              <w:rPr>
                <w:rFonts w:ascii="Times New Roman" w:hAnsi="Times New Roman"/>
                <w:sz w:val="20"/>
                <w:szCs w:val="20"/>
                <w:lang w:val="ro-RO"/>
              </w:rPr>
            </w:pPr>
            <w:r>
              <w:rPr>
                <w:rFonts w:ascii="Times New Roman" w:hAnsi="Times New Roman"/>
                <w:sz w:val="20"/>
                <w:szCs w:val="20"/>
                <w:lang w:val="ro-RO"/>
              </w:rPr>
              <w:t>Scris-oral</w:t>
            </w:r>
          </w:p>
        </w:tc>
        <w:tc>
          <w:tcPr>
            <w:tcW w:w="1523" w:type="dxa"/>
            <w:shd w:val="clear" w:color="auto" w:fill="auto"/>
          </w:tcPr>
          <w:p w:rsidRPr="005446C4" w:rsidR="009D1166" w:rsidP="006C3B3F" w:rsidRDefault="009D1166" w14:paraId="38753F5B" w14:textId="77777777">
            <w:pPr>
              <w:spacing w:after="0" w:line="240" w:lineRule="auto"/>
              <w:rPr>
                <w:rFonts w:ascii="Times New Roman" w:hAnsi="Times New Roman"/>
                <w:sz w:val="20"/>
                <w:szCs w:val="20"/>
                <w:lang w:val="ro-RO"/>
              </w:rPr>
            </w:pPr>
            <w:r w:rsidRPr="007F73E1">
              <w:rPr>
                <w:sz w:val="20"/>
                <w:szCs w:val="20"/>
                <w:lang w:val="ro-RO"/>
              </w:rPr>
              <w:t>2</w:t>
            </w:r>
            <w:r>
              <w:rPr>
                <w:sz w:val="20"/>
                <w:szCs w:val="20"/>
                <w:lang w:val="ro-RO"/>
              </w:rPr>
              <w:t>0</w:t>
            </w:r>
            <w:r w:rsidRPr="007F73E1">
              <w:rPr>
                <w:sz w:val="20"/>
                <w:szCs w:val="20"/>
                <w:lang w:val="ro-RO"/>
              </w:rPr>
              <w:t>%</w:t>
            </w:r>
          </w:p>
        </w:tc>
      </w:tr>
      <w:tr w:rsidRPr="005446C4" w:rsidR="006C3B3F" w:rsidTr="00816FF9" w14:paraId="4EE3E9FC" w14:textId="77777777">
        <w:tc>
          <w:tcPr>
            <w:tcW w:w="10170" w:type="dxa"/>
            <w:gridSpan w:val="4"/>
          </w:tcPr>
          <w:p w:rsidRPr="005446C4" w:rsidR="006C3B3F" w:rsidP="006C3B3F" w:rsidRDefault="006C3B3F" w14:paraId="452F9E97"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10.6 Standard minim de performanţă</w:t>
            </w:r>
          </w:p>
        </w:tc>
      </w:tr>
      <w:tr w:rsidRPr="00965F10" w:rsidR="006C3B3F" w:rsidTr="00816FF9" w14:paraId="5B904C79" w14:textId="77777777">
        <w:tc>
          <w:tcPr>
            <w:tcW w:w="10170" w:type="dxa"/>
            <w:gridSpan w:val="4"/>
          </w:tcPr>
          <w:p w:rsidR="00965F10" w:rsidP="00965F10" w:rsidRDefault="00965F10" w14:paraId="18944E4D" w14:textId="77777777">
            <w:pPr>
              <w:numPr>
                <w:ilvl w:val="0"/>
                <w:numId w:val="17"/>
              </w:numPr>
              <w:spacing w:after="0" w:line="240" w:lineRule="auto"/>
              <w:jc w:val="both"/>
              <w:rPr>
                <w:sz w:val="20"/>
                <w:szCs w:val="20"/>
                <w:lang w:val="ro-RO"/>
              </w:rPr>
            </w:pPr>
            <w:r>
              <w:rPr>
                <w:sz w:val="20"/>
                <w:szCs w:val="20"/>
                <w:lang w:val="ro-RO"/>
              </w:rPr>
              <w:t>realizarea</w:t>
            </w:r>
            <w:r w:rsidR="00F37082">
              <w:rPr>
                <w:sz w:val="20"/>
                <w:szCs w:val="20"/>
                <w:lang w:val="ro-RO"/>
              </w:rPr>
              <w:t xml:space="preserve"> a</w:t>
            </w:r>
            <w:r>
              <w:rPr>
                <w:sz w:val="20"/>
                <w:szCs w:val="20"/>
                <w:lang w:val="ro-RO"/>
              </w:rPr>
              <w:t xml:space="preserve"> două</w:t>
            </w:r>
            <w:r w:rsidRPr="00403D6A">
              <w:rPr>
                <w:sz w:val="20"/>
                <w:szCs w:val="20"/>
                <w:lang w:val="ro-RO"/>
              </w:rPr>
              <w:t xml:space="preserve"> lucrări de seminar</w:t>
            </w:r>
          </w:p>
          <w:p w:rsidRPr="00593992" w:rsidR="00965F10" w:rsidP="00965F10" w:rsidRDefault="00965F10" w14:paraId="0C8CAD14" w14:textId="77777777">
            <w:pPr>
              <w:numPr>
                <w:ilvl w:val="0"/>
                <w:numId w:val="17"/>
              </w:numPr>
              <w:spacing w:after="0" w:line="240" w:lineRule="auto"/>
              <w:jc w:val="both"/>
              <w:rPr>
                <w:sz w:val="20"/>
                <w:szCs w:val="20"/>
                <w:lang w:val="ro-RO"/>
              </w:rPr>
            </w:pPr>
            <w:r w:rsidRPr="00593992">
              <w:rPr>
                <w:sz w:val="20"/>
                <w:szCs w:val="20"/>
                <w:lang w:val="ro-RO"/>
              </w:rPr>
              <w:t>reuşeşte să se facă înţeles, dar face greşeli frecvente, are lexic sărac;</w:t>
            </w:r>
          </w:p>
          <w:p w:rsidRPr="00593992" w:rsidR="00965F10" w:rsidP="00965F10" w:rsidRDefault="00965F10" w14:paraId="0BD88839" w14:textId="77777777">
            <w:pPr>
              <w:numPr>
                <w:ilvl w:val="0"/>
                <w:numId w:val="17"/>
              </w:numPr>
              <w:spacing w:after="0" w:line="240" w:lineRule="auto"/>
              <w:jc w:val="both"/>
              <w:rPr>
                <w:sz w:val="20"/>
                <w:szCs w:val="20"/>
                <w:lang w:val="ro-RO"/>
              </w:rPr>
            </w:pPr>
            <w:r w:rsidRPr="00593992">
              <w:rPr>
                <w:sz w:val="20"/>
                <w:szCs w:val="20"/>
                <w:lang w:val="ro-RO"/>
              </w:rPr>
              <w:t xml:space="preserve">înţelege fragmentar şi deduce cu greutate sensul cuvintelor din context; </w:t>
            </w:r>
          </w:p>
          <w:p w:rsidRPr="00593992" w:rsidR="00965F10" w:rsidP="00965F10" w:rsidRDefault="00965F10" w14:paraId="0CEEAFC7" w14:textId="77777777">
            <w:pPr>
              <w:numPr>
                <w:ilvl w:val="0"/>
                <w:numId w:val="17"/>
              </w:numPr>
              <w:spacing w:after="0" w:line="240" w:lineRule="auto"/>
              <w:jc w:val="both"/>
              <w:rPr>
                <w:sz w:val="20"/>
                <w:szCs w:val="20"/>
                <w:lang w:val="ro-RO"/>
              </w:rPr>
            </w:pPr>
            <w:r>
              <w:rPr>
                <w:sz w:val="20"/>
                <w:szCs w:val="20"/>
                <w:lang w:val="ro-RO"/>
              </w:rPr>
              <w:t>citeşte cu greşeli de pronunţie şi nu reuşeş</w:t>
            </w:r>
            <w:r w:rsidRPr="00593992">
              <w:rPr>
                <w:sz w:val="20"/>
                <w:szCs w:val="20"/>
                <w:lang w:val="ro-RO"/>
              </w:rPr>
              <w:t>te decât în mică măsură să traducă ceea ce a citit;</w:t>
            </w:r>
          </w:p>
          <w:p w:rsidRPr="00593992" w:rsidR="00965F10" w:rsidP="00965F10" w:rsidRDefault="00965F10" w14:paraId="3BDA1A31" w14:textId="77777777">
            <w:pPr>
              <w:numPr>
                <w:ilvl w:val="0"/>
                <w:numId w:val="17"/>
              </w:numPr>
              <w:spacing w:after="0" w:line="240" w:lineRule="auto"/>
              <w:jc w:val="both"/>
              <w:rPr>
                <w:sz w:val="20"/>
                <w:szCs w:val="20"/>
                <w:lang w:val="ro-RO"/>
              </w:rPr>
            </w:pPr>
            <w:r w:rsidRPr="00593992">
              <w:rPr>
                <w:sz w:val="20"/>
                <w:szCs w:val="20"/>
                <w:lang w:val="ro-RO"/>
              </w:rPr>
              <w:t>reuşeşte să redea elemente din conţinutul contextului, transcriind anumite pasaje.</w:t>
            </w:r>
          </w:p>
          <w:p w:rsidRPr="006C3B3F" w:rsidR="006C3B3F" w:rsidP="00965F10" w:rsidRDefault="00965F10" w14:paraId="392BACC8" w14:textId="77777777">
            <w:pPr>
              <w:spacing w:after="0" w:line="240" w:lineRule="auto"/>
              <w:jc w:val="both"/>
              <w:rPr>
                <w:rFonts w:ascii="Times New Roman" w:hAnsi="Times New Roman"/>
                <w:lang w:val="fr-FR"/>
              </w:rPr>
            </w:pPr>
            <w:r w:rsidRPr="00593992">
              <w:rPr>
                <w:sz w:val="20"/>
                <w:szCs w:val="20"/>
                <w:lang w:val="ro-RO"/>
              </w:rPr>
              <w:t>Nota finală se va calcula doar dacă studentul ob</w:t>
            </w:r>
            <w:r w:rsidRPr="00593992">
              <w:rPr>
                <w:rFonts w:ascii="Cambria Math" w:hAnsi="Cambria Math" w:cs="Cambria Math"/>
                <w:sz w:val="20"/>
                <w:szCs w:val="20"/>
                <w:lang w:val="ro-RO"/>
              </w:rPr>
              <w:t>ț</w:t>
            </w:r>
            <w:r w:rsidRPr="00593992">
              <w:rPr>
                <w:sz w:val="20"/>
                <w:szCs w:val="20"/>
                <w:lang w:val="ro-RO"/>
              </w:rPr>
              <w:t>ine cel pu</w:t>
            </w:r>
            <w:r w:rsidRPr="00593992">
              <w:rPr>
                <w:rFonts w:ascii="Cambria Math" w:hAnsi="Cambria Math" w:cs="Cambria Math"/>
                <w:sz w:val="20"/>
                <w:szCs w:val="20"/>
                <w:lang w:val="ro-RO"/>
              </w:rPr>
              <w:t>ț</w:t>
            </w:r>
            <w:r w:rsidRPr="00593992">
              <w:rPr>
                <w:sz w:val="20"/>
                <w:szCs w:val="20"/>
                <w:lang w:val="ro-RO"/>
              </w:rPr>
              <w:t>in nota 5 (cinci) la evaluarea scrisă.</w:t>
            </w:r>
          </w:p>
        </w:tc>
      </w:tr>
    </w:tbl>
    <w:p w:rsidRPr="006C3B3F" w:rsidR="006C3B3F" w:rsidP="006C3B3F" w:rsidRDefault="006C3B3F" w14:paraId="49D2934D" w14:textId="77777777">
      <w:pPr>
        <w:spacing w:after="0" w:line="240" w:lineRule="auto"/>
        <w:rPr>
          <w:rFonts w:ascii="Times New Roman" w:hAnsi="Times New Roman"/>
          <w:lang w:val="ro-RO"/>
        </w:rPr>
      </w:pPr>
      <w:r w:rsidRPr="006C3B3F">
        <w:rPr>
          <w:rFonts w:ascii="Times New Roman" w:hAnsi="Times New Roman"/>
          <w:lang w:val="ro-RO"/>
        </w:rPr>
        <w:tab/>
      </w:r>
      <w:r w:rsidRPr="006C3B3F">
        <w:rPr>
          <w:rFonts w:ascii="Times New Roman" w:hAnsi="Times New Roman"/>
          <w:lang w:val="ro-RO"/>
        </w:rPr>
        <w:tab/>
      </w:r>
    </w:p>
    <w:p w:rsidRPr="006C3B3F" w:rsidR="006C3B3F" w:rsidP="006C3B3F" w:rsidRDefault="006C3B3F" w14:paraId="2E69C68B" w14:textId="77777777">
      <w:pPr>
        <w:spacing w:after="0" w:line="240" w:lineRule="auto"/>
        <w:rPr>
          <w:rFonts w:ascii="Times New Roman" w:hAnsi="Times New Roman"/>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w:rsidRPr="00F50AC7" w:rsidR="006C3B3F" w:rsidTr="3F8B85C7" w14:paraId="4F315524" w14:textId="77777777">
        <w:trPr>
          <w:trHeight w:val="908"/>
        </w:trPr>
        <w:tc>
          <w:tcPr>
            <w:tcW w:w="3379" w:type="dxa"/>
            <w:tcMar/>
          </w:tcPr>
          <w:p w:rsidRPr="00FA3177" w:rsidR="006C3B3F" w:rsidP="006C3B3F" w:rsidRDefault="006C3B3F" w14:paraId="2AF2869C" w14:textId="539D5EC2">
            <w:pPr>
              <w:spacing w:after="0" w:line="240" w:lineRule="auto"/>
              <w:rPr>
                <w:rFonts w:ascii="Times New Roman" w:hAnsi="Times New Roman"/>
                <w:sz w:val="20"/>
                <w:szCs w:val="20"/>
                <w:lang w:val="ro-RO"/>
              </w:rPr>
            </w:pPr>
            <w:r w:rsidRPr="3F8B85C7" w:rsidR="006C3B3F">
              <w:rPr>
                <w:rFonts w:ascii="Times New Roman" w:hAnsi="Times New Roman"/>
                <w:sz w:val="20"/>
                <w:szCs w:val="20"/>
                <w:lang w:val="ro-RO"/>
              </w:rPr>
              <w:t>Data completării</w:t>
            </w:r>
            <w:r w:rsidRPr="3F8B85C7" w:rsidR="003B17E9">
              <w:rPr>
                <w:rFonts w:ascii="Times New Roman" w:hAnsi="Times New Roman"/>
                <w:sz w:val="20"/>
                <w:szCs w:val="20"/>
                <w:lang w:val="ro-RO"/>
              </w:rPr>
              <w:t>: 20.0</w:t>
            </w:r>
            <w:r w:rsidRPr="3F8B85C7" w:rsidR="446B5C89">
              <w:rPr>
                <w:rFonts w:ascii="Times New Roman" w:hAnsi="Times New Roman"/>
                <w:sz w:val="20"/>
                <w:szCs w:val="20"/>
                <w:lang w:val="ro-RO"/>
              </w:rPr>
              <w:t>3</w:t>
            </w:r>
            <w:r w:rsidRPr="3F8B85C7" w:rsidR="003B17E9">
              <w:rPr>
                <w:rFonts w:ascii="Times New Roman" w:hAnsi="Times New Roman"/>
                <w:sz w:val="20"/>
                <w:szCs w:val="20"/>
                <w:lang w:val="ro-RO"/>
              </w:rPr>
              <w:t>.202</w:t>
            </w:r>
            <w:r w:rsidRPr="3F8B85C7" w:rsidR="60C79215">
              <w:rPr>
                <w:rFonts w:ascii="Times New Roman" w:hAnsi="Times New Roman"/>
                <w:sz w:val="20"/>
                <w:szCs w:val="20"/>
                <w:lang w:val="ro-RO"/>
              </w:rPr>
              <w:t>4</w:t>
            </w:r>
          </w:p>
          <w:p w:rsidRPr="00FA3177" w:rsidR="006C3B3F" w:rsidP="006C3B3F" w:rsidRDefault="006C3B3F" w14:paraId="3522C66B" w14:textId="77777777">
            <w:pPr>
              <w:spacing w:after="0" w:line="240" w:lineRule="auto"/>
              <w:rPr>
                <w:rFonts w:ascii="Times New Roman" w:hAnsi="Times New Roman"/>
                <w:sz w:val="20"/>
                <w:szCs w:val="20"/>
                <w:lang w:val="ro-RO"/>
              </w:rPr>
            </w:pPr>
          </w:p>
          <w:p w:rsidRPr="00FA3177" w:rsidR="006C3B3F" w:rsidP="006C3B3F" w:rsidRDefault="006C3B3F" w14:paraId="1222D61C" w14:textId="77777777">
            <w:pPr>
              <w:spacing w:after="0" w:line="240" w:lineRule="auto"/>
              <w:rPr>
                <w:rFonts w:ascii="Times New Roman" w:hAnsi="Times New Roman"/>
                <w:sz w:val="20"/>
                <w:szCs w:val="20"/>
                <w:lang w:val="ro-RO"/>
              </w:rPr>
            </w:pPr>
          </w:p>
          <w:p w:rsidRPr="00FA3177" w:rsidR="006C3B3F" w:rsidP="006C3B3F" w:rsidRDefault="006C3B3F" w14:paraId="5D7C9E7A" w14:textId="77777777">
            <w:pPr>
              <w:spacing w:after="0" w:line="240" w:lineRule="auto"/>
              <w:rPr>
                <w:rFonts w:ascii="Times New Roman" w:hAnsi="Times New Roman"/>
                <w:sz w:val="20"/>
                <w:szCs w:val="20"/>
                <w:lang w:val="ro-RO"/>
              </w:rPr>
            </w:pPr>
          </w:p>
        </w:tc>
        <w:tc>
          <w:tcPr>
            <w:tcW w:w="3379" w:type="dxa"/>
            <w:tcMar/>
          </w:tcPr>
          <w:p w:rsidRPr="00FA3177" w:rsidR="006C3B3F" w:rsidP="006C3B3F" w:rsidRDefault="006C3B3F" w14:paraId="10D891E7"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curs</w:t>
            </w:r>
          </w:p>
          <w:p w:rsidRPr="00FA3177" w:rsidR="006C3B3F" w:rsidP="006C3B3F" w:rsidRDefault="007C0DF0" w14:paraId="5F620DC1" w14:textId="77777777">
            <w:pPr>
              <w:spacing w:after="0" w:line="240" w:lineRule="auto"/>
              <w:rPr>
                <w:rFonts w:ascii="Times New Roman" w:hAnsi="Times New Roman"/>
                <w:sz w:val="20"/>
                <w:szCs w:val="20"/>
                <w:lang w:val="ro-RO"/>
              </w:rPr>
            </w:pPr>
            <w:r w:rsidRPr="001C25C3">
              <w:rPr>
                <w:noProof/>
              </w:rPr>
              <w:drawing>
                <wp:inline distT="0" distB="0" distL="0" distR="0" wp14:anchorId="5711CF9D" wp14:editId="6156AFD2">
                  <wp:extent cx="555625" cy="403225"/>
                  <wp:effectExtent l="0" t="0" r="0" b="0"/>
                  <wp:docPr id="1" name="Pictur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pic:cNvPicPr>
                            <a:picLocks/>
                          </pic:cNvPicPr>
                        </pic:nvPicPr>
                        <pic:blipFill>
                          <a:blip r:embed="rId8" cstate="print">
                            <a:extLst>
                              <a:ext uri="{28A0092B-C50C-407E-A947-70E740481C1C}">
                                <a14:useLocalDpi xmlns:a14="http://schemas.microsoft.com/office/drawing/2010/main" val="0"/>
                              </a:ext>
                            </a:extLst>
                          </a:blip>
                          <a:srcRect l="36699" t="17104" r="37019" b="48975"/>
                          <a:stretch>
                            <a:fillRect/>
                          </a:stretch>
                        </pic:blipFill>
                        <pic:spPr bwMode="auto">
                          <a:xfrm>
                            <a:off x="0" y="0"/>
                            <a:ext cx="555625" cy="403225"/>
                          </a:xfrm>
                          <a:prstGeom prst="rect">
                            <a:avLst/>
                          </a:prstGeom>
                          <a:noFill/>
                          <a:ln>
                            <a:noFill/>
                          </a:ln>
                        </pic:spPr>
                      </pic:pic>
                    </a:graphicData>
                  </a:graphic>
                </wp:inline>
              </w:drawing>
            </w:r>
          </w:p>
        </w:tc>
        <w:tc>
          <w:tcPr>
            <w:tcW w:w="3307" w:type="dxa"/>
            <w:tcMar/>
          </w:tcPr>
          <w:p w:rsidRPr="00FA3177" w:rsidR="006C3B3F" w:rsidP="006C3B3F" w:rsidRDefault="006C3B3F" w14:paraId="4FB67FDA"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seminar</w:t>
            </w:r>
            <w:r w:rsidR="005446C4">
              <w:rPr>
                <w:rFonts w:ascii="Times New Roman" w:hAnsi="Times New Roman"/>
                <w:sz w:val="20"/>
                <w:szCs w:val="20"/>
                <w:lang w:val="ro-RO"/>
              </w:rPr>
              <w:t xml:space="preserve"> / curs practic</w:t>
            </w:r>
          </w:p>
          <w:p w:rsidRPr="00FA3177" w:rsidR="006C3B3F" w:rsidP="006C3B3F" w:rsidRDefault="007C0DF0" w14:paraId="2753A6C3" w14:textId="77777777">
            <w:pPr>
              <w:spacing w:after="0" w:line="240" w:lineRule="auto"/>
              <w:rPr>
                <w:rFonts w:ascii="Times New Roman" w:hAnsi="Times New Roman"/>
                <w:sz w:val="20"/>
                <w:szCs w:val="20"/>
                <w:lang w:val="ro-RO"/>
              </w:rPr>
            </w:pPr>
            <w:r w:rsidRPr="001C25C3">
              <w:rPr>
                <w:noProof/>
              </w:rPr>
              <w:drawing>
                <wp:inline distT="0" distB="0" distL="0" distR="0" wp14:anchorId="55A3F9CF" wp14:editId="0EB350F8">
                  <wp:extent cx="555625" cy="403225"/>
                  <wp:effectExtent l="0" t="0" r="0" b="0"/>
                  <wp:docPr id="2" name="Pictur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pic:cNvPicPr>
                            <a:picLocks/>
                          </pic:cNvPicPr>
                        </pic:nvPicPr>
                        <pic:blipFill>
                          <a:blip r:embed="rId8" cstate="print">
                            <a:extLst>
                              <a:ext uri="{28A0092B-C50C-407E-A947-70E740481C1C}">
                                <a14:useLocalDpi xmlns:a14="http://schemas.microsoft.com/office/drawing/2010/main" val="0"/>
                              </a:ext>
                            </a:extLst>
                          </a:blip>
                          <a:srcRect l="36699" t="17104" r="37019" b="48975"/>
                          <a:stretch>
                            <a:fillRect/>
                          </a:stretch>
                        </pic:blipFill>
                        <pic:spPr bwMode="auto">
                          <a:xfrm>
                            <a:off x="0" y="0"/>
                            <a:ext cx="555625" cy="403225"/>
                          </a:xfrm>
                          <a:prstGeom prst="rect">
                            <a:avLst/>
                          </a:prstGeom>
                          <a:noFill/>
                          <a:ln>
                            <a:noFill/>
                          </a:ln>
                        </pic:spPr>
                      </pic:pic>
                    </a:graphicData>
                  </a:graphic>
                </wp:inline>
              </w:drawing>
            </w:r>
          </w:p>
        </w:tc>
      </w:tr>
      <w:tr w:rsidRPr="006C3B3F" w:rsidR="006C3B3F" w:rsidTr="3F8B85C7" w14:paraId="2364C786" w14:textId="77777777">
        <w:tc>
          <w:tcPr>
            <w:tcW w:w="3379" w:type="dxa"/>
            <w:tcMar/>
          </w:tcPr>
          <w:p w:rsidRPr="00FA3177" w:rsidR="006C3B3F" w:rsidP="006C3B3F" w:rsidRDefault="006C3B3F" w14:paraId="329C18CD"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în departament</w:t>
            </w:r>
          </w:p>
          <w:p w:rsidRPr="00FA3177" w:rsidR="006C3B3F" w:rsidP="006C3B3F" w:rsidRDefault="006C3B3F" w14:paraId="29703855" w14:textId="77777777">
            <w:pPr>
              <w:spacing w:after="0" w:line="240" w:lineRule="auto"/>
              <w:rPr>
                <w:rFonts w:ascii="Times New Roman" w:hAnsi="Times New Roman"/>
                <w:sz w:val="20"/>
                <w:szCs w:val="20"/>
                <w:lang w:val="ro-RO"/>
              </w:rPr>
            </w:pPr>
          </w:p>
          <w:p w:rsidRPr="00FA3177" w:rsidR="006C3B3F" w:rsidP="006C3B3F" w:rsidRDefault="007C0DF0" w14:paraId="512DCFC6" w14:textId="1B74F424">
            <w:pPr>
              <w:spacing w:after="0" w:line="240" w:lineRule="auto"/>
              <w:rPr>
                <w:rFonts w:ascii="Times New Roman" w:hAnsi="Times New Roman"/>
                <w:sz w:val="20"/>
                <w:szCs w:val="20"/>
                <w:lang w:val="ro-RO"/>
              </w:rPr>
            </w:pPr>
            <w:r w:rsidRPr="3F8B85C7" w:rsidR="4824A949">
              <w:rPr>
                <w:rFonts w:ascii="Times New Roman" w:hAnsi="Times New Roman"/>
                <w:sz w:val="20"/>
                <w:szCs w:val="20"/>
                <w:lang w:val="ro-RO"/>
              </w:rPr>
              <w:t>3</w:t>
            </w:r>
            <w:r w:rsidRPr="3F8B85C7" w:rsidR="1C810915">
              <w:rPr>
                <w:rFonts w:ascii="Times New Roman" w:hAnsi="Times New Roman"/>
                <w:sz w:val="20"/>
                <w:szCs w:val="20"/>
                <w:lang w:val="ro-RO"/>
              </w:rPr>
              <w:t>1</w:t>
            </w:r>
            <w:r w:rsidRPr="3F8B85C7" w:rsidR="007C0DF0">
              <w:rPr>
                <w:rFonts w:ascii="Times New Roman" w:hAnsi="Times New Roman"/>
                <w:sz w:val="20"/>
                <w:szCs w:val="20"/>
                <w:lang w:val="ro-RO"/>
              </w:rPr>
              <w:t>.03.202</w:t>
            </w:r>
            <w:r w:rsidRPr="3F8B85C7" w:rsidR="12EEC3CD">
              <w:rPr>
                <w:rFonts w:ascii="Times New Roman" w:hAnsi="Times New Roman"/>
                <w:sz w:val="20"/>
                <w:szCs w:val="20"/>
                <w:lang w:val="ro-RO"/>
              </w:rPr>
              <w:t>4</w:t>
            </w:r>
          </w:p>
        </w:tc>
        <w:tc>
          <w:tcPr>
            <w:tcW w:w="6686" w:type="dxa"/>
            <w:gridSpan w:val="2"/>
            <w:tcMar/>
          </w:tcPr>
          <w:p w:rsidRPr="00FA3177" w:rsidR="006C3B3F" w:rsidP="006C3B3F" w:rsidRDefault="006C3B3F" w14:paraId="6588AFED" w14:textId="77777777">
            <w:pPr>
              <w:spacing w:after="0" w:line="240" w:lineRule="auto"/>
              <w:rPr>
                <w:rFonts w:ascii="Times New Roman" w:hAnsi="Times New Roman"/>
                <w:sz w:val="20"/>
                <w:szCs w:val="20"/>
                <w:lang w:val="ro-RO"/>
              </w:rPr>
            </w:pPr>
            <w:r w:rsidRPr="3F8B85C7" w:rsidR="006C3B3F">
              <w:rPr>
                <w:rFonts w:ascii="Times New Roman" w:hAnsi="Times New Roman"/>
                <w:sz w:val="20"/>
                <w:szCs w:val="20"/>
                <w:lang w:val="ro-RO"/>
              </w:rPr>
              <w:t>Semnătura directorului de departament</w:t>
            </w:r>
          </w:p>
          <w:p w:rsidRPr="00FA3177" w:rsidR="006C3B3F" w:rsidP="3F8B85C7" w:rsidRDefault="007C0DF0" w14:paraId="47D1FE80" w14:textId="10E32AB2">
            <w:pPr>
              <w:pStyle w:val="Normal"/>
              <w:spacing w:after="0" w:line="240" w:lineRule="auto"/>
              <w:rPr/>
            </w:pPr>
            <w:r w:rsidR="5C701452">
              <w:drawing>
                <wp:inline wp14:editId="3F8B85C7" wp14:anchorId="3EA04617">
                  <wp:extent cx="571500" cy="371475"/>
                  <wp:effectExtent l="0" t="0" r="0" b="0"/>
                  <wp:docPr id="1722917708" name="" title=""/>
                  <wp:cNvGraphicFramePr>
                    <a:graphicFrameLocks noChangeAspect="1"/>
                  </wp:cNvGraphicFramePr>
                  <a:graphic>
                    <a:graphicData uri="http://schemas.openxmlformats.org/drawingml/2006/picture">
                      <pic:pic>
                        <pic:nvPicPr>
                          <pic:cNvPr id="0" name=""/>
                          <pic:cNvPicPr/>
                        </pic:nvPicPr>
                        <pic:blipFill>
                          <a:blip r:embed="R3c6e876cd0314c35">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r>
              <w:br/>
            </w:r>
          </w:p>
          <w:p w:rsidRPr="00FA3177" w:rsidR="006C3B3F" w:rsidP="006C3B3F" w:rsidRDefault="006C3B3F" w14:paraId="5E1D4173" w14:textId="77777777">
            <w:pPr>
              <w:spacing w:after="0" w:line="240" w:lineRule="auto"/>
              <w:rPr>
                <w:rFonts w:ascii="Times New Roman" w:hAnsi="Times New Roman"/>
                <w:sz w:val="20"/>
                <w:szCs w:val="20"/>
                <w:lang w:val="ro-RO"/>
              </w:rPr>
            </w:pPr>
          </w:p>
        </w:tc>
      </w:tr>
      <w:tr w:rsidRPr="006C3B3F" w:rsidR="006C3B3F" w:rsidTr="3F8B85C7" w14:paraId="57F5E289" w14:textId="77777777">
        <w:trPr>
          <w:trHeight w:val="1380"/>
        </w:trPr>
        <w:tc>
          <w:tcPr>
            <w:tcW w:w="3379" w:type="dxa"/>
            <w:tcMar/>
          </w:tcPr>
          <w:p w:rsidRPr="00FA3177" w:rsidR="006C3B3F" w:rsidP="006C3B3F" w:rsidRDefault="006C3B3F" w14:paraId="6C4724FC"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la Decanat</w:t>
            </w:r>
          </w:p>
          <w:p w:rsidRPr="00FA3177" w:rsidR="006C3B3F" w:rsidP="006C3B3F" w:rsidRDefault="006C3B3F" w14:paraId="0062D86E" w14:textId="77777777">
            <w:pPr>
              <w:spacing w:after="0" w:line="240" w:lineRule="auto"/>
              <w:rPr>
                <w:rFonts w:ascii="Times New Roman" w:hAnsi="Times New Roman"/>
                <w:sz w:val="20"/>
                <w:szCs w:val="20"/>
                <w:lang w:val="ro-RO"/>
              </w:rPr>
            </w:pPr>
          </w:p>
          <w:p w:rsidRPr="00FA3177" w:rsidR="006C3B3F" w:rsidP="006C3B3F" w:rsidRDefault="006C3B3F" w14:paraId="6B159141" w14:textId="77777777">
            <w:pPr>
              <w:spacing w:after="0" w:line="240" w:lineRule="auto"/>
              <w:rPr>
                <w:rFonts w:ascii="Times New Roman" w:hAnsi="Times New Roman"/>
                <w:sz w:val="20"/>
                <w:szCs w:val="20"/>
                <w:lang w:val="ro-RO"/>
              </w:rPr>
            </w:pPr>
          </w:p>
          <w:p w:rsidRPr="00FA3177" w:rsidR="006C3B3F" w:rsidP="006C3B3F" w:rsidRDefault="006C3B3F" w14:paraId="35726BA4" w14:textId="77777777">
            <w:pPr>
              <w:spacing w:after="0" w:line="240" w:lineRule="auto"/>
              <w:rPr>
                <w:rFonts w:ascii="Times New Roman" w:hAnsi="Times New Roman"/>
                <w:sz w:val="20"/>
                <w:szCs w:val="20"/>
                <w:lang w:val="ro-RO"/>
              </w:rPr>
            </w:pPr>
          </w:p>
        </w:tc>
        <w:tc>
          <w:tcPr>
            <w:tcW w:w="3379" w:type="dxa"/>
            <w:tcMar/>
          </w:tcPr>
          <w:p w:rsidRPr="00FA3177" w:rsidR="006C3B3F" w:rsidP="006C3B3F" w:rsidRDefault="006C3B3F" w14:paraId="01985291"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Prodecanului responsabil</w:t>
            </w:r>
          </w:p>
          <w:p w:rsidRPr="00FA3177" w:rsidR="006C3B3F" w:rsidP="006C3B3F" w:rsidRDefault="006C3B3F" w14:paraId="4BA42BF0" w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743676EB"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Ştampila facultăţii</w:t>
            </w:r>
          </w:p>
          <w:p w:rsidRPr="00FA3177" w:rsidR="006C3B3F" w:rsidP="006C3B3F" w:rsidRDefault="006C3B3F" w14:paraId="687D0DC7" w14:textId="77777777">
            <w:pPr>
              <w:spacing w:after="0" w:line="240" w:lineRule="auto"/>
              <w:rPr>
                <w:rFonts w:ascii="Times New Roman" w:hAnsi="Times New Roman"/>
                <w:sz w:val="20"/>
                <w:szCs w:val="20"/>
                <w:lang w:val="ro-RO"/>
              </w:rPr>
            </w:pPr>
          </w:p>
          <w:p w:rsidRPr="00FA3177" w:rsidR="006C3B3F" w:rsidP="006C3B3F" w:rsidRDefault="006C3B3F" w14:paraId="2086879A" w14:textId="77777777">
            <w:pPr>
              <w:spacing w:after="0" w:line="240" w:lineRule="auto"/>
              <w:rPr>
                <w:rFonts w:ascii="Times New Roman" w:hAnsi="Times New Roman"/>
                <w:sz w:val="20"/>
                <w:szCs w:val="20"/>
                <w:lang w:val="ro-RO"/>
              </w:rPr>
            </w:pPr>
          </w:p>
          <w:p w:rsidRPr="00FA3177" w:rsidR="006C3B3F" w:rsidP="006C3B3F" w:rsidRDefault="006C3B3F" w14:paraId="640CDF88" w14:textId="77777777">
            <w:pPr>
              <w:spacing w:after="0" w:line="240" w:lineRule="auto"/>
              <w:rPr>
                <w:rFonts w:ascii="Times New Roman" w:hAnsi="Times New Roman"/>
                <w:sz w:val="20"/>
                <w:szCs w:val="20"/>
                <w:lang w:val="ro-RO"/>
              </w:rPr>
            </w:pPr>
          </w:p>
          <w:p w:rsidRPr="00FA3177" w:rsidR="006C3B3F" w:rsidP="006C3B3F" w:rsidRDefault="006C3B3F" w14:paraId="5CE85446" w14:textId="77777777">
            <w:pPr>
              <w:spacing w:after="0" w:line="240" w:lineRule="auto"/>
              <w:rPr>
                <w:rFonts w:ascii="Times New Roman" w:hAnsi="Times New Roman"/>
                <w:sz w:val="20"/>
                <w:szCs w:val="20"/>
                <w:lang w:val="ro-RO"/>
              </w:rPr>
            </w:pPr>
          </w:p>
        </w:tc>
      </w:tr>
    </w:tbl>
    <w:p w:rsidRPr="006C3B3F" w:rsidR="006C3B3F" w:rsidP="006C3B3F" w:rsidRDefault="006C3B3F" w14:paraId="0F008B32" w14:textId="77777777">
      <w:pPr>
        <w:spacing w:after="0" w:line="240" w:lineRule="auto"/>
        <w:rPr>
          <w:rFonts w:ascii="Times New Roman" w:hAnsi="Times New Roman"/>
          <w:lang w:val="ro-RO"/>
        </w:rPr>
      </w:pPr>
    </w:p>
    <w:p w:rsidRPr="006C3B3F" w:rsidR="00DF03B9" w:rsidP="006C3B3F" w:rsidRDefault="00DF03B9" w14:paraId="22E8C672" w14:textId="77777777">
      <w:pPr>
        <w:spacing w:after="0" w:line="240" w:lineRule="auto"/>
        <w:jc w:val="center"/>
        <w:rPr>
          <w:rFonts w:ascii="Times New Roman" w:hAnsi="Times New Roman"/>
          <w:lang w:val="es-ES"/>
        </w:rPr>
      </w:pPr>
    </w:p>
    <w:sectPr w:rsidRPr="006C3B3F" w:rsidR="00DF03B9" w:rsidSect="006C3B3F">
      <w:headerReference w:type="default" r:id="rId10"/>
      <w:pgSz w:w="11907" w:h="16839" w:orient="portrait" w:code="9"/>
      <w:pgMar w:top="-2880" w:right="851" w:bottom="284" w:left="1134" w:header="0" w:footer="720" w:gutter="0"/>
      <w:cols w:space="720"/>
      <w:docGrid w:linePitch="360"/>
      <w:footerReference w:type="default" r:id="R79a40983196a4a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C2883" w:rsidP="006A18D1" w:rsidRDefault="00DC2883" w14:paraId="2BC9DCB4" w14:textId="77777777">
      <w:pPr>
        <w:spacing w:after="0" w:line="240" w:lineRule="auto"/>
      </w:pPr>
      <w:r>
        <w:separator/>
      </w:r>
    </w:p>
  </w:endnote>
  <w:endnote w:type="continuationSeparator" w:id="0">
    <w:p w:rsidR="00DC2883" w:rsidP="006A18D1" w:rsidRDefault="00DC2883" w14:paraId="6ED1ABB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altName w:val="Times"/>
    <w:panose1 w:val="00000500000000020000"/>
    <w:charset w:val="00"/>
    <w:family w:val="auto"/>
    <w:pitch w:val="variable"/>
    <w:sig w:usb0="E00002FF" w:usb1="5000205A"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0F375C05" w:rsidTr="0F375C05" w14:paraId="38B6D225">
      <w:trPr>
        <w:trHeight w:val="300"/>
      </w:trPr>
      <w:tc>
        <w:tcPr>
          <w:tcW w:w="3305" w:type="dxa"/>
          <w:tcMar/>
        </w:tcPr>
        <w:p w:rsidR="0F375C05" w:rsidP="0F375C05" w:rsidRDefault="0F375C05" w14:paraId="06644047" w14:textId="00F43F7D">
          <w:pPr>
            <w:pStyle w:val="Header"/>
            <w:bidi w:val="0"/>
            <w:ind w:left="-115"/>
            <w:jc w:val="left"/>
            <w:rPr/>
          </w:pPr>
        </w:p>
      </w:tc>
      <w:tc>
        <w:tcPr>
          <w:tcW w:w="3305" w:type="dxa"/>
          <w:tcMar/>
        </w:tcPr>
        <w:p w:rsidR="0F375C05" w:rsidP="0F375C05" w:rsidRDefault="0F375C05" w14:paraId="7CCDAEB9" w14:textId="316818DB">
          <w:pPr>
            <w:pStyle w:val="Header"/>
            <w:bidi w:val="0"/>
            <w:jc w:val="center"/>
            <w:rPr/>
          </w:pPr>
        </w:p>
      </w:tc>
      <w:tc>
        <w:tcPr>
          <w:tcW w:w="3305" w:type="dxa"/>
          <w:tcMar/>
        </w:tcPr>
        <w:p w:rsidR="0F375C05" w:rsidP="0F375C05" w:rsidRDefault="0F375C05" w14:paraId="458445F0" w14:textId="6AF1A169">
          <w:pPr>
            <w:pStyle w:val="Header"/>
            <w:bidi w:val="0"/>
            <w:ind w:right="-115"/>
            <w:jc w:val="right"/>
            <w:rPr/>
          </w:pPr>
        </w:p>
      </w:tc>
    </w:tr>
  </w:tbl>
  <w:p w:rsidR="0F375C05" w:rsidP="0F375C05" w:rsidRDefault="0F375C05" w14:paraId="0A64E6EB" w14:textId="12C62A1B">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C2883" w:rsidP="006A18D1" w:rsidRDefault="00DC2883" w14:paraId="6E5AD77B" w14:textId="77777777">
      <w:pPr>
        <w:spacing w:after="0" w:line="240" w:lineRule="auto"/>
      </w:pPr>
      <w:r>
        <w:separator/>
      </w:r>
    </w:p>
  </w:footnote>
  <w:footnote w:type="continuationSeparator" w:id="0">
    <w:p w:rsidR="00DC2883" w:rsidP="006A18D1" w:rsidRDefault="00DC2883" w14:paraId="3B837A2D"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B15494" w:rsidP="0F375C05" w:rsidRDefault="00932BD1" w14:paraId="3050FACF" w14:textId="1BE1E3C7">
    <w:pPr>
      <w:pStyle w:val="Header"/>
      <w:ind w:firstLine="0"/>
      <w:jc w:val="center"/>
      <w:rPr/>
    </w:pPr>
    <w:r w:rsidR="0F375C05">
      <w:drawing>
        <wp:inline wp14:editId="6A53DB48" wp14:anchorId="17A27DD8">
          <wp:extent cx="5781675" cy="1264742"/>
          <wp:effectExtent l="0" t="0" r="0" b="0"/>
          <wp:docPr id="66023780" name="" title=""/>
          <wp:cNvGraphicFramePr>
            <a:graphicFrameLocks noChangeAspect="1"/>
          </wp:cNvGraphicFramePr>
          <a:graphic>
            <a:graphicData uri="http://schemas.openxmlformats.org/drawingml/2006/picture">
              <pic:pic>
                <pic:nvPicPr>
                  <pic:cNvPr id="0" name=""/>
                  <pic:cNvPicPr/>
                </pic:nvPicPr>
                <pic:blipFill>
                  <a:blip r:embed="Ra35f9818b0ed46cc">
                    <a:extLst>
                      <a:ext xmlns:a="http://schemas.openxmlformats.org/drawingml/2006/main" uri="{28A0092B-C50C-407E-A947-70E740481C1C}">
                        <a14:useLocalDpi val="0"/>
                      </a:ext>
                    </a:extLst>
                  </a:blip>
                  <a:stretch>
                    <a:fillRect/>
                  </a:stretch>
                </pic:blipFill>
                <pic:spPr>
                  <a:xfrm>
                    <a:off x="0" y="0"/>
                    <a:ext cx="5781675" cy="126474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7C65A63"/>
    <w:multiLevelType w:val="hybridMultilevel"/>
    <w:tmpl w:val="9030FB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3A00595"/>
    <w:multiLevelType w:val="hybridMultilevel"/>
    <w:tmpl w:val="293C54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4" w15:restartNumberingAfterBreak="0">
    <w:nsid w:val="1D5A339F"/>
    <w:multiLevelType w:val="hybridMultilevel"/>
    <w:tmpl w:val="9030FB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7"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8"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34141D16"/>
    <w:multiLevelType w:val="hybridMultilevel"/>
    <w:tmpl w:val="293C54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3"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5"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16" w15:restartNumberingAfterBreak="0">
    <w:nsid w:val="7B151AD5"/>
    <w:multiLevelType w:val="hybridMultilevel"/>
    <w:tmpl w:val="42AAD97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990868079">
    <w:abstractNumId w:val="10"/>
  </w:num>
  <w:num w:numId="2" w16cid:durableId="1273124226">
    <w:abstractNumId w:val="3"/>
  </w:num>
  <w:num w:numId="3" w16cid:durableId="668020224">
    <w:abstractNumId w:val="8"/>
  </w:num>
  <w:num w:numId="4" w16cid:durableId="2022080102">
    <w:abstractNumId w:val="11"/>
  </w:num>
  <w:num w:numId="5" w16cid:durableId="1572276623">
    <w:abstractNumId w:val="0"/>
  </w:num>
  <w:num w:numId="6" w16cid:durableId="1435589583">
    <w:abstractNumId w:val="7"/>
  </w:num>
  <w:num w:numId="7" w16cid:durableId="1318152279">
    <w:abstractNumId w:val="13"/>
  </w:num>
  <w:num w:numId="8" w16cid:durableId="612636378">
    <w:abstractNumId w:val="6"/>
  </w:num>
  <w:num w:numId="9" w16cid:durableId="1834759675">
    <w:abstractNumId w:val="12"/>
  </w:num>
  <w:num w:numId="10" w16cid:durableId="751926744">
    <w:abstractNumId w:val="5"/>
  </w:num>
  <w:num w:numId="11" w16cid:durableId="731850744">
    <w:abstractNumId w:val="14"/>
  </w:num>
  <w:num w:numId="12" w16cid:durableId="319583702">
    <w:abstractNumId w:val="15"/>
  </w:num>
  <w:num w:numId="13" w16cid:durableId="1376932225">
    <w:abstractNumId w:val="4"/>
  </w:num>
  <w:num w:numId="14" w16cid:durableId="257174963">
    <w:abstractNumId w:val="1"/>
  </w:num>
  <w:num w:numId="15" w16cid:durableId="15987550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24303586">
    <w:abstractNumId w:val="2"/>
  </w:num>
  <w:num w:numId="17" w16cid:durableId="1981421159">
    <w:abstractNumId w:val="16"/>
  </w:num>
  <w:num w:numId="18" w16cid:durableId="5622534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activeWritingStyle w:lang="it-IT" w:vendorID="64" w:dllVersion="0" w:nlCheck="1" w:checkStyle="0" w:appName="MSWord"/>
  <w:trackRevisions w:val="false"/>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859"/>
    <w:rsid w:val="000B0B9B"/>
    <w:rsid w:val="000B531C"/>
    <w:rsid w:val="000C2CD7"/>
    <w:rsid w:val="000C6136"/>
    <w:rsid w:val="000D2CA2"/>
    <w:rsid w:val="000D7C91"/>
    <w:rsid w:val="000F2B72"/>
    <w:rsid w:val="000F6752"/>
    <w:rsid w:val="00101877"/>
    <w:rsid w:val="00106AAE"/>
    <w:rsid w:val="001071A1"/>
    <w:rsid w:val="001127A9"/>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B14C9"/>
    <w:rsid w:val="001B7573"/>
    <w:rsid w:val="001C1A6B"/>
    <w:rsid w:val="001C226B"/>
    <w:rsid w:val="001D0930"/>
    <w:rsid w:val="001E0974"/>
    <w:rsid w:val="001E37C6"/>
    <w:rsid w:val="001F355C"/>
    <w:rsid w:val="002032E8"/>
    <w:rsid w:val="00230453"/>
    <w:rsid w:val="00232C41"/>
    <w:rsid w:val="0024503C"/>
    <w:rsid w:val="00245512"/>
    <w:rsid w:val="00245EB6"/>
    <w:rsid w:val="002507E2"/>
    <w:rsid w:val="0025111A"/>
    <w:rsid w:val="0025448F"/>
    <w:rsid w:val="00256147"/>
    <w:rsid w:val="00257BFD"/>
    <w:rsid w:val="00257CCE"/>
    <w:rsid w:val="00262B7E"/>
    <w:rsid w:val="00266284"/>
    <w:rsid w:val="002668BA"/>
    <w:rsid w:val="00271849"/>
    <w:rsid w:val="00276EA7"/>
    <w:rsid w:val="002825D3"/>
    <w:rsid w:val="0028528D"/>
    <w:rsid w:val="00286171"/>
    <w:rsid w:val="002965BB"/>
    <w:rsid w:val="002A2BA0"/>
    <w:rsid w:val="002B1EB1"/>
    <w:rsid w:val="002B2D1B"/>
    <w:rsid w:val="002B4B9D"/>
    <w:rsid w:val="002B5EB2"/>
    <w:rsid w:val="002C6FD5"/>
    <w:rsid w:val="002D30ED"/>
    <w:rsid w:val="002D55D1"/>
    <w:rsid w:val="002E52D2"/>
    <w:rsid w:val="002F2A64"/>
    <w:rsid w:val="002F38FA"/>
    <w:rsid w:val="002F4922"/>
    <w:rsid w:val="002F7950"/>
    <w:rsid w:val="00301824"/>
    <w:rsid w:val="003072F2"/>
    <w:rsid w:val="00313E1A"/>
    <w:rsid w:val="00314E0C"/>
    <w:rsid w:val="003201BF"/>
    <w:rsid w:val="003272B7"/>
    <w:rsid w:val="0033095A"/>
    <w:rsid w:val="003401F0"/>
    <w:rsid w:val="00341DE8"/>
    <w:rsid w:val="00343582"/>
    <w:rsid w:val="00344393"/>
    <w:rsid w:val="00350411"/>
    <w:rsid w:val="00356AB5"/>
    <w:rsid w:val="003934EC"/>
    <w:rsid w:val="00393897"/>
    <w:rsid w:val="003942FB"/>
    <w:rsid w:val="003A010B"/>
    <w:rsid w:val="003A3C6D"/>
    <w:rsid w:val="003A7C48"/>
    <w:rsid w:val="003B17E9"/>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73B8"/>
    <w:rsid w:val="004A3008"/>
    <w:rsid w:val="004A33A2"/>
    <w:rsid w:val="004A72EE"/>
    <w:rsid w:val="004A7877"/>
    <w:rsid w:val="004B11B8"/>
    <w:rsid w:val="004B11EA"/>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4A45"/>
    <w:rsid w:val="00527C36"/>
    <w:rsid w:val="00541652"/>
    <w:rsid w:val="0054285C"/>
    <w:rsid w:val="005446C4"/>
    <w:rsid w:val="00545ADB"/>
    <w:rsid w:val="005477FD"/>
    <w:rsid w:val="00555B7E"/>
    <w:rsid w:val="005632ED"/>
    <w:rsid w:val="00565657"/>
    <w:rsid w:val="00565879"/>
    <w:rsid w:val="00571B80"/>
    <w:rsid w:val="00572455"/>
    <w:rsid w:val="00573E87"/>
    <w:rsid w:val="005762C1"/>
    <w:rsid w:val="00577864"/>
    <w:rsid w:val="00583C5D"/>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5538"/>
    <w:rsid w:val="00626780"/>
    <w:rsid w:val="00627420"/>
    <w:rsid w:val="006304E8"/>
    <w:rsid w:val="0063051F"/>
    <w:rsid w:val="006369F3"/>
    <w:rsid w:val="00636A5A"/>
    <w:rsid w:val="006443E5"/>
    <w:rsid w:val="00646AF6"/>
    <w:rsid w:val="00646D07"/>
    <w:rsid w:val="00647295"/>
    <w:rsid w:val="006515F9"/>
    <w:rsid w:val="006653DE"/>
    <w:rsid w:val="00667EC8"/>
    <w:rsid w:val="00674DA6"/>
    <w:rsid w:val="00677AC4"/>
    <w:rsid w:val="0068127F"/>
    <w:rsid w:val="00684ADE"/>
    <w:rsid w:val="006853F5"/>
    <w:rsid w:val="006864FD"/>
    <w:rsid w:val="00694CE6"/>
    <w:rsid w:val="00695E66"/>
    <w:rsid w:val="006A18D1"/>
    <w:rsid w:val="006A6D8A"/>
    <w:rsid w:val="006B4119"/>
    <w:rsid w:val="006C233C"/>
    <w:rsid w:val="006C3B3F"/>
    <w:rsid w:val="006D1269"/>
    <w:rsid w:val="006D5E66"/>
    <w:rsid w:val="006E00DC"/>
    <w:rsid w:val="006E05C3"/>
    <w:rsid w:val="006E5E5D"/>
    <w:rsid w:val="006F0A55"/>
    <w:rsid w:val="006F26CA"/>
    <w:rsid w:val="00700A21"/>
    <w:rsid w:val="0070116D"/>
    <w:rsid w:val="0070325F"/>
    <w:rsid w:val="0070608D"/>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71AF8"/>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C0DF0"/>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FCD"/>
    <w:rsid w:val="008140DE"/>
    <w:rsid w:val="00816FF9"/>
    <w:rsid w:val="00852385"/>
    <w:rsid w:val="00854E4E"/>
    <w:rsid w:val="00855571"/>
    <w:rsid w:val="00855772"/>
    <w:rsid w:val="00856551"/>
    <w:rsid w:val="00856783"/>
    <w:rsid w:val="00857624"/>
    <w:rsid w:val="00862B3F"/>
    <w:rsid w:val="00865148"/>
    <w:rsid w:val="00871C28"/>
    <w:rsid w:val="008747F8"/>
    <w:rsid w:val="0087582B"/>
    <w:rsid w:val="00877764"/>
    <w:rsid w:val="008805EB"/>
    <w:rsid w:val="00880961"/>
    <w:rsid w:val="00880DF4"/>
    <w:rsid w:val="0088132D"/>
    <w:rsid w:val="00891574"/>
    <w:rsid w:val="008A0237"/>
    <w:rsid w:val="008A459D"/>
    <w:rsid w:val="008A54BE"/>
    <w:rsid w:val="008B5681"/>
    <w:rsid w:val="008C7656"/>
    <w:rsid w:val="008D018F"/>
    <w:rsid w:val="008E58B5"/>
    <w:rsid w:val="008F3159"/>
    <w:rsid w:val="008F46CC"/>
    <w:rsid w:val="00903F2C"/>
    <w:rsid w:val="00916FC6"/>
    <w:rsid w:val="009244E9"/>
    <w:rsid w:val="00926028"/>
    <w:rsid w:val="00932BD1"/>
    <w:rsid w:val="00933F7C"/>
    <w:rsid w:val="009411FC"/>
    <w:rsid w:val="00941493"/>
    <w:rsid w:val="00941E5B"/>
    <w:rsid w:val="0094349C"/>
    <w:rsid w:val="0095043E"/>
    <w:rsid w:val="00951D58"/>
    <w:rsid w:val="009613A5"/>
    <w:rsid w:val="0096242C"/>
    <w:rsid w:val="00962886"/>
    <w:rsid w:val="00962BC0"/>
    <w:rsid w:val="00963D1D"/>
    <w:rsid w:val="00964DBE"/>
    <w:rsid w:val="00965F10"/>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166"/>
    <w:rsid w:val="009D1EA8"/>
    <w:rsid w:val="009D6DAE"/>
    <w:rsid w:val="009F0C4D"/>
    <w:rsid w:val="009F1B7B"/>
    <w:rsid w:val="00A00B78"/>
    <w:rsid w:val="00A02DD9"/>
    <w:rsid w:val="00A05636"/>
    <w:rsid w:val="00A07F52"/>
    <w:rsid w:val="00A11103"/>
    <w:rsid w:val="00A122A0"/>
    <w:rsid w:val="00A22F0A"/>
    <w:rsid w:val="00A25F4A"/>
    <w:rsid w:val="00A31A51"/>
    <w:rsid w:val="00A32987"/>
    <w:rsid w:val="00A343A5"/>
    <w:rsid w:val="00A4014E"/>
    <w:rsid w:val="00A40315"/>
    <w:rsid w:val="00A40DA1"/>
    <w:rsid w:val="00A43592"/>
    <w:rsid w:val="00A4788E"/>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3D13"/>
    <w:rsid w:val="00AE5434"/>
    <w:rsid w:val="00AF00D7"/>
    <w:rsid w:val="00AF247C"/>
    <w:rsid w:val="00AF3830"/>
    <w:rsid w:val="00AF5820"/>
    <w:rsid w:val="00AF788A"/>
    <w:rsid w:val="00B04279"/>
    <w:rsid w:val="00B07D72"/>
    <w:rsid w:val="00B12FC0"/>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D80"/>
    <w:rsid w:val="00B90F83"/>
    <w:rsid w:val="00B913E9"/>
    <w:rsid w:val="00B9245B"/>
    <w:rsid w:val="00B9276E"/>
    <w:rsid w:val="00B93750"/>
    <w:rsid w:val="00B9388F"/>
    <w:rsid w:val="00B969B4"/>
    <w:rsid w:val="00B97AF1"/>
    <w:rsid w:val="00BB7217"/>
    <w:rsid w:val="00BC0266"/>
    <w:rsid w:val="00BC038B"/>
    <w:rsid w:val="00BC244A"/>
    <w:rsid w:val="00BD0AE9"/>
    <w:rsid w:val="00BD0FFE"/>
    <w:rsid w:val="00BD2F96"/>
    <w:rsid w:val="00BE1943"/>
    <w:rsid w:val="00BF0740"/>
    <w:rsid w:val="00BF59D5"/>
    <w:rsid w:val="00C1316F"/>
    <w:rsid w:val="00C14CFF"/>
    <w:rsid w:val="00C16CEF"/>
    <w:rsid w:val="00C20B09"/>
    <w:rsid w:val="00C253B6"/>
    <w:rsid w:val="00C506AF"/>
    <w:rsid w:val="00C53B67"/>
    <w:rsid w:val="00C62B1B"/>
    <w:rsid w:val="00C63DD9"/>
    <w:rsid w:val="00C7323D"/>
    <w:rsid w:val="00C767FE"/>
    <w:rsid w:val="00C77BFF"/>
    <w:rsid w:val="00C80F9B"/>
    <w:rsid w:val="00C93645"/>
    <w:rsid w:val="00C94DDB"/>
    <w:rsid w:val="00C96858"/>
    <w:rsid w:val="00CA4194"/>
    <w:rsid w:val="00CB1F1A"/>
    <w:rsid w:val="00CB3BA1"/>
    <w:rsid w:val="00CB6BD1"/>
    <w:rsid w:val="00CC5254"/>
    <w:rsid w:val="00CD0370"/>
    <w:rsid w:val="00CE07DE"/>
    <w:rsid w:val="00CE2A7D"/>
    <w:rsid w:val="00CE56C2"/>
    <w:rsid w:val="00CF02C4"/>
    <w:rsid w:val="00CF03B0"/>
    <w:rsid w:val="00CF302E"/>
    <w:rsid w:val="00D0382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B20BD"/>
    <w:rsid w:val="00DB2219"/>
    <w:rsid w:val="00DB677B"/>
    <w:rsid w:val="00DC1581"/>
    <w:rsid w:val="00DC2883"/>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631D"/>
    <w:rsid w:val="00E3774C"/>
    <w:rsid w:val="00E5567E"/>
    <w:rsid w:val="00E66A8A"/>
    <w:rsid w:val="00E66DE5"/>
    <w:rsid w:val="00E67978"/>
    <w:rsid w:val="00E71557"/>
    <w:rsid w:val="00E7287C"/>
    <w:rsid w:val="00E73A92"/>
    <w:rsid w:val="00E73F67"/>
    <w:rsid w:val="00E74C48"/>
    <w:rsid w:val="00E7688D"/>
    <w:rsid w:val="00E81379"/>
    <w:rsid w:val="00E91AD4"/>
    <w:rsid w:val="00EA0CED"/>
    <w:rsid w:val="00EA3FBD"/>
    <w:rsid w:val="00EA65C2"/>
    <w:rsid w:val="00EC3203"/>
    <w:rsid w:val="00ED2F6F"/>
    <w:rsid w:val="00ED3012"/>
    <w:rsid w:val="00ED3168"/>
    <w:rsid w:val="00ED3A1E"/>
    <w:rsid w:val="00EE7985"/>
    <w:rsid w:val="00F001FD"/>
    <w:rsid w:val="00F0370E"/>
    <w:rsid w:val="00F04A5D"/>
    <w:rsid w:val="00F06F16"/>
    <w:rsid w:val="00F131C4"/>
    <w:rsid w:val="00F17EF7"/>
    <w:rsid w:val="00F21E92"/>
    <w:rsid w:val="00F26131"/>
    <w:rsid w:val="00F30769"/>
    <w:rsid w:val="00F33652"/>
    <w:rsid w:val="00F35139"/>
    <w:rsid w:val="00F366EF"/>
    <w:rsid w:val="00F37082"/>
    <w:rsid w:val="00F4044F"/>
    <w:rsid w:val="00F40C60"/>
    <w:rsid w:val="00F4192B"/>
    <w:rsid w:val="00F471EB"/>
    <w:rsid w:val="00F50AC7"/>
    <w:rsid w:val="00F51A55"/>
    <w:rsid w:val="00F52FDA"/>
    <w:rsid w:val="00F543B8"/>
    <w:rsid w:val="00F56213"/>
    <w:rsid w:val="00F56C2A"/>
    <w:rsid w:val="00F67914"/>
    <w:rsid w:val="00F70A3E"/>
    <w:rsid w:val="00F710E0"/>
    <w:rsid w:val="00F73825"/>
    <w:rsid w:val="00F76FF7"/>
    <w:rsid w:val="00F83BA8"/>
    <w:rsid w:val="00F91308"/>
    <w:rsid w:val="00F91FB5"/>
    <w:rsid w:val="00F957D9"/>
    <w:rsid w:val="00F96132"/>
    <w:rsid w:val="00F9627C"/>
    <w:rsid w:val="00FA075A"/>
    <w:rsid w:val="00FA24AE"/>
    <w:rsid w:val="00FA3177"/>
    <w:rsid w:val="00FA763F"/>
    <w:rsid w:val="00FB3528"/>
    <w:rsid w:val="00FB3C90"/>
    <w:rsid w:val="00FB4081"/>
    <w:rsid w:val="00FB7DB8"/>
    <w:rsid w:val="00FC4772"/>
    <w:rsid w:val="00FC5A11"/>
    <w:rsid w:val="00FD08E1"/>
    <w:rsid w:val="00FD49A5"/>
    <w:rsid w:val="00FD6630"/>
    <w:rsid w:val="00FE1FC8"/>
    <w:rsid w:val="00FE3653"/>
    <w:rsid w:val="00FF2252"/>
    <w:rsid w:val="00FF4646"/>
    <w:rsid w:val="00FF722D"/>
    <w:rsid w:val="02A076FB"/>
    <w:rsid w:val="0F375C05"/>
    <w:rsid w:val="12617215"/>
    <w:rsid w:val="12D64107"/>
    <w:rsid w:val="12EEC3CD"/>
    <w:rsid w:val="1C810915"/>
    <w:rsid w:val="3F8B85C7"/>
    <w:rsid w:val="446B5C89"/>
    <w:rsid w:val="4824A949"/>
    <w:rsid w:val="53E9993F"/>
    <w:rsid w:val="5C701452"/>
    <w:rsid w:val="60C79215"/>
    <w:rsid w:val="6F5A5C51"/>
    <w:rsid w:val="70E68774"/>
  </w:rsids>
  <m:mathPr>
    <m:mathFont m:val="Cambria Math"/>
    <m:brkBin m:val="before"/>
    <m:brkBinSub m:val="--"/>
    <m:smallFrac/>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00009DE0"/>
  <w15:chartTrackingRefBased/>
  <w15:docId w15:val="{9A14CD2A-F770-2249-9CB7-1A37B3371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RO"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qFormat/>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1" w:customStyle="1">
    <w:name w:val="Unresolved Mention1"/>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jpg" Id="R3c6e876cd0314c35" /><Relationship Type="http://schemas.openxmlformats.org/officeDocument/2006/relationships/footer" Target="footer.xml" Id="R79a40983196a4a90" /></Relationships>
</file>

<file path=word/_rels/header1.xml.rels>&#65279;<?xml version="1.0" encoding="utf-8"?><Relationships xmlns="http://schemas.openxmlformats.org/package/2006/relationships"><Relationship Type="http://schemas.openxmlformats.org/officeDocument/2006/relationships/image" Target="/media/image3.png" Id="Ra35f9818b0ed46cc"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615DA8-369F-461B-9E08-7F22BBECCF0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6</revision>
  <lastPrinted>2018-04-24T06:05:00.0000000Z</lastPrinted>
  <dcterms:created xsi:type="dcterms:W3CDTF">2022-04-05T11:29:00.0000000Z</dcterms:created>
  <dcterms:modified xsi:type="dcterms:W3CDTF">2024-04-07T15:50:08.6423766Z</dcterms:modified>
</coreProperties>
</file>