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xmlns:wp14="http://schemas.microsoft.com/office/word/2010/wordml" w:rsidR="00BB5FFC" w:rsidP="00BD468C" w:rsidRDefault="00190B0B" w14:paraId="2DD3B3F7" wp14:textId="77777777">
      <w:pPr>
        <w:pStyle w:val="Heading2"/>
        <w:spacing w:before="0" w:after="0" w:line="240" w:lineRule="auto"/>
        <w:ind w:left="0" w:hanging="2"/>
        <w:jc w:val="center"/>
        <w:rPr>
          <w:rFonts w:ascii="Times New Roman" w:hAnsi="Times New Roman" w:cs="Times New Roman"/>
          <w:i w:val="0"/>
          <w:sz w:val="20"/>
          <w:szCs w:val="20"/>
        </w:rPr>
      </w:pPr>
      <w:r>
        <w:rPr>
          <w:rFonts w:ascii="Times New Roman" w:hAnsi="Times New Roman" w:cs="Times New Roman"/>
          <w:i w:val="0"/>
          <w:sz w:val="20"/>
          <w:szCs w:val="20"/>
        </w:rPr>
        <w:t>FIŞA DISCIPLINEI</w:t>
      </w:r>
    </w:p>
    <w:p xmlns:wp14="http://schemas.microsoft.com/office/word/2010/wordml" w:rsidR="00BB5FFC" w:rsidRDefault="00BB5FFC" w14:paraId="672A6659" wp14:textId="77777777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eastAsia="Times New Roman" w:cs="Times New Roman"/>
          <w:color w:val="000000"/>
          <w:sz w:val="20"/>
          <w:szCs w:val="20"/>
        </w:rPr>
      </w:pPr>
    </w:p>
    <w:p xmlns:wp14="http://schemas.microsoft.com/office/word/2010/wordml" w:rsidR="00BB5FFC" w:rsidP="31C68C85" w:rsidRDefault="00190B0B" w14:paraId="476E7AAE" wp14:textId="77777777">
      <w:pPr>
        <w:pStyle w:val="Normal1"/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pacing w:after="0" w:line="240" w:lineRule="auto"/>
        <w:rPr>
          <w:rFonts w:ascii="Times New Roman" w:hAnsi="Times New Roman" w:eastAsia="Times New Roman" w:cs="Times New Roman"/>
          <w:color w:val="000000"/>
          <w:sz w:val="20"/>
          <w:szCs w:val="20"/>
          <w:lang w:val="en-US"/>
        </w:rPr>
      </w:pPr>
      <w:r w:rsidRPr="31C68C85" w:rsidR="00190B0B"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  <w:sz w:val="20"/>
          <w:szCs w:val="20"/>
          <w:lang w:val="en-US"/>
        </w:rPr>
        <w:t xml:space="preserve">1. Date </w:t>
      </w:r>
      <w:r w:rsidRPr="31C68C85" w:rsidR="00190B0B"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  <w:sz w:val="20"/>
          <w:szCs w:val="20"/>
          <w:lang w:val="en-US"/>
        </w:rPr>
        <w:t>despre</w:t>
      </w:r>
      <w:r w:rsidRPr="31C68C85" w:rsidR="00190B0B"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  <w:sz w:val="20"/>
          <w:szCs w:val="20"/>
          <w:lang w:val="en-US"/>
        </w:rPr>
        <w:t xml:space="preserve"> program</w:t>
      </w:r>
    </w:p>
    <w:tbl>
      <w:tblPr>
        <w:tblStyle w:val="a"/>
        <w:tblW w:w="1020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804"/>
      </w:tblGrid>
      <w:tr xmlns:wp14="http://schemas.microsoft.com/office/word/2010/wordml" w:rsidR="00BB5FFC" w:rsidTr="31C68C85" w14:paraId="7D011842" wp14:textId="77777777">
        <w:trPr>
          <w:trHeight w:val="98"/>
        </w:trPr>
        <w:tc>
          <w:tcPr>
            <w:tcW w:w="3402" w:type="dxa"/>
            <w:tcMar/>
          </w:tcPr>
          <w:p w:rsidR="00BB5FFC" w:rsidP="00BD468C" w:rsidRDefault="00190B0B" w14:paraId="3C950588" wp14:textId="77777777">
            <w:pPr>
              <w:pStyle w:val="Heading1"/>
              <w:spacing w:before="0" w:line="240" w:lineRule="auto"/>
              <w:ind w:left="0" w:hanging="2"/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>1.1 Instituţia de învăţământ superior</w:t>
            </w:r>
          </w:p>
        </w:tc>
        <w:tc>
          <w:tcPr>
            <w:tcW w:w="6804" w:type="dxa"/>
            <w:tcMar/>
          </w:tcPr>
          <w:p w:rsidR="00BB5FFC" w:rsidP="31C68C85" w:rsidRDefault="00190B0B" w14:paraId="70000D3F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lang w:val="en-US"/>
              </w:rPr>
            </w:pPr>
            <w:r w:rsidRPr="31C68C85" w:rsidR="00190B0B">
              <w:rPr>
                <w:rFonts w:ascii="Times New Roman" w:hAnsi="Times New Roman" w:eastAsia="Times New Roman" w:cs="Times New Roman"/>
                <w:lang w:val="en-US"/>
              </w:rPr>
              <w:t>Universitatea</w:t>
            </w:r>
            <w:r w:rsidRPr="31C68C85" w:rsidR="00190B0B">
              <w:rPr>
                <w:rFonts w:ascii="Times New Roman" w:hAnsi="Times New Roman" w:eastAsia="Times New Roman" w:cs="Times New Roman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lang w:val="en-US"/>
              </w:rPr>
              <w:t>Babeş</w:t>
            </w:r>
            <w:r w:rsidRPr="31C68C85" w:rsidR="00190B0B">
              <w:rPr>
                <w:rFonts w:ascii="Times New Roman" w:hAnsi="Times New Roman" w:eastAsia="Times New Roman" w:cs="Times New Roman"/>
                <w:lang w:val="en-US"/>
              </w:rPr>
              <w:t>-Bolyai</w:t>
            </w:r>
          </w:p>
        </w:tc>
      </w:tr>
      <w:tr xmlns:wp14="http://schemas.microsoft.com/office/word/2010/wordml" w:rsidR="00BB5FFC" w:rsidTr="31C68C85" w14:paraId="6E735CDC" wp14:textId="77777777">
        <w:tc>
          <w:tcPr>
            <w:tcW w:w="3402" w:type="dxa"/>
            <w:tcMar/>
          </w:tcPr>
          <w:p w:rsidR="00BB5FFC" w:rsidP="00BD468C" w:rsidRDefault="00190B0B" w14:paraId="209A9AB7" wp14:textId="77777777">
            <w:pPr>
              <w:pStyle w:val="Heading5"/>
              <w:spacing w:before="0" w:line="240" w:lineRule="auto"/>
              <w:ind w:left="0" w:hanging="2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1.2 Facultatea</w:t>
            </w:r>
          </w:p>
        </w:tc>
        <w:tc>
          <w:tcPr>
            <w:tcW w:w="6804" w:type="dxa"/>
            <w:tcMar/>
          </w:tcPr>
          <w:p w:rsidR="00BB5FFC" w:rsidP="31C68C85" w:rsidRDefault="00190B0B" w14:paraId="43173D11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lang w:val="en-US"/>
              </w:rPr>
            </w:pPr>
            <w:r w:rsidRPr="31C68C85" w:rsidR="00190B0B">
              <w:rPr>
                <w:rFonts w:ascii="Times New Roman" w:hAnsi="Times New Roman" w:eastAsia="Times New Roman" w:cs="Times New Roman"/>
                <w:lang w:val="en-US"/>
              </w:rPr>
              <w:t xml:space="preserve">Facultatea de </w:t>
            </w:r>
            <w:r w:rsidRPr="31C68C85" w:rsidR="00190B0B">
              <w:rPr>
                <w:rFonts w:ascii="Times New Roman" w:hAnsi="Times New Roman" w:eastAsia="Times New Roman" w:cs="Times New Roman"/>
                <w:lang w:val="en-US"/>
              </w:rPr>
              <w:t>Litere</w:t>
            </w:r>
          </w:p>
        </w:tc>
      </w:tr>
      <w:tr xmlns:wp14="http://schemas.microsoft.com/office/word/2010/wordml" w:rsidR="00BB5FFC" w:rsidTr="31C68C85" w14:paraId="495B44AD" wp14:textId="77777777">
        <w:tc>
          <w:tcPr>
            <w:tcW w:w="3402" w:type="dxa"/>
            <w:tcMar/>
          </w:tcPr>
          <w:p w:rsidR="00BB5FFC" w:rsidP="00BD468C" w:rsidRDefault="00190B0B" w14:paraId="280A2049" wp14:textId="77777777">
            <w:pPr>
              <w:pStyle w:val="Heading1"/>
              <w:spacing w:before="0" w:line="240" w:lineRule="auto"/>
              <w:ind w:left="0" w:hanging="2"/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>1.3 Departamentul</w:t>
            </w:r>
          </w:p>
        </w:tc>
        <w:tc>
          <w:tcPr>
            <w:tcW w:w="6804" w:type="dxa"/>
            <w:tcMar/>
          </w:tcPr>
          <w:p w:rsidR="00BB5FFC" w:rsidP="31C68C85" w:rsidRDefault="00190B0B" w14:paraId="7CC62C35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lang w:val="en-US"/>
              </w:rPr>
            </w:pPr>
            <w:r w:rsidRPr="31C68C85" w:rsidR="00190B0B">
              <w:rPr>
                <w:rFonts w:ascii="Times New Roman" w:hAnsi="Times New Roman" w:eastAsia="Times New Roman" w:cs="Times New Roman"/>
                <w:lang w:val="en-US"/>
              </w:rPr>
              <w:t xml:space="preserve">Limbi </w:t>
            </w:r>
            <w:r w:rsidRPr="31C68C85" w:rsidR="00190B0B">
              <w:rPr>
                <w:rFonts w:ascii="Times New Roman" w:hAnsi="Times New Roman" w:eastAsia="Times New Roman" w:cs="Times New Roman"/>
                <w:lang w:val="en-US"/>
              </w:rPr>
              <w:t>Străine</w:t>
            </w:r>
            <w:r w:rsidRPr="31C68C85" w:rsidR="00190B0B">
              <w:rPr>
                <w:rFonts w:ascii="Times New Roman" w:hAnsi="Times New Roman" w:eastAsia="Times New Roman" w:cs="Times New Roman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lang w:val="en-US"/>
              </w:rPr>
              <w:t>Specializate</w:t>
            </w:r>
          </w:p>
        </w:tc>
      </w:tr>
      <w:tr xmlns:wp14="http://schemas.microsoft.com/office/word/2010/wordml" w:rsidR="00BB5FFC" w:rsidTr="31C68C85" w14:paraId="0661935D" wp14:textId="77777777">
        <w:tc>
          <w:tcPr>
            <w:tcW w:w="3402" w:type="dxa"/>
            <w:tcMar/>
          </w:tcPr>
          <w:p w:rsidR="00BB5FFC" w:rsidP="31C68C85" w:rsidRDefault="00190B0B" w14:paraId="76550B5A" wp14:textId="77777777">
            <w:pPr>
              <w:pStyle w:val="Normal1"/>
              <w:spacing w:after="0" w:line="240" w:lineRule="auto"/>
              <w:ind w:left="34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1.4 Domeniul de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studii</w:t>
            </w:r>
          </w:p>
        </w:tc>
        <w:tc>
          <w:tcPr>
            <w:tcW w:w="6804" w:type="dxa"/>
            <w:tcMar/>
          </w:tcPr>
          <w:p w:rsidR="00BB5FFC" w:rsidP="31C68C85" w:rsidRDefault="00190B0B" w14:paraId="4AAAD27B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lang w:val="en-US"/>
              </w:rPr>
            </w:pPr>
            <w:r w:rsidRPr="31C68C85" w:rsidR="00190B0B">
              <w:rPr>
                <w:rFonts w:ascii="Times New Roman" w:hAnsi="Times New Roman" w:eastAsia="Times New Roman" w:cs="Times New Roman"/>
                <w:lang w:val="en-US"/>
              </w:rPr>
              <w:t>Limbă</w:t>
            </w:r>
            <w:r w:rsidRPr="31C68C85" w:rsidR="00190B0B">
              <w:rPr>
                <w:rFonts w:ascii="Times New Roman" w:hAnsi="Times New Roman" w:eastAsia="Times New Roman" w:cs="Times New Roman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lang w:val="en-US"/>
              </w:rPr>
              <w:t>și</w:t>
            </w:r>
            <w:r w:rsidRPr="31C68C85" w:rsidR="00190B0B">
              <w:rPr>
                <w:rFonts w:ascii="Times New Roman" w:hAnsi="Times New Roman" w:eastAsia="Times New Roman" w:cs="Times New Roman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lang w:val="en-US"/>
              </w:rPr>
              <w:t>literatură</w:t>
            </w:r>
          </w:p>
        </w:tc>
      </w:tr>
      <w:tr xmlns:wp14="http://schemas.microsoft.com/office/word/2010/wordml" w:rsidR="00BB5FFC" w:rsidTr="31C68C85" w14:paraId="2D9A651B" wp14:textId="77777777">
        <w:tc>
          <w:tcPr>
            <w:tcW w:w="3402" w:type="dxa"/>
            <w:tcMar/>
          </w:tcPr>
          <w:p w:rsidR="00BB5FFC" w:rsidP="31C68C85" w:rsidRDefault="00190B0B" w14:paraId="7329FDFF" wp14:textId="77777777">
            <w:pPr>
              <w:pStyle w:val="Normal1"/>
              <w:spacing w:after="0" w:line="240" w:lineRule="auto"/>
              <w:ind w:left="34"/>
              <w:rPr>
                <w:rFonts w:ascii="Times New Roman" w:hAnsi="Times New Roman" w:eastAsia="Times New Roman" w:cs="Times New Roman"/>
                <w:sz w:val="20"/>
                <w:szCs w:val="20"/>
                <w:vertAlign w:val="superscript"/>
                <w:lang w:val="en-US"/>
              </w:rPr>
            </w:pP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1.5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Ciclul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de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studii</w:t>
            </w:r>
          </w:p>
        </w:tc>
        <w:tc>
          <w:tcPr>
            <w:tcW w:w="6804" w:type="dxa"/>
            <w:tcMar/>
          </w:tcPr>
          <w:p w:rsidR="00BB5FFC" w:rsidP="31C68C85" w:rsidRDefault="00190B0B" w14:paraId="0D5FE9BD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lang w:val="en-US"/>
              </w:rPr>
            </w:pPr>
            <w:r w:rsidRPr="31C68C85" w:rsidR="00190B0B">
              <w:rPr>
                <w:rFonts w:ascii="Times New Roman" w:hAnsi="Times New Roman" w:eastAsia="Times New Roman" w:cs="Times New Roman"/>
                <w:lang w:val="en-US"/>
              </w:rPr>
              <w:t>Licență</w:t>
            </w:r>
          </w:p>
        </w:tc>
      </w:tr>
      <w:tr xmlns:wp14="http://schemas.microsoft.com/office/word/2010/wordml" w:rsidR="00BB5FFC" w:rsidTr="31C68C85" w14:paraId="2CAF1FE5" wp14:textId="77777777">
        <w:trPr>
          <w:trHeight w:val="106"/>
        </w:trPr>
        <w:tc>
          <w:tcPr>
            <w:tcW w:w="3402" w:type="dxa"/>
            <w:tcMar/>
          </w:tcPr>
          <w:p w:rsidR="00BB5FFC" w:rsidP="00BD468C" w:rsidRDefault="00190B0B" w14:paraId="5FA2A00B" wp14:textId="77777777">
            <w:pPr>
              <w:pStyle w:val="Heading2"/>
              <w:spacing w:before="0" w:after="0" w:line="240" w:lineRule="auto"/>
              <w:ind w:left="0" w:hanging="2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1.6 Programul de studii/ Calificarea</w:t>
            </w:r>
          </w:p>
        </w:tc>
        <w:tc>
          <w:tcPr>
            <w:tcW w:w="6804" w:type="dxa"/>
            <w:tcMar/>
          </w:tcPr>
          <w:p w:rsidR="00BB5FFC" w:rsidRDefault="00B466A9" w14:paraId="12592BC1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BA</w:t>
            </w:r>
          </w:p>
        </w:tc>
      </w:tr>
    </w:tbl>
    <w:p xmlns:wp14="http://schemas.microsoft.com/office/word/2010/wordml" w:rsidR="00BB5FFC" w:rsidRDefault="00BB5FFC" w14:paraId="0A37501D" wp14:textId="77777777">
      <w:pPr>
        <w:pStyle w:val="Normal1"/>
        <w:spacing w:after="0" w:line="240" w:lineRule="auto"/>
        <w:rPr>
          <w:rFonts w:ascii="Times New Roman" w:hAnsi="Times New Roman" w:eastAsia="Times New Roman" w:cs="Times New Roman"/>
        </w:rPr>
      </w:pPr>
    </w:p>
    <w:p xmlns:wp14="http://schemas.microsoft.com/office/word/2010/wordml" w:rsidR="00BB5FFC" w:rsidP="31C68C85" w:rsidRDefault="00190B0B" w14:paraId="58D00938" wp14:textId="77777777">
      <w:pPr>
        <w:pStyle w:val="Normal1"/>
        <w:spacing w:after="0" w:line="240" w:lineRule="auto"/>
        <w:rPr>
          <w:rFonts w:ascii="Times New Roman" w:hAnsi="Times New Roman" w:eastAsia="Times New Roman" w:cs="Times New Roman"/>
          <w:lang w:val="en-US"/>
        </w:rPr>
      </w:pPr>
      <w:r w:rsidRPr="31C68C85" w:rsidR="00190B0B">
        <w:rPr>
          <w:rFonts w:ascii="Times New Roman" w:hAnsi="Times New Roman" w:eastAsia="Times New Roman" w:cs="Times New Roman"/>
          <w:b w:val="1"/>
          <w:bCs w:val="1"/>
          <w:lang w:val="en-US"/>
        </w:rPr>
        <w:t xml:space="preserve">2. Date </w:t>
      </w:r>
      <w:r w:rsidRPr="31C68C85" w:rsidR="00190B0B">
        <w:rPr>
          <w:rFonts w:ascii="Times New Roman" w:hAnsi="Times New Roman" w:eastAsia="Times New Roman" w:cs="Times New Roman"/>
          <w:b w:val="1"/>
          <w:bCs w:val="1"/>
          <w:lang w:val="en-US"/>
        </w:rPr>
        <w:t>despre</w:t>
      </w:r>
      <w:r w:rsidRPr="31C68C85" w:rsidR="00190B0B">
        <w:rPr>
          <w:rFonts w:ascii="Times New Roman" w:hAnsi="Times New Roman" w:eastAsia="Times New Roman" w:cs="Times New Roman"/>
          <w:b w:val="1"/>
          <w:bCs w:val="1"/>
          <w:lang w:val="en-US"/>
        </w:rPr>
        <w:t xml:space="preserve"> </w:t>
      </w:r>
      <w:r w:rsidRPr="31C68C85" w:rsidR="00190B0B">
        <w:rPr>
          <w:rFonts w:ascii="Times New Roman" w:hAnsi="Times New Roman" w:eastAsia="Times New Roman" w:cs="Times New Roman"/>
          <w:b w:val="1"/>
          <w:bCs w:val="1"/>
          <w:lang w:val="en-US"/>
        </w:rPr>
        <w:t>disciplină</w:t>
      </w:r>
      <w:r w:rsidRPr="31C68C85" w:rsidR="00190B0B">
        <w:rPr>
          <w:rFonts w:ascii="Times New Roman" w:hAnsi="Times New Roman" w:eastAsia="Times New Roman" w:cs="Times New Roman"/>
          <w:b w:val="1"/>
          <w:bCs w:val="1"/>
          <w:lang w:val="en-US"/>
        </w:rPr>
        <w:t xml:space="preserve"> </w:t>
      </w:r>
    </w:p>
    <w:tbl>
      <w:tblPr>
        <w:tblStyle w:val="a0"/>
        <w:tblW w:w="1020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425"/>
        <w:gridCol w:w="142"/>
        <w:gridCol w:w="1275"/>
        <w:gridCol w:w="426"/>
        <w:gridCol w:w="567"/>
        <w:gridCol w:w="1418"/>
        <w:gridCol w:w="425"/>
        <w:gridCol w:w="1275"/>
        <w:gridCol w:w="1558"/>
        <w:gridCol w:w="852"/>
      </w:tblGrid>
      <w:tr xmlns:wp14="http://schemas.microsoft.com/office/word/2010/wordml" w:rsidR="00BB5FFC" w:rsidTr="06398AF8" w14:paraId="57670374" wp14:textId="77777777">
        <w:tc>
          <w:tcPr>
            <w:tcW w:w="2410" w:type="dxa"/>
            <w:gridSpan w:val="3"/>
            <w:tcMar/>
          </w:tcPr>
          <w:p w:rsidR="00BB5FFC" w:rsidP="31C68C85" w:rsidRDefault="00190B0B" w14:paraId="1BF74BD3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2.1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Denumirea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disciplinei</w:t>
            </w:r>
          </w:p>
        </w:tc>
        <w:tc>
          <w:tcPr>
            <w:tcW w:w="7796" w:type="dxa"/>
            <w:gridSpan w:val="8"/>
            <w:tcMar/>
          </w:tcPr>
          <w:p w:rsidR="00BB5FFC" w:rsidP="31C68C85" w:rsidRDefault="00190B0B" w14:paraId="57A33EB5" wp14:textId="0CD173F9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b w:val="1"/>
                <w:bCs w:val="1"/>
                <w:sz w:val="20"/>
                <w:szCs w:val="20"/>
                <w:lang w:val="en-US"/>
              </w:rPr>
            </w:pPr>
            <w:r w:rsidRPr="06398AF8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Limba </w:t>
            </w:r>
            <w:r w:rsidRPr="06398AF8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engleză</w:t>
            </w:r>
            <w:r w:rsidRPr="06398AF8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- curs </w:t>
            </w:r>
            <w:r w:rsidRPr="06398AF8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practic</w:t>
            </w:r>
            <w:r w:rsidRPr="06398AF8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de </w:t>
            </w:r>
            <w:r w:rsidRPr="06398AF8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limbaj</w:t>
            </w:r>
            <w:r w:rsidRPr="06398AF8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06398AF8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specializat</w:t>
            </w:r>
            <w:r w:rsidRPr="06398AF8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Cod LLU001</w:t>
            </w:r>
            <w:r w:rsidRPr="06398AF8" w:rsidR="660995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1</w:t>
            </w:r>
            <w:r w:rsidRPr="06398AF8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</w:tr>
      <w:tr xmlns:wp14="http://schemas.microsoft.com/office/word/2010/wordml" w:rsidR="00BB5FFC" w:rsidTr="06398AF8" w14:paraId="0ECBB832" wp14:textId="77777777">
        <w:tc>
          <w:tcPr>
            <w:tcW w:w="4678" w:type="dxa"/>
            <w:gridSpan w:val="6"/>
            <w:tcMar/>
          </w:tcPr>
          <w:p w:rsidR="00BB5FFC" w:rsidP="31C68C85" w:rsidRDefault="00190B0B" w14:paraId="4F18970C" wp14:textId="77777777">
            <w:pPr>
              <w:pStyle w:val="Normal1"/>
              <w:spacing w:after="0" w:line="240" w:lineRule="auto"/>
              <w:ind w:left="34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2.2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Titularul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activităţilor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de curs</w:t>
            </w:r>
          </w:p>
        </w:tc>
        <w:tc>
          <w:tcPr>
            <w:tcW w:w="5528" w:type="dxa"/>
            <w:gridSpan w:val="5"/>
            <w:tcMar/>
          </w:tcPr>
          <w:p w:rsidR="00BB5FFC" w:rsidRDefault="00BB5FFC" w14:paraId="5DAB6C7B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xmlns:wp14="http://schemas.microsoft.com/office/word/2010/wordml" w:rsidR="00BB5FFC" w:rsidTr="06398AF8" w14:paraId="36D90184" wp14:textId="77777777">
        <w:tc>
          <w:tcPr>
            <w:tcW w:w="4678" w:type="dxa"/>
            <w:gridSpan w:val="6"/>
            <w:tcMar/>
          </w:tcPr>
          <w:p w:rsidR="00BB5FFC" w:rsidP="31C68C85" w:rsidRDefault="00190B0B" w14:paraId="5D4E53A3" wp14:textId="77777777">
            <w:pPr>
              <w:pStyle w:val="Normal1"/>
              <w:spacing w:after="0" w:line="240" w:lineRule="auto"/>
              <w:ind w:left="34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2.3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Titularul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activităţilor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de seminar</w:t>
            </w:r>
          </w:p>
        </w:tc>
        <w:tc>
          <w:tcPr>
            <w:tcW w:w="5528" w:type="dxa"/>
            <w:gridSpan w:val="5"/>
            <w:tcMar/>
          </w:tcPr>
          <w:p w:rsidR="00BB5FFC" w:rsidRDefault="00F53CFD" w14:paraId="354B73F4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Lect. dr. </w:t>
            </w:r>
            <w:r w:rsidR="00A44388">
              <w:rPr>
                <w:rFonts w:ascii="Times New Roman" w:hAnsi="Times New Roman" w:eastAsia="Times New Roman" w:cs="Times New Roman"/>
                <w:sz w:val="20"/>
                <w:szCs w:val="20"/>
              </w:rPr>
              <w:t>Lazar</w:t>
            </w:r>
            <w:r w:rsidR="00B466A9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r w:rsidR="00A44388">
              <w:rPr>
                <w:rFonts w:ascii="Times New Roman" w:hAnsi="Times New Roman" w:eastAsia="Times New Roman" w:cs="Times New Roman"/>
                <w:sz w:val="20"/>
                <w:szCs w:val="20"/>
              </w:rPr>
              <w:t>Adriana</w:t>
            </w:r>
          </w:p>
        </w:tc>
      </w:tr>
      <w:tr xmlns:wp14="http://schemas.microsoft.com/office/word/2010/wordml" w:rsidR="00BB5FFC" w:rsidTr="06398AF8" w14:paraId="6366D2F9" wp14:textId="77777777">
        <w:trPr>
          <w:trHeight w:val="345"/>
        </w:trPr>
        <w:tc>
          <w:tcPr>
            <w:tcW w:w="1843" w:type="dxa"/>
            <w:vMerge w:val="restart"/>
            <w:tcMar/>
          </w:tcPr>
          <w:p w:rsidR="00BB5FFC" w:rsidP="31C68C85" w:rsidRDefault="00190B0B" w14:paraId="1BA225A2" wp14:textId="77777777">
            <w:pPr>
              <w:pStyle w:val="Normal1"/>
              <w:spacing w:after="0" w:line="240" w:lineRule="auto"/>
              <w:ind w:left="34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2.4 Anul de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studiu</w:t>
            </w:r>
          </w:p>
        </w:tc>
        <w:tc>
          <w:tcPr>
            <w:tcW w:w="425" w:type="dxa"/>
            <w:vMerge w:val="restart"/>
            <w:tcMar/>
          </w:tcPr>
          <w:p w:rsidR="00BB5FFC" w:rsidRDefault="00190B0B" w14:paraId="2906B3E5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I</w:t>
            </w:r>
          </w:p>
        </w:tc>
        <w:tc>
          <w:tcPr>
            <w:tcW w:w="1417" w:type="dxa"/>
            <w:gridSpan w:val="2"/>
            <w:vMerge w:val="restart"/>
            <w:tcMar/>
          </w:tcPr>
          <w:p w:rsidR="00BB5FFC" w:rsidP="31C68C85" w:rsidRDefault="00190B0B" w14:paraId="0BC7B2D6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2.5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Semestrul</w:t>
            </w:r>
          </w:p>
        </w:tc>
        <w:tc>
          <w:tcPr>
            <w:tcW w:w="426" w:type="dxa"/>
            <w:vMerge w:val="restart"/>
            <w:tcMar/>
          </w:tcPr>
          <w:p w:rsidR="00BB5FFC" w:rsidRDefault="00A60FC6" w14:paraId="649841BE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1</w:t>
            </w:r>
            <w:bookmarkStart w:name="_GoBack" w:id="0"/>
            <w:bookmarkEnd w:id="0"/>
          </w:p>
        </w:tc>
        <w:tc>
          <w:tcPr>
            <w:tcW w:w="1985" w:type="dxa"/>
            <w:gridSpan w:val="2"/>
            <w:vMerge w:val="restart"/>
            <w:tcMar/>
          </w:tcPr>
          <w:p w:rsidR="00BB5FFC" w:rsidP="31C68C85" w:rsidRDefault="00190B0B" w14:paraId="74348CC2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2.6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Tipul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de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evaluare</w:t>
            </w:r>
          </w:p>
        </w:tc>
        <w:tc>
          <w:tcPr>
            <w:tcW w:w="425" w:type="dxa"/>
            <w:vMerge w:val="restart"/>
            <w:tcMar/>
          </w:tcPr>
          <w:p w:rsidR="00BB5FFC" w:rsidRDefault="00190B0B" w14:paraId="65AEDD99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E</w:t>
            </w:r>
          </w:p>
        </w:tc>
        <w:tc>
          <w:tcPr>
            <w:tcW w:w="1275" w:type="dxa"/>
            <w:vMerge w:val="restart"/>
            <w:tcMar/>
          </w:tcPr>
          <w:p w:rsidR="00BB5FFC" w:rsidP="31C68C85" w:rsidRDefault="00190B0B" w14:paraId="0B869D4C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vertAlign w:val="superscript"/>
                <w:lang w:val="en-US"/>
              </w:rPr>
            </w:pP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2.7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Regimul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disciplinei</w:t>
            </w:r>
          </w:p>
        </w:tc>
        <w:tc>
          <w:tcPr>
            <w:tcW w:w="1558" w:type="dxa"/>
            <w:tcMar/>
          </w:tcPr>
          <w:p w:rsidR="00BB5FFC" w:rsidP="31C68C85" w:rsidRDefault="00190B0B" w14:paraId="518B4D78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vertAlign w:val="superscript"/>
                <w:lang w:val="en-US"/>
              </w:rPr>
            </w:pP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Conţinut</w:t>
            </w:r>
          </w:p>
        </w:tc>
        <w:tc>
          <w:tcPr>
            <w:tcW w:w="852" w:type="dxa"/>
            <w:tcMar/>
          </w:tcPr>
          <w:p w:rsidR="00BB5FFC" w:rsidRDefault="00B466A9" w14:paraId="1CF01312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DC</w:t>
            </w:r>
          </w:p>
        </w:tc>
      </w:tr>
      <w:tr xmlns:wp14="http://schemas.microsoft.com/office/word/2010/wordml" w:rsidR="00BB5FFC" w:rsidTr="06398AF8" w14:paraId="3EA44695" wp14:textId="77777777">
        <w:trPr>
          <w:trHeight w:val="345"/>
        </w:trPr>
        <w:tc>
          <w:tcPr>
            <w:tcW w:w="1843" w:type="dxa"/>
            <w:vMerge/>
            <w:tcMar/>
          </w:tcPr>
          <w:p w:rsidR="00BB5FFC" w:rsidRDefault="00BB5FFC" w14:paraId="02EB378F" wp14:textId="7777777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425" w:type="dxa"/>
            <w:vMerge/>
            <w:tcMar/>
          </w:tcPr>
          <w:p w:rsidR="00BB5FFC" w:rsidRDefault="00BB5FFC" w14:paraId="6A05A809" wp14:textId="7777777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417" w:type="dxa"/>
            <w:gridSpan w:val="2"/>
            <w:vMerge/>
            <w:tcMar/>
          </w:tcPr>
          <w:p w:rsidR="00BB5FFC" w:rsidRDefault="00BB5FFC" w14:paraId="5A39BBE3" wp14:textId="7777777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426" w:type="dxa"/>
            <w:vMerge/>
            <w:tcMar/>
          </w:tcPr>
          <w:p w:rsidR="00BB5FFC" w:rsidRDefault="00BB5FFC" w14:paraId="41C8F396" wp14:textId="7777777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985" w:type="dxa"/>
            <w:gridSpan w:val="2"/>
            <w:vMerge/>
            <w:tcMar/>
          </w:tcPr>
          <w:p w:rsidR="00BB5FFC" w:rsidRDefault="00BB5FFC" w14:paraId="72A3D3EC" wp14:textId="7777777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425" w:type="dxa"/>
            <w:vMerge/>
            <w:tcMar/>
          </w:tcPr>
          <w:p w:rsidR="00BB5FFC" w:rsidRDefault="00BB5FFC" w14:paraId="0D0B940D" wp14:textId="7777777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275" w:type="dxa"/>
            <w:vMerge/>
            <w:tcMar/>
          </w:tcPr>
          <w:p w:rsidR="00BB5FFC" w:rsidRDefault="00BB5FFC" w14:paraId="0E27B00A" wp14:textId="7777777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558" w:type="dxa"/>
            <w:tcMar/>
          </w:tcPr>
          <w:p w:rsidR="00BB5FFC" w:rsidP="31C68C85" w:rsidRDefault="00190B0B" w14:paraId="7B3E08DC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vertAlign w:val="superscript"/>
                <w:lang w:val="en-US"/>
              </w:rPr>
            </w:pP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Obligativitate</w:t>
            </w:r>
          </w:p>
        </w:tc>
        <w:tc>
          <w:tcPr>
            <w:tcW w:w="852" w:type="dxa"/>
            <w:tcMar/>
          </w:tcPr>
          <w:p w:rsidR="00BB5FFC" w:rsidRDefault="00B466A9" w14:paraId="1131FFFF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DO</w:t>
            </w:r>
          </w:p>
        </w:tc>
      </w:tr>
    </w:tbl>
    <w:p xmlns:wp14="http://schemas.microsoft.com/office/word/2010/wordml" w:rsidR="00BB5FFC" w:rsidRDefault="00BB5FFC" w14:paraId="60061E4C" wp14:textId="77777777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eastAsia="Times New Roman" w:cs="Times New Roman"/>
          <w:color w:val="000000"/>
          <w:sz w:val="20"/>
          <w:szCs w:val="20"/>
        </w:rPr>
      </w:pPr>
    </w:p>
    <w:p xmlns:wp14="http://schemas.microsoft.com/office/word/2010/wordml" w:rsidR="00BB5FFC" w:rsidP="31C68C85" w:rsidRDefault="00190B0B" w14:paraId="16DC79D1" wp14:textId="77777777">
      <w:pPr>
        <w:pStyle w:val="Normal1"/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pacing w:after="0" w:line="240" w:lineRule="auto"/>
        <w:rPr>
          <w:rFonts w:ascii="Times New Roman" w:hAnsi="Times New Roman" w:eastAsia="Times New Roman" w:cs="Times New Roman"/>
          <w:color w:val="000000"/>
          <w:sz w:val="20"/>
          <w:szCs w:val="20"/>
          <w:lang w:val="en-US"/>
        </w:rPr>
      </w:pPr>
      <w:r w:rsidRPr="31C68C85" w:rsidR="00190B0B"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  <w:sz w:val="20"/>
          <w:szCs w:val="20"/>
          <w:lang w:val="en-US"/>
        </w:rPr>
        <w:t xml:space="preserve">3. </w:t>
      </w:r>
      <w:r w:rsidRPr="31C68C85" w:rsidR="00190B0B"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  <w:sz w:val="20"/>
          <w:szCs w:val="20"/>
          <w:lang w:val="en-US"/>
        </w:rPr>
        <w:t>Timpul</w:t>
      </w:r>
      <w:r w:rsidRPr="31C68C85" w:rsidR="00190B0B"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  <w:sz w:val="20"/>
          <w:szCs w:val="20"/>
          <w:lang w:val="en-US"/>
        </w:rPr>
        <w:t xml:space="preserve"> total </w:t>
      </w:r>
      <w:r w:rsidRPr="31C68C85" w:rsidR="00190B0B"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  <w:sz w:val="20"/>
          <w:szCs w:val="20"/>
          <w:lang w:val="en-US"/>
        </w:rPr>
        <w:t>estimat</w:t>
      </w:r>
      <w:r w:rsidRPr="31C68C85" w:rsidR="00190B0B"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  <w:sz w:val="20"/>
          <w:szCs w:val="20"/>
          <w:lang w:val="en-US"/>
        </w:rPr>
        <w:t xml:space="preserve"> </w:t>
      </w:r>
      <w:r w:rsidRPr="31C68C85" w:rsidR="00190B0B">
        <w:rPr>
          <w:rFonts w:ascii="Times New Roman" w:hAnsi="Times New Roman" w:eastAsia="Times New Roman" w:cs="Times New Roman"/>
          <w:color w:val="000000" w:themeColor="text1" w:themeTint="FF" w:themeShade="FF"/>
          <w:sz w:val="20"/>
          <w:szCs w:val="20"/>
          <w:lang w:val="en-US"/>
        </w:rPr>
        <w:t xml:space="preserve">(ore pe </w:t>
      </w:r>
      <w:r w:rsidRPr="31C68C85" w:rsidR="00190B0B">
        <w:rPr>
          <w:rFonts w:ascii="Times New Roman" w:hAnsi="Times New Roman" w:eastAsia="Times New Roman" w:cs="Times New Roman"/>
          <w:color w:val="000000" w:themeColor="text1" w:themeTint="FF" w:themeShade="FF"/>
          <w:sz w:val="20"/>
          <w:szCs w:val="20"/>
          <w:lang w:val="en-US"/>
        </w:rPr>
        <w:t>semestru</w:t>
      </w:r>
      <w:r w:rsidRPr="31C68C85" w:rsidR="00190B0B">
        <w:rPr>
          <w:rFonts w:ascii="Times New Roman" w:hAnsi="Times New Roman" w:eastAsia="Times New Roman" w:cs="Times New Roman"/>
          <w:color w:val="000000" w:themeColor="text1" w:themeTint="FF" w:themeShade="FF"/>
          <w:sz w:val="20"/>
          <w:szCs w:val="20"/>
          <w:lang w:val="en-US"/>
        </w:rPr>
        <w:t>/</w:t>
      </w:r>
      <w:r w:rsidRPr="31C68C85" w:rsidR="00190B0B">
        <w:rPr>
          <w:rFonts w:ascii="Times New Roman" w:hAnsi="Times New Roman" w:eastAsia="Times New Roman" w:cs="Times New Roman"/>
          <w:color w:val="000000" w:themeColor="text1" w:themeTint="FF" w:themeShade="FF"/>
          <w:sz w:val="20"/>
          <w:szCs w:val="20"/>
          <w:lang w:val="en-US"/>
        </w:rPr>
        <w:t>activităţi</w:t>
      </w:r>
      <w:r w:rsidRPr="31C68C85" w:rsidR="00190B0B">
        <w:rPr>
          <w:rFonts w:ascii="Times New Roman" w:hAnsi="Times New Roman" w:eastAsia="Times New Roman" w:cs="Times New Roman"/>
          <w:color w:val="000000" w:themeColor="text1" w:themeTint="FF" w:themeShade="FF"/>
          <w:sz w:val="20"/>
          <w:szCs w:val="20"/>
          <w:lang w:val="en-US"/>
        </w:rPr>
        <w:t xml:space="preserve"> </w:t>
      </w:r>
      <w:r w:rsidRPr="31C68C85" w:rsidR="00190B0B">
        <w:rPr>
          <w:rFonts w:ascii="Times New Roman" w:hAnsi="Times New Roman" w:eastAsia="Times New Roman" w:cs="Times New Roman"/>
          <w:color w:val="000000" w:themeColor="text1" w:themeTint="FF" w:themeShade="FF"/>
          <w:sz w:val="20"/>
          <w:szCs w:val="20"/>
          <w:lang w:val="en-US"/>
        </w:rPr>
        <w:t>didactice</w:t>
      </w:r>
      <w:r w:rsidRPr="31C68C85" w:rsidR="00190B0B">
        <w:rPr>
          <w:rFonts w:ascii="Times New Roman" w:hAnsi="Times New Roman" w:eastAsia="Times New Roman" w:cs="Times New Roman"/>
          <w:color w:val="000000" w:themeColor="text1" w:themeTint="FF" w:themeShade="FF"/>
          <w:sz w:val="20"/>
          <w:szCs w:val="20"/>
          <w:lang w:val="en-US"/>
        </w:rPr>
        <w:t>)</w:t>
      </w:r>
    </w:p>
    <w:tbl>
      <w:tblPr>
        <w:tblStyle w:val="a1"/>
        <w:tblW w:w="1020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3116"/>
        <w:gridCol w:w="283"/>
        <w:gridCol w:w="712"/>
        <w:gridCol w:w="1839"/>
        <w:gridCol w:w="709"/>
        <w:gridCol w:w="2687"/>
        <w:gridCol w:w="856"/>
      </w:tblGrid>
      <w:tr xmlns:wp14="http://schemas.microsoft.com/office/word/2010/wordml" w:rsidR="00BB5FFC" w14:paraId="0A3A6575" wp14:textId="77777777">
        <w:trPr>
          <w:trHeight w:val="248"/>
        </w:trPr>
        <w:tc>
          <w:tcPr>
            <w:tcW w:w="3399" w:type="dxa"/>
            <w:gridSpan w:val="2"/>
            <w:tcBorders>
              <w:bottom w:val="single" w:color="000000" w:sz="4" w:space="0"/>
            </w:tcBorders>
          </w:tcPr>
          <w:p w:rsidR="00BB5FFC" w:rsidP="00BD468C" w:rsidRDefault="00190B0B" w14:paraId="31FDEBF6" wp14:textId="77777777">
            <w:pPr>
              <w:pStyle w:val="Heading2"/>
              <w:spacing w:before="0" w:after="0" w:line="240" w:lineRule="auto"/>
              <w:ind w:left="0" w:hanging="2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3.1 Număr de ore pe săptămână</w:t>
            </w:r>
          </w:p>
        </w:tc>
        <w:tc>
          <w:tcPr>
            <w:tcW w:w="712" w:type="dxa"/>
            <w:tcBorders>
              <w:bottom w:val="single" w:color="000000" w:sz="4" w:space="0"/>
            </w:tcBorders>
          </w:tcPr>
          <w:p w:rsidR="00BB5FFC" w:rsidRDefault="00190B0B" w14:paraId="18F999B5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2</w:t>
            </w:r>
          </w:p>
        </w:tc>
        <w:tc>
          <w:tcPr>
            <w:tcW w:w="1839" w:type="dxa"/>
            <w:tcBorders>
              <w:bottom w:val="single" w:color="000000" w:sz="4" w:space="0"/>
            </w:tcBorders>
          </w:tcPr>
          <w:p w:rsidR="00BB5FFC" w:rsidRDefault="00190B0B" w14:paraId="5380AEE5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din care: 3.2 curs</w:t>
            </w:r>
          </w:p>
        </w:tc>
        <w:tc>
          <w:tcPr>
            <w:tcW w:w="709" w:type="dxa"/>
            <w:tcBorders>
              <w:bottom w:val="single" w:color="000000" w:sz="4" w:space="0"/>
            </w:tcBorders>
          </w:tcPr>
          <w:p w:rsidR="00BB5FFC" w:rsidRDefault="00190B0B" w14:paraId="4B584315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0</w:t>
            </w:r>
          </w:p>
        </w:tc>
        <w:tc>
          <w:tcPr>
            <w:tcW w:w="2687" w:type="dxa"/>
            <w:tcBorders>
              <w:bottom w:val="single" w:color="000000" w:sz="4" w:space="0"/>
            </w:tcBorders>
          </w:tcPr>
          <w:p w:rsidR="00BB5FFC" w:rsidRDefault="00190B0B" w14:paraId="4F831C07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3.3 seminar</w:t>
            </w:r>
          </w:p>
        </w:tc>
        <w:tc>
          <w:tcPr>
            <w:tcW w:w="856" w:type="dxa"/>
            <w:tcBorders>
              <w:bottom w:val="single" w:color="000000" w:sz="4" w:space="0"/>
            </w:tcBorders>
          </w:tcPr>
          <w:p w:rsidR="00BB5FFC" w:rsidRDefault="00190B0B" w14:paraId="7144751B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2</w:t>
            </w:r>
          </w:p>
        </w:tc>
      </w:tr>
      <w:tr xmlns:wp14="http://schemas.microsoft.com/office/word/2010/wordml" w:rsidR="00BB5FFC" w14:paraId="44B9A069" wp14:textId="77777777">
        <w:trPr>
          <w:trHeight w:val="247"/>
        </w:trPr>
        <w:tc>
          <w:tcPr>
            <w:tcW w:w="3399" w:type="dxa"/>
            <w:gridSpan w:val="2"/>
          </w:tcPr>
          <w:p w:rsidR="00BB5FFC" w:rsidP="00BD468C" w:rsidRDefault="00190B0B" w14:paraId="573C919B" wp14:textId="77777777">
            <w:pPr>
              <w:pStyle w:val="Heading2"/>
              <w:spacing w:before="0" w:after="0" w:line="240" w:lineRule="auto"/>
              <w:ind w:left="0" w:hanging="2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3.4 Total ore din planul de învăţământ</w:t>
            </w:r>
          </w:p>
        </w:tc>
        <w:tc>
          <w:tcPr>
            <w:tcW w:w="712" w:type="dxa"/>
          </w:tcPr>
          <w:p w:rsidR="00BB5FFC" w:rsidP="00BD468C" w:rsidRDefault="00190B0B" w14:paraId="57393B24" wp14:textId="77777777">
            <w:pPr>
              <w:pStyle w:val="Heading2"/>
              <w:spacing w:before="0" w:after="0" w:line="240" w:lineRule="auto"/>
              <w:ind w:left="0" w:hanging="2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28</w:t>
            </w:r>
          </w:p>
        </w:tc>
        <w:tc>
          <w:tcPr>
            <w:tcW w:w="1839" w:type="dxa"/>
          </w:tcPr>
          <w:p w:rsidR="00BB5FFC" w:rsidP="00BD468C" w:rsidRDefault="00190B0B" w14:paraId="17981DBF" wp14:textId="77777777">
            <w:pPr>
              <w:pStyle w:val="Heading2"/>
              <w:spacing w:before="0" w:after="0" w:line="240" w:lineRule="auto"/>
              <w:ind w:left="0" w:hanging="2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din care: 3.5 curs</w:t>
            </w:r>
          </w:p>
        </w:tc>
        <w:tc>
          <w:tcPr>
            <w:tcW w:w="709" w:type="dxa"/>
          </w:tcPr>
          <w:p w:rsidR="00BB5FFC" w:rsidP="00BD468C" w:rsidRDefault="00190B0B" w14:paraId="2322F001" wp14:textId="77777777">
            <w:pPr>
              <w:pStyle w:val="Heading2"/>
              <w:spacing w:before="0" w:after="0" w:line="240" w:lineRule="auto"/>
              <w:ind w:left="0" w:hanging="2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0</w:t>
            </w:r>
          </w:p>
        </w:tc>
        <w:tc>
          <w:tcPr>
            <w:tcW w:w="2687" w:type="dxa"/>
          </w:tcPr>
          <w:p w:rsidR="00BB5FFC" w:rsidP="00BD468C" w:rsidRDefault="00190B0B" w14:paraId="09DF8923" wp14:textId="77777777">
            <w:pPr>
              <w:pStyle w:val="Heading2"/>
              <w:spacing w:before="0" w:after="0" w:line="240" w:lineRule="auto"/>
              <w:ind w:left="0" w:hanging="2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3.6 seminar</w:t>
            </w:r>
          </w:p>
        </w:tc>
        <w:tc>
          <w:tcPr>
            <w:tcW w:w="856" w:type="dxa"/>
          </w:tcPr>
          <w:p w:rsidRPr="00B466A9" w:rsidR="00BB5FFC" w:rsidP="00BD468C" w:rsidRDefault="00190B0B" w14:paraId="30768756" wp14:textId="77777777">
            <w:pPr>
              <w:pStyle w:val="Heading2"/>
              <w:spacing w:before="0" w:after="0" w:line="240" w:lineRule="auto"/>
              <w:ind w:left="0" w:hanging="2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B466A9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28</w:t>
            </w:r>
          </w:p>
        </w:tc>
      </w:tr>
      <w:tr xmlns:wp14="http://schemas.microsoft.com/office/word/2010/wordml" w:rsidR="00BB5FFC" w14:paraId="1AF40C9B" wp14:textId="77777777">
        <w:trPr>
          <w:trHeight w:val="247"/>
        </w:trPr>
        <w:tc>
          <w:tcPr>
            <w:tcW w:w="9346" w:type="dxa"/>
            <w:gridSpan w:val="6"/>
          </w:tcPr>
          <w:p w:rsidR="00BB5FFC" w:rsidP="00BD468C" w:rsidRDefault="00190B0B" w14:paraId="1AB5EE97" wp14:textId="77777777">
            <w:pPr>
              <w:pStyle w:val="Heading2"/>
              <w:spacing w:before="0" w:after="0" w:line="240" w:lineRule="auto"/>
              <w:ind w:left="0" w:hanging="2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Distribuţia fondului de timp</w:t>
            </w:r>
          </w:p>
        </w:tc>
        <w:tc>
          <w:tcPr>
            <w:tcW w:w="856" w:type="dxa"/>
          </w:tcPr>
          <w:p w:rsidRPr="00B466A9" w:rsidR="00BB5FFC" w:rsidP="00BD468C" w:rsidRDefault="00190B0B" w14:paraId="08E18879" wp14:textId="77777777">
            <w:pPr>
              <w:pStyle w:val="Heading2"/>
              <w:spacing w:before="0" w:after="0" w:line="240" w:lineRule="auto"/>
              <w:ind w:left="0" w:hanging="2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bookmarkStart w:name="_heading=h.92a22eu7f8n9" w:colFirst="0" w:colLast="0" w:id="1"/>
            <w:bookmarkEnd w:id="1"/>
            <w:r w:rsidRPr="00B466A9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ore</w:t>
            </w:r>
          </w:p>
        </w:tc>
      </w:tr>
      <w:tr xmlns:wp14="http://schemas.microsoft.com/office/word/2010/wordml" w:rsidR="00BB5FFC" w14:paraId="72A7D4BF" wp14:textId="77777777">
        <w:trPr>
          <w:trHeight w:val="247"/>
        </w:trPr>
        <w:tc>
          <w:tcPr>
            <w:tcW w:w="9346" w:type="dxa"/>
            <w:gridSpan w:val="6"/>
          </w:tcPr>
          <w:p w:rsidR="00BB5FFC" w:rsidP="00BD468C" w:rsidRDefault="00190B0B" w14:paraId="29F308C5" wp14:textId="77777777">
            <w:pPr>
              <w:pStyle w:val="Heading2"/>
              <w:spacing w:before="0" w:after="0" w:line="240" w:lineRule="auto"/>
              <w:ind w:left="0" w:hanging="2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Studiul după manual, suport de curs, bibliografie şi notiţe</w:t>
            </w:r>
          </w:p>
        </w:tc>
        <w:tc>
          <w:tcPr>
            <w:tcW w:w="856" w:type="dxa"/>
          </w:tcPr>
          <w:p w:rsidRPr="00B466A9" w:rsidR="00BB5FFC" w:rsidP="00BD468C" w:rsidRDefault="00190B0B" w14:paraId="5D369756" wp14:textId="77777777">
            <w:pPr>
              <w:pStyle w:val="Heading2"/>
              <w:spacing w:before="0" w:after="0" w:line="240" w:lineRule="auto"/>
              <w:ind w:left="0" w:hanging="2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bookmarkStart w:name="_heading=h.o48tby9ccoku" w:colFirst="0" w:colLast="0" w:id="2"/>
            <w:bookmarkEnd w:id="2"/>
            <w:r w:rsidRPr="00B466A9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10</w:t>
            </w:r>
          </w:p>
        </w:tc>
      </w:tr>
      <w:tr xmlns:wp14="http://schemas.microsoft.com/office/word/2010/wordml" w:rsidR="00BB5FFC" w14:paraId="4C2CAE92" wp14:textId="77777777">
        <w:trPr>
          <w:trHeight w:val="247"/>
        </w:trPr>
        <w:tc>
          <w:tcPr>
            <w:tcW w:w="9346" w:type="dxa"/>
            <w:gridSpan w:val="6"/>
          </w:tcPr>
          <w:p w:rsidR="00BB5FFC" w:rsidP="00BD468C" w:rsidRDefault="00190B0B" w14:paraId="6BF5A5F5" wp14:textId="77777777">
            <w:pPr>
              <w:pStyle w:val="Heading2"/>
              <w:spacing w:before="0" w:after="0" w:line="240" w:lineRule="auto"/>
              <w:ind w:left="0" w:hanging="2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Documentare suplimentară în bibliotecă, pe platformele electronice de specialitate şi pe teren</w:t>
            </w:r>
          </w:p>
        </w:tc>
        <w:tc>
          <w:tcPr>
            <w:tcW w:w="856" w:type="dxa"/>
          </w:tcPr>
          <w:p w:rsidRPr="00B466A9" w:rsidR="00BB5FFC" w:rsidP="00BD468C" w:rsidRDefault="00190B0B" w14:paraId="446DE71A" wp14:textId="77777777">
            <w:pPr>
              <w:pStyle w:val="Heading2"/>
              <w:spacing w:before="0" w:after="0" w:line="240" w:lineRule="auto"/>
              <w:ind w:left="0" w:hanging="2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bookmarkStart w:name="_heading=h.lib3ayqu3ep" w:colFirst="0" w:colLast="0" w:id="3"/>
            <w:bookmarkEnd w:id="3"/>
            <w:r w:rsidRPr="00B466A9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10</w:t>
            </w:r>
          </w:p>
        </w:tc>
      </w:tr>
      <w:tr xmlns:wp14="http://schemas.microsoft.com/office/word/2010/wordml" w:rsidR="00BB5FFC" w14:paraId="3517E724" wp14:textId="77777777">
        <w:trPr>
          <w:trHeight w:val="247"/>
        </w:trPr>
        <w:tc>
          <w:tcPr>
            <w:tcW w:w="9346" w:type="dxa"/>
            <w:gridSpan w:val="6"/>
          </w:tcPr>
          <w:p w:rsidR="00BB5FFC" w:rsidP="00BD468C" w:rsidRDefault="00190B0B" w14:paraId="2A923A55" wp14:textId="77777777">
            <w:pPr>
              <w:pStyle w:val="Heading2"/>
              <w:spacing w:before="0" w:after="0" w:line="240" w:lineRule="auto"/>
              <w:ind w:left="0" w:hanging="2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Pregătire seminarii/laboratoare/proiecte, teme, referate, portofolii şi eseuri</w:t>
            </w:r>
          </w:p>
        </w:tc>
        <w:tc>
          <w:tcPr>
            <w:tcW w:w="856" w:type="dxa"/>
          </w:tcPr>
          <w:p w:rsidRPr="00B466A9" w:rsidR="00BB5FFC" w:rsidP="00BD468C" w:rsidRDefault="00190B0B" w14:paraId="3E1FE5D4" wp14:textId="77777777">
            <w:pPr>
              <w:pStyle w:val="Heading2"/>
              <w:spacing w:before="0" w:after="0" w:line="240" w:lineRule="auto"/>
              <w:ind w:left="0" w:hanging="2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bookmarkStart w:name="_heading=h.62px3fndbyqo" w:colFirst="0" w:colLast="0" w:id="4"/>
            <w:bookmarkEnd w:id="4"/>
            <w:r w:rsidRPr="00B466A9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10</w:t>
            </w:r>
          </w:p>
        </w:tc>
      </w:tr>
      <w:tr xmlns:wp14="http://schemas.microsoft.com/office/word/2010/wordml" w:rsidR="00BB5FFC" w14:paraId="3069B8D8" wp14:textId="77777777">
        <w:trPr>
          <w:trHeight w:val="247"/>
        </w:trPr>
        <w:tc>
          <w:tcPr>
            <w:tcW w:w="9346" w:type="dxa"/>
            <w:gridSpan w:val="6"/>
          </w:tcPr>
          <w:p w:rsidR="00BB5FFC" w:rsidP="00BD468C" w:rsidRDefault="00190B0B" w14:paraId="685B81C5" wp14:textId="77777777">
            <w:pPr>
              <w:pStyle w:val="Heading2"/>
              <w:spacing w:before="0" w:after="0" w:line="240" w:lineRule="auto"/>
              <w:ind w:left="0" w:hanging="2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Tutoriat</w:t>
            </w:r>
          </w:p>
        </w:tc>
        <w:tc>
          <w:tcPr>
            <w:tcW w:w="856" w:type="dxa"/>
          </w:tcPr>
          <w:p w:rsidRPr="00B466A9" w:rsidR="00BB5FFC" w:rsidP="00BD468C" w:rsidRDefault="00190B0B" w14:paraId="29B4EA11" wp14:textId="77777777">
            <w:pPr>
              <w:pStyle w:val="Heading2"/>
              <w:spacing w:before="0" w:after="0" w:line="240" w:lineRule="auto"/>
              <w:ind w:left="0" w:hanging="2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bookmarkStart w:name="_heading=h.ul3fz4q9fqj5" w:colFirst="0" w:colLast="0" w:id="5"/>
            <w:bookmarkEnd w:id="5"/>
            <w:r w:rsidRPr="00B466A9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6</w:t>
            </w:r>
          </w:p>
        </w:tc>
      </w:tr>
      <w:tr xmlns:wp14="http://schemas.microsoft.com/office/word/2010/wordml" w:rsidR="00BB5FFC" w14:paraId="45A8962F" wp14:textId="77777777">
        <w:trPr>
          <w:trHeight w:val="247"/>
        </w:trPr>
        <w:tc>
          <w:tcPr>
            <w:tcW w:w="9346" w:type="dxa"/>
            <w:gridSpan w:val="6"/>
          </w:tcPr>
          <w:p w:rsidR="00BB5FFC" w:rsidP="00BD468C" w:rsidRDefault="00190B0B" w14:paraId="5670D413" wp14:textId="77777777">
            <w:pPr>
              <w:pStyle w:val="Heading2"/>
              <w:spacing w:before="0" w:after="0" w:line="240" w:lineRule="auto"/>
              <w:ind w:left="0" w:hanging="2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Examinări</w:t>
            </w:r>
          </w:p>
        </w:tc>
        <w:tc>
          <w:tcPr>
            <w:tcW w:w="856" w:type="dxa"/>
          </w:tcPr>
          <w:p w:rsidRPr="00B466A9" w:rsidR="00BB5FFC" w:rsidP="00BD468C" w:rsidRDefault="00190B0B" w14:paraId="1B87E3DE" wp14:textId="77777777">
            <w:pPr>
              <w:pStyle w:val="Heading2"/>
              <w:spacing w:before="0" w:after="0" w:line="240" w:lineRule="auto"/>
              <w:ind w:left="0" w:hanging="2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bookmarkStart w:name="_heading=h.a9zc7pxnwzum" w:colFirst="0" w:colLast="0" w:id="6"/>
            <w:bookmarkEnd w:id="6"/>
            <w:r w:rsidRPr="00B466A9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6</w:t>
            </w:r>
          </w:p>
        </w:tc>
      </w:tr>
      <w:tr xmlns:wp14="http://schemas.microsoft.com/office/word/2010/wordml" w:rsidR="00BB5FFC" w14:paraId="116C66B3" wp14:textId="77777777">
        <w:trPr>
          <w:trHeight w:val="247"/>
        </w:trPr>
        <w:tc>
          <w:tcPr>
            <w:tcW w:w="9346" w:type="dxa"/>
            <w:gridSpan w:val="6"/>
          </w:tcPr>
          <w:p w:rsidR="00BB5FFC" w:rsidP="00BD468C" w:rsidRDefault="00190B0B" w14:paraId="08DBAED6" wp14:textId="77777777">
            <w:pPr>
              <w:pStyle w:val="Heading2"/>
              <w:spacing w:before="0" w:after="0" w:line="240" w:lineRule="auto"/>
              <w:ind w:left="0" w:hanging="2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Alte activităţi</w:t>
            </w:r>
          </w:p>
        </w:tc>
        <w:tc>
          <w:tcPr>
            <w:tcW w:w="856" w:type="dxa"/>
          </w:tcPr>
          <w:p w:rsidRPr="00B466A9" w:rsidR="00BB5FFC" w:rsidP="00BD468C" w:rsidRDefault="00BB5FFC" w14:paraId="44EAFD9C" wp14:textId="77777777">
            <w:pPr>
              <w:pStyle w:val="Heading2"/>
              <w:spacing w:before="0" w:after="0" w:line="240" w:lineRule="auto"/>
              <w:ind w:left="0" w:hanging="2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</w:p>
        </w:tc>
      </w:tr>
      <w:tr xmlns:wp14="http://schemas.microsoft.com/office/word/2010/wordml" w:rsidR="00BB5FFC" w14:paraId="3F70AB6A" wp14:textId="77777777">
        <w:trPr>
          <w:trHeight w:val="247"/>
        </w:trPr>
        <w:tc>
          <w:tcPr>
            <w:tcW w:w="3116" w:type="dxa"/>
          </w:tcPr>
          <w:p w:rsidR="00BB5FFC" w:rsidP="00BD468C" w:rsidRDefault="00190B0B" w14:paraId="54143ED2" wp14:textId="77777777">
            <w:pPr>
              <w:pStyle w:val="Heading2"/>
              <w:spacing w:before="0" w:after="0" w:line="240" w:lineRule="auto"/>
              <w:ind w:left="0" w:hanging="2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 w:val="0"/>
                <w:sz w:val="20"/>
                <w:szCs w:val="20"/>
              </w:rPr>
              <w:t>3.7 Total ore studiu individual</w:t>
            </w:r>
          </w:p>
        </w:tc>
        <w:tc>
          <w:tcPr>
            <w:tcW w:w="7086" w:type="dxa"/>
            <w:gridSpan w:val="6"/>
          </w:tcPr>
          <w:p w:rsidR="00BB5FFC" w:rsidP="00BD468C" w:rsidRDefault="00190B0B" w14:paraId="21C9D991" wp14:textId="77777777">
            <w:pPr>
              <w:pStyle w:val="Heading2"/>
              <w:spacing w:before="0" w:after="0" w:line="240" w:lineRule="auto"/>
              <w:ind w:left="0" w:hanging="2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4</w:t>
            </w:r>
            <w:r w:rsidR="00B466A9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2</w:t>
            </w:r>
          </w:p>
        </w:tc>
      </w:tr>
      <w:tr xmlns:wp14="http://schemas.microsoft.com/office/word/2010/wordml" w:rsidR="00BB5FFC" w14:paraId="42DEE838" wp14:textId="77777777">
        <w:trPr>
          <w:trHeight w:val="247"/>
        </w:trPr>
        <w:tc>
          <w:tcPr>
            <w:tcW w:w="3116" w:type="dxa"/>
          </w:tcPr>
          <w:p w:rsidR="00BB5FFC" w:rsidP="00BD468C" w:rsidRDefault="00190B0B" w14:paraId="521433EE" wp14:textId="77777777">
            <w:pPr>
              <w:pStyle w:val="Heading2"/>
              <w:spacing w:before="0" w:after="0" w:line="240" w:lineRule="auto"/>
              <w:ind w:left="0" w:hanging="2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 w:val="0"/>
                <w:sz w:val="20"/>
                <w:szCs w:val="20"/>
              </w:rPr>
              <w:t>3.8 Total ore pe semestru</w:t>
            </w:r>
          </w:p>
        </w:tc>
        <w:tc>
          <w:tcPr>
            <w:tcW w:w="7086" w:type="dxa"/>
            <w:gridSpan w:val="6"/>
          </w:tcPr>
          <w:p w:rsidR="00BB5FFC" w:rsidP="00BD468C" w:rsidRDefault="00190B0B" w14:paraId="67F82D0C" wp14:textId="77777777">
            <w:pPr>
              <w:pStyle w:val="Heading2"/>
              <w:spacing w:before="0" w:after="0" w:line="240" w:lineRule="auto"/>
              <w:ind w:left="0" w:hanging="2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70</w:t>
            </w:r>
          </w:p>
        </w:tc>
      </w:tr>
      <w:tr xmlns:wp14="http://schemas.microsoft.com/office/word/2010/wordml" w:rsidR="00BB5FFC" w14:paraId="1A362C3E" wp14:textId="77777777">
        <w:trPr>
          <w:trHeight w:val="247"/>
        </w:trPr>
        <w:tc>
          <w:tcPr>
            <w:tcW w:w="3116" w:type="dxa"/>
          </w:tcPr>
          <w:p w:rsidR="00BB5FFC" w:rsidP="00BD468C" w:rsidRDefault="00190B0B" w14:paraId="0773606A" wp14:textId="77777777">
            <w:pPr>
              <w:pStyle w:val="Heading2"/>
              <w:spacing w:before="0" w:after="0" w:line="240" w:lineRule="auto"/>
              <w:ind w:left="0" w:hanging="2"/>
              <w:rPr>
                <w:rFonts w:ascii="Times New Roman" w:hAnsi="Times New Roman" w:cs="Times New Roman"/>
                <w:i w:val="0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i w:val="0"/>
                <w:sz w:val="20"/>
                <w:szCs w:val="20"/>
              </w:rPr>
              <w:t>3.9 Numărul de credite</w:t>
            </w:r>
          </w:p>
        </w:tc>
        <w:tc>
          <w:tcPr>
            <w:tcW w:w="7086" w:type="dxa"/>
            <w:gridSpan w:val="6"/>
          </w:tcPr>
          <w:p w:rsidR="00BB5FFC" w:rsidP="00BD468C" w:rsidRDefault="00190B0B" w14:paraId="5FCD5EC4" wp14:textId="77777777">
            <w:pPr>
              <w:pStyle w:val="Heading2"/>
              <w:spacing w:before="0" w:after="0" w:line="240" w:lineRule="auto"/>
              <w:ind w:left="0" w:hanging="2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3</w:t>
            </w:r>
          </w:p>
        </w:tc>
      </w:tr>
    </w:tbl>
    <w:p xmlns:wp14="http://schemas.microsoft.com/office/word/2010/wordml" w:rsidR="00BB5FFC" w:rsidRDefault="00BB5FFC" w14:paraId="4B94D5A5" wp14:textId="77777777">
      <w:pPr>
        <w:pStyle w:val="Normal1"/>
        <w:spacing w:after="0" w:line="240" w:lineRule="auto"/>
        <w:rPr>
          <w:rFonts w:ascii="Times New Roman" w:hAnsi="Times New Roman" w:eastAsia="Times New Roman" w:cs="Times New Roman"/>
        </w:rPr>
      </w:pPr>
    </w:p>
    <w:p xmlns:wp14="http://schemas.microsoft.com/office/word/2010/wordml" w:rsidR="00BB5FFC" w:rsidP="31C68C85" w:rsidRDefault="00190B0B" w14:paraId="321A808B" wp14:textId="77777777">
      <w:pPr>
        <w:pStyle w:val="Normal1"/>
        <w:spacing w:after="0" w:line="240" w:lineRule="auto"/>
        <w:rPr>
          <w:rFonts w:ascii="Times New Roman" w:hAnsi="Times New Roman" w:eastAsia="Times New Roman" w:cs="Times New Roman"/>
          <w:lang w:val="en-US"/>
        </w:rPr>
      </w:pPr>
      <w:r w:rsidRPr="31C68C85" w:rsidR="00190B0B">
        <w:rPr>
          <w:rFonts w:ascii="Times New Roman" w:hAnsi="Times New Roman" w:eastAsia="Times New Roman" w:cs="Times New Roman"/>
          <w:b w:val="1"/>
          <w:bCs w:val="1"/>
          <w:lang w:val="en-US"/>
        </w:rPr>
        <w:t xml:space="preserve">4. </w:t>
      </w:r>
      <w:r w:rsidRPr="31C68C85" w:rsidR="00190B0B">
        <w:rPr>
          <w:rFonts w:ascii="Times New Roman" w:hAnsi="Times New Roman" w:eastAsia="Times New Roman" w:cs="Times New Roman"/>
          <w:b w:val="1"/>
          <w:bCs w:val="1"/>
          <w:lang w:val="en-US"/>
        </w:rPr>
        <w:t>Precondiţii</w:t>
      </w:r>
      <w:r w:rsidRPr="31C68C85" w:rsidR="00190B0B">
        <w:rPr>
          <w:rFonts w:ascii="Times New Roman" w:hAnsi="Times New Roman" w:eastAsia="Times New Roman" w:cs="Times New Roman"/>
          <w:b w:val="1"/>
          <w:bCs w:val="1"/>
          <w:lang w:val="en-US"/>
        </w:rPr>
        <w:t xml:space="preserve"> </w:t>
      </w:r>
      <w:r w:rsidRPr="31C68C85" w:rsidR="00190B0B">
        <w:rPr>
          <w:rFonts w:ascii="Times New Roman" w:hAnsi="Times New Roman" w:eastAsia="Times New Roman" w:cs="Times New Roman"/>
          <w:lang w:val="en-US"/>
        </w:rPr>
        <w:t>(</w:t>
      </w:r>
      <w:r w:rsidRPr="31C68C85" w:rsidR="00190B0B">
        <w:rPr>
          <w:rFonts w:ascii="Times New Roman" w:hAnsi="Times New Roman" w:eastAsia="Times New Roman" w:cs="Times New Roman"/>
          <w:lang w:val="en-US"/>
        </w:rPr>
        <w:t>acolo</w:t>
      </w:r>
      <w:r w:rsidRPr="31C68C85" w:rsidR="00190B0B">
        <w:rPr>
          <w:rFonts w:ascii="Times New Roman" w:hAnsi="Times New Roman" w:eastAsia="Times New Roman" w:cs="Times New Roman"/>
          <w:lang w:val="en-US"/>
        </w:rPr>
        <w:t xml:space="preserve"> </w:t>
      </w:r>
      <w:r w:rsidRPr="31C68C85" w:rsidR="00190B0B">
        <w:rPr>
          <w:rFonts w:ascii="Times New Roman" w:hAnsi="Times New Roman" w:eastAsia="Times New Roman" w:cs="Times New Roman"/>
          <w:lang w:val="en-US"/>
        </w:rPr>
        <w:t>unde</w:t>
      </w:r>
      <w:r w:rsidRPr="31C68C85" w:rsidR="00190B0B">
        <w:rPr>
          <w:rFonts w:ascii="Times New Roman" w:hAnsi="Times New Roman" w:eastAsia="Times New Roman" w:cs="Times New Roman"/>
          <w:lang w:val="en-US"/>
        </w:rPr>
        <w:t xml:space="preserve"> </w:t>
      </w:r>
      <w:r w:rsidRPr="31C68C85" w:rsidR="00190B0B">
        <w:rPr>
          <w:rFonts w:ascii="Times New Roman" w:hAnsi="Times New Roman" w:eastAsia="Times New Roman" w:cs="Times New Roman"/>
          <w:lang w:val="en-US"/>
        </w:rPr>
        <w:t>este</w:t>
      </w:r>
      <w:r w:rsidRPr="31C68C85" w:rsidR="00190B0B">
        <w:rPr>
          <w:rFonts w:ascii="Times New Roman" w:hAnsi="Times New Roman" w:eastAsia="Times New Roman" w:cs="Times New Roman"/>
          <w:lang w:val="en-US"/>
        </w:rPr>
        <w:t xml:space="preserve"> </w:t>
      </w:r>
      <w:r w:rsidRPr="31C68C85" w:rsidR="00190B0B">
        <w:rPr>
          <w:rFonts w:ascii="Times New Roman" w:hAnsi="Times New Roman" w:eastAsia="Times New Roman" w:cs="Times New Roman"/>
          <w:lang w:val="en-US"/>
        </w:rPr>
        <w:t>cazul</w:t>
      </w:r>
      <w:r w:rsidRPr="31C68C85" w:rsidR="00190B0B">
        <w:rPr>
          <w:rFonts w:ascii="Times New Roman" w:hAnsi="Times New Roman" w:eastAsia="Times New Roman" w:cs="Times New Roman"/>
          <w:lang w:val="en-US"/>
        </w:rPr>
        <w:t>)</w:t>
      </w:r>
    </w:p>
    <w:tbl>
      <w:tblPr>
        <w:tblStyle w:val="a2"/>
        <w:tblW w:w="1020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7512"/>
      </w:tblGrid>
      <w:tr xmlns:wp14="http://schemas.microsoft.com/office/word/2010/wordml" w:rsidR="00BB5FFC" w:rsidTr="31C68C85" w14:paraId="23D2727B" wp14:textId="77777777">
        <w:tc>
          <w:tcPr>
            <w:tcW w:w="2694" w:type="dxa"/>
            <w:tcMar/>
          </w:tcPr>
          <w:p w:rsidR="00BB5FFC" w:rsidRDefault="00190B0B" w14:paraId="4D94BB9A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4.1 de curriculum</w:t>
            </w:r>
          </w:p>
        </w:tc>
        <w:tc>
          <w:tcPr>
            <w:tcW w:w="7512" w:type="dxa"/>
            <w:tcMar/>
          </w:tcPr>
          <w:p w:rsidR="00BB5FFC" w:rsidRDefault="00BB5FFC" w14:paraId="3DEEC669" wp14:textId="77777777">
            <w:pPr>
              <w:pStyle w:val="Normal1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</w:p>
        </w:tc>
      </w:tr>
      <w:tr xmlns:wp14="http://schemas.microsoft.com/office/word/2010/wordml" w:rsidR="00BB5FFC" w:rsidTr="31C68C85" w14:paraId="4523B910" wp14:textId="77777777">
        <w:tc>
          <w:tcPr>
            <w:tcW w:w="2694" w:type="dxa"/>
            <w:tcMar/>
          </w:tcPr>
          <w:p w:rsidR="00BB5FFC" w:rsidP="31C68C85" w:rsidRDefault="00190B0B" w14:paraId="1DE62D3A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lang w:val="en-US"/>
              </w:rPr>
            </w:pPr>
            <w:r w:rsidRPr="31C68C85" w:rsidR="00190B0B">
              <w:rPr>
                <w:rFonts w:ascii="Times New Roman" w:hAnsi="Times New Roman" w:eastAsia="Times New Roman" w:cs="Times New Roman"/>
                <w:lang w:val="en-US"/>
              </w:rPr>
              <w:t xml:space="preserve">4.2 de </w:t>
            </w:r>
            <w:r w:rsidRPr="31C68C85" w:rsidR="00190B0B">
              <w:rPr>
                <w:rFonts w:ascii="Times New Roman" w:hAnsi="Times New Roman" w:eastAsia="Times New Roman" w:cs="Times New Roman"/>
                <w:lang w:val="en-US"/>
              </w:rPr>
              <w:t>competenţe</w:t>
            </w:r>
          </w:p>
        </w:tc>
        <w:tc>
          <w:tcPr>
            <w:tcW w:w="7512" w:type="dxa"/>
            <w:tcMar/>
          </w:tcPr>
          <w:p w:rsidR="00BB5FFC" w:rsidP="31C68C85" w:rsidRDefault="00190B0B" w14:paraId="59EA4B34" wp14:textId="77777777">
            <w:pPr>
              <w:pStyle w:val="Normal1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eastAsia="Times New Roman" w:cs="Times New Roman"/>
                <w:lang w:val="en-US"/>
              </w:rPr>
            </w:pP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Minim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nivel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B1 conform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Cadrului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European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Comun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de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Referinţă</w:t>
            </w:r>
          </w:p>
        </w:tc>
      </w:tr>
    </w:tbl>
    <w:p xmlns:wp14="http://schemas.microsoft.com/office/word/2010/wordml" w:rsidR="00BB5FFC" w:rsidRDefault="00BB5FFC" w14:paraId="3656B9AB" wp14:textId="77777777">
      <w:pPr>
        <w:pStyle w:val="Normal1"/>
        <w:spacing w:after="0" w:line="240" w:lineRule="auto"/>
        <w:rPr>
          <w:rFonts w:ascii="Times New Roman" w:hAnsi="Times New Roman" w:eastAsia="Times New Roman" w:cs="Times New Roman"/>
        </w:rPr>
      </w:pPr>
    </w:p>
    <w:p xmlns:wp14="http://schemas.microsoft.com/office/word/2010/wordml" w:rsidR="00BB5FFC" w:rsidP="31C68C85" w:rsidRDefault="00190B0B" w14:paraId="490ADEF2" wp14:textId="77777777">
      <w:pPr>
        <w:pStyle w:val="Normal1"/>
        <w:spacing w:after="0" w:line="240" w:lineRule="auto"/>
        <w:rPr>
          <w:rFonts w:ascii="Times New Roman" w:hAnsi="Times New Roman" w:eastAsia="Times New Roman" w:cs="Times New Roman"/>
          <w:lang w:val="en-US"/>
        </w:rPr>
      </w:pPr>
      <w:r w:rsidRPr="31C68C85" w:rsidR="00190B0B">
        <w:rPr>
          <w:rFonts w:ascii="Times New Roman" w:hAnsi="Times New Roman" w:eastAsia="Times New Roman" w:cs="Times New Roman"/>
          <w:b w:val="1"/>
          <w:bCs w:val="1"/>
          <w:lang w:val="en-US"/>
        </w:rPr>
        <w:t xml:space="preserve">5. </w:t>
      </w:r>
      <w:r w:rsidRPr="31C68C85" w:rsidR="00190B0B">
        <w:rPr>
          <w:rFonts w:ascii="Times New Roman" w:hAnsi="Times New Roman" w:eastAsia="Times New Roman" w:cs="Times New Roman"/>
          <w:b w:val="1"/>
          <w:bCs w:val="1"/>
          <w:lang w:val="en-US"/>
        </w:rPr>
        <w:t>Condiţii</w:t>
      </w:r>
      <w:r w:rsidRPr="31C68C85" w:rsidR="00190B0B">
        <w:rPr>
          <w:rFonts w:ascii="Times New Roman" w:hAnsi="Times New Roman" w:eastAsia="Times New Roman" w:cs="Times New Roman"/>
          <w:b w:val="1"/>
          <w:bCs w:val="1"/>
          <w:lang w:val="en-US"/>
        </w:rPr>
        <w:t xml:space="preserve"> </w:t>
      </w:r>
      <w:r w:rsidRPr="31C68C85" w:rsidR="00190B0B">
        <w:rPr>
          <w:rFonts w:ascii="Times New Roman" w:hAnsi="Times New Roman" w:eastAsia="Times New Roman" w:cs="Times New Roman"/>
          <w:lang w:val="en-US"/>
        </w:rPr>
        <w:t>(</w:t>
      </w:r>
      <w:r w:rsidRPr="31C68C85" w:rsidR="00190B0B">
        <w:rPr>
          <w:rFonts w:ascii="Times New Roman" w:hAnsi="Times New Roman" w:eastAsia="Times New Roman" w:cs="Times New Roman"/>
          <w:lang w:val="en-US"/>
        </w:rPr>
        <w:t>acolo</w:t>
      </w:r>
      <w:r w:rsidRPr="31C68C85" w:rsidR="00190B0B">
        <w:rPr>
          <w:rFonts w:ascii="Times New Roman" w:hAnsi="Times New Roman" w:eastAsia="Times New Roman" w:cs="Times New Roman"/>
          <w:lang w:val="en-US"/>
        </w:rPr>
        <w:t xml:space="preserve"> </w:t>
      </w:r>
      <w:r w:rsidRPr="31C68C85" w:rsidR="00190B0B">
        <w:rPr>
          <w:rFonts w:ascii="Times New Roman" w:hAnsi="Times New Roman" w:eastAsia="Times New Roman" w:cs="Times New Roman"/>
          <w:lang w:val="en-US"/>
        </w:rPr>
        <w:t>unde</w:t>
      </w:r>
      <w:r w:rsidRPr="31C68C85" w:rsidR="00190B0B">
        <w:rPr>
          <w:rFonts w:ascii="Times New Roman" w:hAnsi="Times New Roman" w:eastAsia="Times New Roman" w:cs="Times New Roman"/>
          <w:lang w:val="en-US"/>
        </w:rPr>
        <w:t xml:space="preserve"> </w:t>
      </w:r>
      <w:r w:rsidRPr="31C68C85" w:rsidR="00190B0B">
        <w:rPr>
          <w:rFonts w:ascii="Times New Roman" w:hAnsi="Times New Roman" w:eastAsia="Times New Roman" w:cs="Times New Roman"/>
          <w:lang w:val="en-US"/>
        </w:rPr>
        <w:t>este</w:t>
      </w:r>
      <w:r w:rsidRPr="31C68C85" w:rsidR="00190B0B">
        <w:rPr>
          <w:rFonts w:ascii="Times New Roman" w:hAnsi="Times New Roman" w:eastAsia="Times New Roman" w:cs="Times New Roman"/>
          <w:lang w:val="en-US"/>
        </w:rPr>
        <w:t xml:space="preserve"> </w:t>
      </w:r>
      <w:r w:rsidRPr="31C68C85" w:rsidR="00190B0B">
        <w:rPr>
          <w:rFonts w:ascii="Times New Roman" w:hAnsi="Times New Roman" w:eastAsia="Times New Roman" w:cs="Times New Roman"/>
          <w:lang w:val="en-US"/>
        </w:rPr>
        <w:t>cazul</w:t>
      </w:r>
      <w:r w:rsidRPr="31C68C85" w:rsidR="00190B0B">
        <w:rPr>
          <w:rFonts w:ascii="Times New Roman" w:hAnsi="Times New Roman" w:eastAsia="Times New Roman" w:cs="Times New Roman"/>
          <w:lang w:val="en-US"/>
        </w:rPr>
        <w:t>)</w:t>
      </w:r>
    </w:p>
    <w:tbl>
      <w:tblPr>
        <w:tblStyle w:val="a3"/>
        <w:tblW w:w="1020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7229"/>
      </w:tblGrid>
      <w:tr xmlns:wp14="http://schemas.microsoft.com/office/word/2010/wordml" w:rsidR="00BB5FFC" w:rsidTr="31C68C85" w14:paraId="6D58E6D8" wp14:textId="77777777">
        <w:tc>
          <w:tcPr>
            <w:tcW w:w="2977" w:type="dxa"/>
            <w:tcMar/>
          </w:tcPr>
          <w:p w:rsidR="00BB5FFC" w:rsidP="31C68C85" w:rsidRDefault="00190B0B" w14:paraId="2447BE08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lang w:val="en-US"/>
              </w:rPr>
            </w:pPr>
            <w:r w:rsidRPr="31C68C85" w:rsidR="00190B0B">
              <w:rPr>
                <w:rFonts w:ascii="Times New Roman" w:hAnsi="Times New Roman" w:eastAsia="Times New Roman" w:cs="Times New Roman"/>
                <w:lang w:val="en-US"/>
              </w:rPr>
              <w:t xml:space="preserve">5.1 de </w:t>
            </w:r>
            <w:r w:rsidRPr="31C68C85" w:rsidR="00190B0B">
              <w:rPr>
                <w:rFonts w:ascii="Times New Roman" w:hAnsi="Times New Roman" w:eastAsia="Times New Roman" w:cs="Times New Roman"/>
                <w:lang w:val="en-US"/>
              </w:rPr>
              <w:t>desfăşurare</w:t>
            </w:r>
            <w:r w:rsidRPr="31C68C85" w:rsidR="00190B0B">
              <w:rPr>
                <w:rFonts w:ascii="Times New Roman" w:hAnsi="Times New Roman" w:eastAsia="Times New Roman" w:cs="Times New Roman"/>
                <w:lang w:val="en-US"/>
              </w:rPr>
              <w:t xml:space="preserve"> a </w:t>
            </w:r>
            <w:r w:rsidRPr="31C68C85" w:rsidR="00190B0B">
              <w:rPr>
                <w:rFonts w:ascii="Times New Roman" w:hAnsi="Times New Roman" w:eastAsia="Times New Roman" w:cs="Times New Roman"/>
                <w:lang w:val="en-US"/>
              </w:rPr>
              <w:t>cursului</w:t>
            </w:r>
          </w:p>
        </w:tc>
        <w:tc>
          <w:tcPr>
            <w:tcW w:w="7229" w:type="dxa"/>
            <w:tcMar/>
          </w:tcPr>
          <w:p w:rsidR="00BB5FFC" w:rsidRDefault="00BB5FFC" w14:paraId="45FB0818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</w:p>
        </w:tc>
      </w:tr>
      <w:tr xmlns:wp14="http://schemas.microsoft.com/office/word/2010/wordml" w:rsidR="00BB5FFC" w:rsidTr="31C68C85" w14:paraId="6C7C3FF8" wp14:textId="77777777">
        <w:tc>
          <w:tcPr>
            <w:tcW w:w="2977" w:type="dxa"/>
            <w:tcMar/>
          </w:tcPr>
          <w:p w:rsidR="00BB5FFC" w:rsidP="31C68C85" w:rsidRDefault="00190B0B" w14:paraId="7B28F46C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lang w:val="en-US"/>
              </w:rPr>
            </w:pPr>
            <w:r w:rsidRPr="31C68C85" w:rsidR="00190B0B">
              <w:rPr>
                <w:rFonts w:ascii="Times New Roman" w:hAnsi="Times New Roman" w:eastAsia="Times New Roman" w:cs="Times New Roman"/>
                <w:lang w:val="en-US"/>
              </w:rPr>
              <w:t xml:space="preserve">5.2 de </w:t>
            </w:r>
            <w:r w:rsidRPr="31C68C85" w:rsidR="00190B0B">
              <w:rPr>
                <w:rFonts w:ascii="Times New Roman" w:hAnsi="Times New Roman" w:eastAsia="Times New Roman" w:cs="Times New Roman"/>
                <w:lang w:val="en-US"/>
              </w:rPr>
              <w:t>desfăşurare</w:t>
            </w:r>
            <w:r w:rsidRPr="31C68C85" w:rsidR="00190B0B">
              <w:rPr>
                <w:rFonts w:ascii="Times New Roman" w:hAnsi="Times New Roman" w:eastAsia="Times New Roman" w:cs="Times New Roman"/>
                <w:lang w:val="en-US"/>
              </w:rPr>
              <w:t xml:space="preserve"> a </w:t>
            </w:r>
            <w:r w:rsidRPr="31C68C85" w:rsidR="00190B0B">
              <w:rPr>
                <w:rFonts w:ascii="Times New Roman" w:hAnsi="Times New Roman" w:eastAsia="Times New Roman" w:cs="Times New Roman"/>
                <w:lang w:val="en-US"/>
              </w:rPr>
              <w:t>seminarului</w:t>
            </w:r>
          </w:p>
        </w:tc>
        <w:tc>
          <w:tcPr>
            <w:tcW w:w="7229" w:type="dxa"/>
            <w:tcMar/>
          </w:tcPr>
          <w:p w:rsidR="00BB5FFC" w:rsidP="31C68C85" w:rsidRDefault="00190B0B" w14:paraId="5AA5663E" wp14:textId="77777777">
            <w:pPr>
              <w:pStyle w:val="Normal1"/>
              <w:numPr>
                <w:ilvl w:val="0"/>
                <w:numId w:val="4"/>
              </w:num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Laborator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multimedia,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fotocopii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,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materiale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pe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suport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electronic,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proiector</w:t>
            </w:r>
          </w:p>
        </w:tc>
      </w:tr>
    </w:tbl>
    <w:p xmlns:wp14="http://schemas.microsoft.com/office/word/2010/wordml" w:rsidR="00BB5FFC" w:rsidRDefault="00BB5FFC" w14:paraId="049F31CB" wp14:textId="77777777">
      <w:pPr>
        <w:pStyle w:val="Normal1"/>
        <w:spacing w:after="0" w:line="240" w:lineRule="auto"/>
        <w:rPr>
          <w:rFonts w:ascii="Times New Roman" w:hAnsi="Times New Roman" w:eastAsia="Times New Roman" w:cs="Times New Roman"/>
        </w:rPr>
      </w:pPr>
    </w:p>
    <w:p xmlns:wp14="http://schemas.microsoft.com/office/word/2010/wordml" w:rsidR="00BB5FFC" w:rsidP="31C68C85" w:rsidRDefault="00190B0B" w14:paraId="77D1352B" wp14:textId="77777777">
      <w:pPr>
        <w:pStyle w:val="Normal1"/>
        <w:spacing w:after="0" w:line="240" w:lineRule="auto"/>
        <w:rPr>
          <w:rFonts w:ascii="Times New Roman" w:hAnsi="Times New Roman" w:eastAsia="Times New Roman" w:cs="Times New Roman"/>
          <w:lang w:val="en-US"/>
        </w:rPr>
      </w:pPr>
      <w:r w:rsidRPr="31C68C85" w:rsidR="00190B0B">
        <w:rPr>
          <w:rFonts w:ascii="Times New Roman" w:hAnsi="Times New Roman" w:eastAsia="Times New Roman" w:cs="Times New Roman"/>
          <w:b w:val="1"/>
          <w:bCs w:val="1"/>
          <w:lang w:val="en-US"/>
        </w:rPr>
        <w:t xml:space="preserve">6. </w:t>
      </w:r>
      <w:r w:rsidRPr="31C68C85" w:rsidR="00190B0B">
        <w:rPr>
          <w:rFonts w:ascii="Times New Roman" w:hAnsi="Times New Roman" w:eastAsia="Times New Roman" w:cs="Times New Roman"/>
          <w:b w:val="1"/>
          <w:bCs w:val="1"/>
          <w:lang w:val="en-US"/>
        </w:rPr>
        <w:t>Competenţe</w:t>
      </w:r>
      <w:r w:rsidRPr="31C68C85" w:rsidR="00190B0B">
        <w:rPr>
          <w:rFonts w:ascii="Times New Roman" w:hAnsi="Times New Roman" w:eastAsia="Times New Roman" w:cs="Times New Roman"/>
          <w:b w:val="1"/>
          <w:bCs w:val="1"/>
          <w:lang w:val="en-US"/>
        </w:rPr>
        <w:t xml:space="preserve"> </w:t>
      </w:r>
      <w:r w:rsidRPr="31C68C85" w:rsidR="00190B0B">
        <w:rPr>
          <w:rFonts w:ascii="Times New Roman" w:hAnsi="Times New Roman" w:eastAsia="Times New Roman" w:cs="Times New Roman"/>
          <w:b w:val="1"/>
          <w:bCs w:val="1"/>
          <w:lang w:val="en-US"/>
        </w:rPr>
        <w:t>specifice</w:t>
      </w:r>
      <w:r w:rsidRPr="31C68C85" w:rsidR="00190B0B">
        <w:rPr>
          <w:rFonts w:ascii="Times New Roman" w:hAnsi="Times New Roman" w:eastAsia="Times New Roman" w:cs="Times New Roman"/>
          <w:b w:val="1"/>
          <w:bCs w:val="1"/>
          <w:lang w:val="en-US"/>
        </w:rPr>
        <w:t xml:space="preserve"> </w:t>
      </w:r>
      <w:r w:rsidRPr="31C68C85" w:rsidR="00190B0B">
        <w:rPr>
          <w:rFonts w:ascii="Times New Roman" w:hAnsi="Times New Roman" w:eastAsia="Times New Roman" w:cs="Times New Roman"/>
          <w:b w:val="1"/>
          <w:bCs w:val="1"/>
          <w:lang w:val="en-US"/>
        </w:rPr>
        <w:t>acumulate</w:t>
      </w:r>
    </w:p>
    <w:tbl>
      <w:tblPr>
        <w:tblStyle w:val="a4"/>
        <w:tblW w:w="1020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738"/>
        <w:gridCol w:w="9468"/>
      </w:tblGrid>
      <w:tr xmlns:wp14="http://schemas.microsoft.com/office/word/2010/wordml" w:rsidR="00BB5FFC" w:rsidTr="31C68C85" w14:paraId="5B751644" wp14:textId="77777777">
        <w:trPr>
          <w:trHeight w:val="2289"/>
        </w:trPr>
        <w:tc>
          <w:tcPr>
            <w:tcW w:w="738" w:type="dxa"/>
            <w:tcBorders>
              <w:top w:val="single" w:color="000000" w:themeColor="text1" w:sz="4" w:space="0"/>
            </w:tcBorders>
            <w:tcMar/>
          </w:tcPr>
          <w:p w:rsidR="00BB5FFC" w:rsidP="31C68C85" w:rsidRDefault="00190B0B" w14:paraId="70D0228A" wp14:textId="77777777">
            <w:pPr>
              <w:pStyle w:val="Normal1"/>
              <w:spacing w:after="0" w:line="240" w:lineRule="auto"/>
              <w:ind w:left="113" w:right="113"/>
              <w:rPr>
                <w:rFonts w:ascii="Times New Roman" w:hAnsi="Times New Roman" w:eastAsia="Times New Roman" w:cs="Times New Roman"/>
                <w:lang w:val="en-US"/>
              </w:rPr>
            </w:pPr>
            <w:r w:rsidRPr="31C68C85" w:rsidR="00190B0B">
              <w:rPr>
                <w:rFonts w:ascii="Times New Roman" w:hAnsi="Times New Roman" w:eastAsia="Times New Roman" w:cs="Times New Roman"/>
                <w:lang w:val="en-US"/>
              </w:rPr>
              <w:t>Competenţe</w:t>
            </w:r>
            <w:r w:rsidRPr="31C68C85" w:rsidR="00190B0B">
              <w:rPr>
                <w:rFonts w:ascii="Times New Roman" w:hAnsi="Times New Roman" w:eastAsia="Times New Roman" w:cs="Times New Roman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lang w:val="en-US"/>
              </w:rPr>
              <w:t>profesionale</w:t>
            </w:r>
          </w:p>
        </w:tc>
        <w:tc>
          <w:tcPr>
            <w:tcW w:w="9468" w:type="dxa"/>
            <w:tcBorders>
              <w:top w:val="single" w:color="000000" w:themeColor="text1" w:sz="4" w:space="0"/>
            </w:tcBorders>
            <w:tcMar/>
          </w:tcPr>
          <w:p w:rsidR="00BB5FFC" w:rsidP="31C68C85" w:rsidRDefault="00190B0B" w14:paraId="1E12627E" wp14:textId="77777777">
            <w:pPr>
              <w:pStyle w:val="Normal1"/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C1 1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Cunoaşterea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înţelegerea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contextelor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rolurilor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socioculturale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a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convenţiilor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comunicare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orală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scrisă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în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limba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străină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în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termeni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receptare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(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citit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/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ascultat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),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producere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(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scris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/oral)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strategii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lingvistice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.</w:t>
            </w:r>
          </w:p>
          <w:p w:rsidR="00BB5FFC" w:rsidP="31C68C85" w:rsidRDefault="00190B0B" w14:paraId="1AFE1229" wp14:textId="77777777">
            <w:pPr>
              <w:pStyle w:val="Normal1"/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C1 2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Cunoaşterea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înţelegerea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contextelor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rolurilor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precum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a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conceptelor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metodelor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a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discursului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/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limbajului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specific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diverselor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situaţii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comunicare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profesională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în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mediul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academic de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limba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străină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cu accent pe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situaţia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retorică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formele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comunicare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scrisă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orală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etapele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procesului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scriere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produsele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scrisului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academic din aria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ştiinţelor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sociale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/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exacte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/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umaniste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deontologia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profesională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recunoaşterea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situaţiilor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plagiat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.</w:t>
            </w:r>
          </w:p>
          <w:p w:rsidR="00BB5FFC" w:rsidP="31C68C85" w:rsidRDefault="00190B0B" w14:paraId="374A2DFA" wp14:textId="77777777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C2 1 Interpretarea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relaţiei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dintre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mesajul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oral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sau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scris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contextul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său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identificarea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tehnicilor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argumentative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construcţie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a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mesajului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 de tip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stiintific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în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limba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străină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cu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precădere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în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situaţii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comunicare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academică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profesională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.</w:t>
            </w:r>
          </w:p>
          <w:p w:rsidR="00BB5FFC" w:rsidP="31C68C85" w:rsidRDefault="00190B0B" w14:paraId="1C339B3D" wp14:textId="77777777">
            <w:pPr>
              <w:pStyle w:val="Normal1"/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C2 2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Utilizarea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cunoştinţelor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bază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pentru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explicarea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interpretarea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diverselor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modalităţi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comunicare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scrisă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în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aria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ştiinţelor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sociale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/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exacte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/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umaniste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(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manuale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articole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specialitate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comunicări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ştiinţifice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rapoarte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cercetare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prefeţe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introduceri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la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cărţi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specialitate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recenzii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carte de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specialitate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–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suport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scris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electronic), a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convenţiilor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guvernează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redactarea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acestor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texte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precum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recunoaşterea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situaţiilor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plagiat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.</w:t>
            </w:r>
          </w:p>
          <w:p w:rsidR="00BB5FFC" w:rsidP="31C68C85" w:rsidRDefault="00190B0B" w14:paraId="7FB04956" wp14:textId="77777777">
            <w:pPr>
              <w:pStyle w:val="Normal1"/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C3 1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Transferul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conceptelor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/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principiilor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/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metodelor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învăţate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în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activităţi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ghidate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receptare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a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textului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scris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(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lectură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critică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)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producere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(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redactare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)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vizând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etapele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procesului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scriere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(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planificarea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redactarea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pe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ciornă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revizuirea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forma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finală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),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prezentarea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dezvoltarea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ideilor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structura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textului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(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globală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locală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),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strategiile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dezvoltare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a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vocabularului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specialitate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comunicarea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verbală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eficientă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(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stilul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),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construirea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argumentaţiei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la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standardele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specifice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ale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limbii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străine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utilizate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pentru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studiu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comunicare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în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mediul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academic,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aplicarea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tehnicilor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evitare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a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plagiatului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(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citatul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rezumatul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parafrazarea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).</w:t>
            </w:r>
          </w:p>
          <w:p w:rsidR="00BB5FFC" w:rsidP="31C68C85" w:rsidRDefault="00190B0B" w14:paraId="43D89B68" wp14:textId="77777777">
            <w:pPr>
              <w:pStyle w:val="Normal1"/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C4 2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Organizarea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dezbateri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realizarea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proiecte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indiviuale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grup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pe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teme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din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domeniul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specializare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. </w:t>
            </w:r>
          </w:p>
          <w:p w:rsidR="00BB5FFC" w:rsidP="31C68C85" w:rsidRDefault="00190B0B" w14:paraId="0C62E291" wp14:textId="77777777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C4 1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Receptarea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critică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producerea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mesaje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orale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sau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scrise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specifice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comunicării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ştiinţifice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la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nivel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universitar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(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prezentări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proiecte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referate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recenzii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comunicări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lucrări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licenţă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etc.)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în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limba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modernă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.</w:t>
            </w:r>
            <w:r>
              <w:br/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Utilizarea cu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discernământ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probitate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ştiinţifică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a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surselor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informare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.</w:t>
            </w:r>
          </w:p>
          <w:p w:rsidR="00BB5FFC" w:rsidP="31C68C85" w:rsidRDefault="00190B0B" w14:paraId="00A7B462" wp14:textId="77777777">
            <w:pPr>
              <w:pStyle w:val="Normal1"/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C4 2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Utilizarea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grilelor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criterii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standard ale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comunităţii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academice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/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profesionale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cu accent pe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cele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practicate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publicaţiile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ştiinţifice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internaţionale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în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aria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ştiinţelor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sociale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/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exacte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/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umaniste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pentru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evaluarea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calităţii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produselor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academice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(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orale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scrise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) 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în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limba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moderna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.</w:t>
            </w:r>
          </w:p>
          <w:p w:rsidR="00BB5FFC" w:rsidP="31C68C85" w:rsidRDefault="00190B0B" w14:paraId="7D6444E7" wp14:textId="77777777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C5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Elaborarea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unor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lucrări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scrise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prezentări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orale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originale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în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limba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străină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care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să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utilizeze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principiile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tehnicile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redactare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consacrate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în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mediul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academic, cu accent pe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genurile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predilecte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din aria de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specializare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: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eseul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(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descriptiv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comparativ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argumentativ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etc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),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raportul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cercetare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articolul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ştiinţific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recenzia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/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prezentarea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carte,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bibliografia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adnotată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prezentarea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la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conferinţe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etc.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Aceste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produse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vor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fi elaborate pe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baza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lucrărilor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curente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ale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studenţilor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în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domeniul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specializare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.</w:t>
            </w:r>
          </w:p>
          <w:p w:rsidR="00BB5FFC" w:rsidRDefault="00BB5FFC" w14:paraId="53128261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xmlns:wp14="http://schemas.microsoft.com/office/word/2010/wordml" w:rsidR="00BB5FFC" w:rsidTr="31C68C85" w14:paraId="592FAEAE" wp14:textId="77777777">
        <w:trPr>
          <w:trHeight w:val="1403"/>
        </w:trPr>
        <w:tc>
          <w:tcPr>
            <w:tcW w:w="738" w:type="dxa"/>
            <w:tcMar/>
          </w:tcPr>
          <w:p w:rsidR="00BB5FFC" w:rsidP="31C68C85" w:rsidRDefault="00190B0B" w14:paraId="2A24DDD0" wp14:textId="77777777">
            <w:pPr>
              <w:pStyle w:val="Normal1"/>
              <w:spacing w:after="0" w:line="240" w:lineRule="auto"/>
              <w:ind w:left="113" w:right="113"/>
              <w:rPr>
                <w:rFonts w:ascii="Times New Roman" w:hAnsi="Times New Roman" w:eastAsia="Times New Roman" w:cs="Times New Roman"/>
                <w:lang w:val="en-US"/>
              </w:rPr>
            </w:pPr>
            <w:r w:rsidRPr="31C68C85" w:rsidR="00190B0B">
              <w:rPr>
                <w:rFonts w:ascii="Times New Roman" w:hAnsi="Times New Roman" w:eastAsia="Times New Roman" w:cs="Times New Roman"/>
                <w:lang w:val="en-US"/>
              </w:rPr>
              <w:t>Competenţe</w:t>
            </w:r>
            <w:r w:rsidRPr="31C68C85" w:rsidR="00190B0B">
              <w:rPr>
                <w:rFonts w:ascii="Times New Roman" w:hAnsi="Times New Roman" w:eastAsia="Times New Roman" w:cs="Times New Roman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lang w:val="en-US"/>
              </w:rPr>
              <w:t>transversale</w:t>
            </w:r>
          </w:p>
        </w:tc>
        <w:tc>
          <w:tcPr>
            <w:tcW w:w="9468" w:type="dxa"/>
            <w:tcMar/>
          </w:tcPr>
          <w:p w:rsidR="00BB5FFC" w:rsidP="31C68C85" w:rsidRDefault="00190B0B" w14:paraId="338A5008" wp14:textId="77777777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CT1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Realizarea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sarcinilor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de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lucru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individuale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pe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baza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modelelor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de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scriere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şi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cu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asistenţa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profesorului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,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concretizate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într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-un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portofoliu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individual.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Utilizarea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componentelor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domeniului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studiului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academic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în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limba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străină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în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deplină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concordanţă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cu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etica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profesională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.</w:t>
            </w:r>
          </w:p>
          <w:p w:rsidR="00BB5FFC" w:rsidP="31C68C85" w:rsidRDefault="00190B0B" w14:paraId="771A26DA" wp14:textId="77777777">
            <w:pPr>
              <w:pStyle w:val="Normal1"/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CT 2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Participarea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la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realizarea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proiecte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lucru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în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perechi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în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echipă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cu accent pe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familiarizarea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cu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rolurile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în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cadrul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echipei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lucru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în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mediu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academic,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concretizate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în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prezentări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tip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comunicare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conferinţă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pe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tematică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specialitate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.</w:t>
            </w:r>
          </w:p>
          <w:p w:rsidR="00BB5FFC" w:rsidP="31C68C85" w:rsidRDefault="00190B0B" w14:paraId="1EA3660D" wp14:textId="77777777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lang w:val="en-US"/>
              </w:rPr>
            </w:pP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CT3  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Conştientizarea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nevoii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formare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continuă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cu accent pe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consolidarea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dezvoltarea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cunoştinţelor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bază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ale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managementului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propriei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învăţări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privind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diferenţele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interindividuale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de gen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culturale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în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procesarea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informaţiei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.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Utilizarea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eficientă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a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unor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instrumente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muncă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intelectuală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a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resurselor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/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tehnicilor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/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strategiilor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învăţare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: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lectura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rapidă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fişa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lectură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luarea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notiţelor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documentarea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organizatorii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cognitivi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.</w:t>
            </w:r>
            <w:r>
              <w:br/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CT4  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Conştientizarea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nevoii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formare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continuă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cu accent pe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rolul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utilizarea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instrumentelor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TIC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pentru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managementul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dezvoltării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personale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profesionale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prin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participarea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la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rețele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media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sociale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profesionale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susţin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dezvoltarea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abilităţilor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comunicare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în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limba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străină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.</w:t>
            </w:r>
          </w:p>
        </w:tc>
      </w:tr>
    </w:tbl>
    <w:p xmlns:wp14="http://schemas.microsoft.com/office/word/2010/wordml" w:rsidR="00BB5FFC" w:rsidRDefault="00BB5FFC" w14:paraId="62486C05" wp14:textId="77777777">
      <w:pPr>
        <w:pStyle w:val="Normal1"/>
        <w:spacing w:after="0" w:line="240" w:lineRule="auto"/>
        <w:rPr>
          <w:rFonts w:ascii="Times New Roman" w:hAnsi="Times New Roman" w:eastAsia="Times New Roman" w:cs="Times New Roman"/>
        </w:rPr>
      </w:pPr>
    </w:p>
    <w:p xmlns:wp14="http://schemas.microsoft.com/office/word/2010/wordml" w:rsidR="00BB5FFC" w:rsidP="31C68C85" w:rsidRDefault="00190B0B" w14:paraId="456B120C" wp14:textId="77777777">
      <w:pPr>
        <w:pStyle w:val="Normal1"/>
        <w:spacing w:after="0" w:line="240" w:lineRule="auto"/>
        <w:rPr>
          <w:rFonts w:ascii="Times New Roman" w:hAnsi="Times New Roman" w:eastAsia="Times New Roman" w:cs="Times New Roman"/>
          <w:lang w:val="en-US"/>
        </w:rPr>
      </w:pPr>
      <w:r w:rsidRPr="31C68C85" w:rsidR="00190B0B">
        <w:rPr>
          <w:rFonts w:ascii="Times New Roman" w:hAnsi="Times New Roman" w:eastAsia="Times New Roman" w:cs="Times New Roman"/>
          <w:b w:val="1"/>
          <w:bCs w:val="1"/>
          <w:lang w:val="en-US"/>
        </w:rPr>
        <w:t xml:space="preserve">7. </w:t>
      </w:r>
      <w:r w:rsidRPr="31C68C85" w:rsidR="00190B0B">
        <w:rPr>
          <w:rFonts w:ascii="Times New Roman" w:hAnsi="Times New Roman" w:eastAsia="Times New Roman" w:cs="Times New Roman"/>
          <w:b w:val="1"/>
          <w:bCs w:val="1"/>
          <w:lang w:val="en-US"/>
        </w:rPr>
        <w:t>Obiectivele</w:t>
      </w:r>
      <w:r w:rsidRPr="31C68C85" w:rsidR="00190B0B">
        <w:rPr>
          <w:rFonts w:ascii="Times New Roman" w:hAnsi="Times New Roman" w:eastAsia="Times New Roman" w:cs="Times New Roman"/>
          <w:b w:val="1"/>
          <w:bCs w:val="1"/>
          <w:lang w:val="en-US"/>
        </w:rPr>
        <w:t xml:space="preserve"> </w:t>
      </w:r>
      <w:r w:rsidRPr="31C68C85" w:rsidR="00190B0B">
        <w:rPr>
          <w:rFonts w:ascii="Times New Roman" w:hAnsi="Times New Roman" w:eastAsia="Times New Roman" w:cs="Times New Roman"/>
          <w:b w:val="1"/>
          <w:bCs w:val="1"/>
          <w:lang w:val="en-US"/>
        </w:rPr>
        <w:t>disciplinei</w:t>
      </w:r>
      <w:r w:rsidRPr="31C68C85" w:rsidR="00190B0B">
        <w:rPr>
          <w:rFonts w:ascii="Times New Roman" w:hAnsi="Times New Roman" w:eastAsia="Times New Roman" w:cs="Times New Roman"/>
          <w:b w:val="1"/>
          <w:bCs w:val="1"/>
          <w:lang w:val="en-US"/>
        </w:rPr>
        <w:t xml:space="preserve"> </w:t>
      </w:r>
      <w:r w:rsidRPr="31C68C85" w:rsidR="00190B0B">
        <w:rPr>
          <w:rFonts w:ascii="Times New Roman" w:hAnsi="Times New Roman" w:eastAsia="Times New Roman" w:cs="Times New Roman"/>
          <w:lang w:val="en-US"/>
        </w:rPr>
        <w:t xml:space="preserve">(conform </w:t>
      </w:r>
      <w:r w:rsidRPr="31C68C85" w:rsidR="00190B0B">
        <w:rPr>
          <w:rFonts w:ascii="Times New Roman" w:hAnsi="Times New Roman" w:eastAsia="Times New Roman" w:cs="Times New Roman"/>
          <w:lang w:val="en-US"/>
        </w:rPr>
        <w:t>grilei</w:t>
      </w:r>
      <w:r w:rsidRPr="31C68C85" w:rsidR="00190B0B">
        <w:rPr>
          <w:rFonts w:ascii="Times New Roman" w:hAnsi="Times New Roman" w:eastAsia="Times New Roman" w:cs="Times New Roman"/>
          <w:lang w:val="en-US"/>
        </w:rPr>
        <w:t xml:space="preserve"> de </w:t>
      </w:r>
      <w:r w:rsidRPr="31C68C85" w:rsidR="00190B0B">
        <w:rPr>
          <w:rFonts w:ascii="Times New Roman" w:hAnsi="Times New Roman" w:eastAsia="Times New Roman" w:cs="Times New Roman"/>
          <w:lang w:val="en-US"/>
        </w:rPr>
        <w:t>competenţe</w:t>
      </w:r>
      <w:r w:rsidRPr="31C68C85" w:rsidR="00190B0B">
        <w:rPr>
          <w:rFonts w:ascii="Times New Roman" w:hAnsi="Times New Roman" w:eastAsia="Times New Roman" w:cs="Times New Roman"/>
          <w:lang w:val="en-US"/>
        </w:rPr>
        <w:t xml:space="preserve"> </w:t>
      </w:r>
      <w:r w:rsidRPr="31C68C85" w:rsidR="00190B0B">
        <w:rPr>
          <w:rFonts w:ascii="Times New Roman" w:hAnsi="Times New Roman" w:eastAsia="Times New Roman" w:cs="Times New Roman"/>
          <w:lang w:val="en-US"/>
        </w:rPr>
        <w:t>specifice</w:t>
      </w:r>
      <w:r w:rsidRPr="31C68C85" w:rsidR="00190B0B">
        <w:rPr>
          <w:rFonts w:ascii="Times New Roman" w:hAnsi="Times New Roman" w:eastAsia="Times New Roman" w:cs="Times New Roman"/>
          <w:lang w:val="en-US"/>
        </w:rPr>
        <w:t xml:space="preserve"> </w:t>
      </w:r>
      <w:r w:rsidRPr="31C68C85" w:rsidR="00190B0B">
        <w:rPr>
          <w:rFonts w:ascii="Times New Roman" w:hAnsi="Times New Roman" w:eastAsia="Times New Roman" w:cs="Times New Roman"/>
          <w:lang w:val="en-US"/>
        </w:rPr>
        <w:t>acumulate</w:t>
      </w:r>
      <w:r w:rsidRPr="31C68C85" w:rsidR="00190B0B">
        <w:rPr>
          <w:rFonts w:ascii="Times New Roman" w:hAnsi="Times New Roman" w:eastAsia="Times New Roman" w:cs="Times New Roman"/>
          <w:lang w:val="en-US"/>
        </w:rPr>
        <w:t>)</w:t>
      </w:r>
    </w:p>
    <w:tbl>
      <w:tblPr>
        <w:tblStyle w:val="a5"/>
        <w:tblW w:w="1017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3227"/>
        <w:gridCol w:w="6946"/>
      </w:tblGrid>
      <w:tr xmlns:wp14="http://schemas.microsoft.com/office/word/2010/wordml" w:rsidR="00BB5FFC" w:rsidTr="31C68C85" w14:paraId="60DD0572" wp14:textId="77777777">
        <w:tc>
          <w:tcPr>
            <w:tcW w:w="3227" w:type="dxa"/>
            <w:tcMar/>
          </w:tcPr>
          <w:p w:rsidR="00BB5FFC" w:rsidP="31C68C85" w:rsidRDefault="00190B0B" w14:paraId="5BF0E4C4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7.1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Obiectivul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general al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disciplinei</w:t>
            </w:r>
          </w:p>
        </w:tc>
        <w:tc>
          <w:tcPr>
            <w:tcW w:w="6946" w:type="dxa"/>
            <w:tcMar/>
          </w:tcPr>
          <w:p w:rsidR="00BB5FFC" w:rsidP="31C68C85" w:rsidRDefault="00190B0B" w14:paraId="20F46D79" wp14:textId="77777777">
            <w:pPr>
              <w:pStyle w:val="Normal1"/>
              <w:numPr>
                <w:ilvl w:val="0"/>
                <w:numId w:val="2"/>
              </w:numPr>
              <w:spacing w:after="0" w:line="240" w:lineRule="auto"/>
              <w:ind w:hanging="288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Studenţii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vor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putea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utiliza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competent</w:t>
            </w:r>
            <w:r w:rsidRPr="31C68C85" w:rsidR="00B466A9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466A9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limba</w:t>
            </w:r>
            <w:r w:rsidRPr="31C68C85" w:rsidR="00B466A9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466A9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engleză</w:t>
            </w:r>
            <w:r w:rsidRPr="31C68C85" w:rsidR="00B466A9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la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nivelul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B2,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în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activitatea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lor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academică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şi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în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viitoarea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activitate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profesională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.</w:t>
            </w:r>
          </w:p>
        </w:tc>
      </w:tr>
      <w:tr xmlns:wp14="http://schemas.microsoft.com/office/word/2010/wordml" w:rsidR="00BB5FFC" w:rsidTr="31C68C85" w14:paraId="34B4B2C3" wp14:textId="77777777">
        <w:tc>
          <w:tcPr>
            <w:tcW w:w="3227" w:type="dxa"/>
            <w:tcMar/>
          </w:tcPr>
          <w:p w:rsidR="00BB5FFC" w:rsidP="31C68C85" w:rsidRDefault="00190B0B" w14:paraId="4CB0378F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7.2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Obiectivele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specifice</w:t>
            </w:r>
          </w:p>
        </w:tc>
        <w:tc>
          <w:tcPr>
            <w:tcW w:w="6946" w:type="dxa"/>
            <w:tcMar/>
          </w:tcPr>
          <w:p w:rsidR="00BD468C" w:rsidP="31C68C85" w:rsidRDefault="00BD468C" w14:paraId="2CBAC0F6" wp14:textId="77777777">
            <w:pPr>
              <w:pStyle w:val="Normal1"/>
              <w:numPr>
                <w:ilvl w:val="0"/>
                <w:numId w:val="6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Cunoaşterea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şi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înţelegerea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aprofundată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a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contextelor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şi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rolurilor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, precum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şi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a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conceptelor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,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metodelor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şi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a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discursului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/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limbajului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specific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diverselor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situaţii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de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comunicare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profesională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în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mediul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academic de</w:t>
            </w:r>
            <w:r w:rsidRPr="31C68C85" w:rsidR="00BD468C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limba</w:t>
            </w:r>
            <w:r w:rsidRPr="31C68C85" w:rsidR="00BD468C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engleză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, cu accent pe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situaţia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retorică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,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formele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de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comunicare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scrisă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şi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orală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,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etapele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procesului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de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scriere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şi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produsele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scrisului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academic, precum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şi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pe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deontologia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profesională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.</w:t>
            </w:r>
          </w:p>
          <w:p w:rsidR="00BD468C" w:rsidP="31C68C85" w:rsidRDefault="00BD468C" w14:paraId="38CEFD2C" wp14:textId="77777777">
            <w:pPr>
              <w:pStyle w:val="Normal1"/>
              <w:numPr>
                <w:ilvl w:val="0"/>
                <w:numId w:val="6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Utilizarea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cunoştinţelor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aprofundate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pentru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explicarea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şi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interpretarea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diverselor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modalităţi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de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comunicare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scrisă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(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genuri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de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texte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ştiinţifice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)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şi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orală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(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comunicări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ştiinţifice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)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şi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a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convenţiilor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ce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guvernează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redactarea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textelor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ştiinţifice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în</w:t>
            </w:r>
            <w:r w:rsidRPr="31C68C85" w:rsidR="00BD468C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limba</w:t>
            </w:r>
            <w:r w:rsidRPr="31C68C85" w:rsidR="00BD468C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engleză</w:t>
            </w:r>
            <w:r w:rsidRPr="31C68C85" w:rsidR="00BD468C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în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contextul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studiilor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de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licență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şi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al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comunităţii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profesionale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extinse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(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naţionale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şi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internaţionale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).</w:t>
            </w:r>
          </w:p>
          <w:p w:rsidR="00BD468C" w:rsidP="31C68C85" w:rsidRDefault="00BD468C" w14:paraId="1581DC14" wp14:textId="77777777">
            <w:pPr>
              <w:pStyle w:val="Normal1"/>
              <w:numPr>
                <w:ilvl w:val="0"/>
                <w:numId w:val="6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Transferul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conceptelor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/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principiilor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/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metodelor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învăţate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în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activităţi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de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receptare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a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textului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scris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şi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de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producere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vizând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etapele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procesului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de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scriere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,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organizarea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şi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dezvoltarea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ideilor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,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structura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textului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şi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strategiile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de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comunicare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verbală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orală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şi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scrisă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la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standarde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specifice</w:t>
            </w:r>
            <w:r w:rsidRPr="31C68C85" w:rsidR="00BD468C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limbii</w:t>
            </w:r>
            <w:r w:rsidRPr="31C68C85" w:rsidR="00BD468C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engleze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specializate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pentru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discursul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ştiinţific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.</w:t>
            </w:r>
          </w:p>
          <w:p w:rsidR="00BD468C" w:rsidP="31C68C85" w:rsidRDefault="00BD468C" w14:paraId="71320E6B" wp14:textId="77777777">
            <w:pPr>
              <w:pStyle w:val="Normal1"/>
              <w:numPr>
                <w:ilvl w:val="0"/>
                <w:numId w:val="6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Utilizarea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grilelor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de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criterii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standard ale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comunităţii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academice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/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profesionale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pentru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evaluarea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calităţii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produselor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comunicării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academice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scrise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şi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orale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în</w:t>
            </w:r>
            <w:r w:rsidRPr="31C68C85" w:rsidR="00BD468C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limba</w:t>
            </w:r>
            <w:r w:rsidRPr="31C68C85" w:rsidR="00BD468C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engleză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.</w:t>
            </w:r>
          </w:p>
          <w:p w:rsidR="00BD468C" w:rsidP="31C68C85" w:rsidRDefault="00BD468C" w14:paraId="50B4F47A" wp14:textId="77777777">
            <w:pPr>
              <w:pStyle w:val="Normal1"/>
              <w:numPr>
                <w:ilvl w:val="0"/>
                <w:numId w:val="6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Elaborarea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unor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lucrări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scrise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şi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prezentări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orale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originale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care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să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utilizeze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principiile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şi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tehnicile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de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redactare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consacrate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în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mediul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academic, cu accent pe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genurile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predilecte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din aria de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specializare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.</w:t>
            </w:r>
          </w:p>
          <w:p w:rsidR="00BD468C" w:rsidP="31C68C85" w:rsidRDefault="00BD468C" w14:paraId="22842734" wp14:textId="77777777">
            <w:pPr>
              <w:pStyle w:val="Normal1"/>
              <w:numPr>
                <w:ilvl w:val="0"/>
                <w:numId w:val="6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Realizarea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sarcinilor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de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lucru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individuale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în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contexte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de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autonomie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/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independenţă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.</w:t>
            </w:r>
          </w:p>
          <w:p w:rsidR="00BD468C" w:rsidP="31C68C85" w:rsidRDefault="00BD468C" w14:paraId="7F9ED3E1" wp14:textId="77777777">
            <w:pPr>
              <w:pStyle w:val="Normal1"/>
              <w:numPr>
                <w:ilvl w:val="0"/>
                <w:numId w:val="6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Participarea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la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realizarea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de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proiecte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de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lucru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în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perechi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şi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în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echipă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, cu accent pe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asumarea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de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roluri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în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cadrul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echipei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de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lucru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în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mediul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academic.</w:t>
            </w:r>
          </w:p>
          <w:p w:rsidR="00BB5FFC" w:rsidP="31C68C85" w:rsidRDefault="00BD468C" w14:paraId="2DDA5F14" wp14:textId="77777777">
            <w:pPr>
              <w:pStyle w:val="Normal1"/>
              <w:numPr>
                <w:ilvl w:val="0"/>
                <w:numId w:val="6"/>
              </w:numPr>
              <w:spacing w:after="0" w:line="240" w:lineRule="auto"/>
              <w:ind w:left="357" w:hanging="357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Managementul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propriei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învăţări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,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diagnoza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nevoilor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de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formare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,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monitorizarea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şi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reflecţia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asupra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utilizării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eficiente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a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instrumentelor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de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muncă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intelectuală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şi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a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resurselor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/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tehnicilor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/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strategiilor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de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învăţare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tradiționale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și</w:t>
            </w:r>
            <w:r w:rsidRPr="31C68C85" w:rsidR="00BD468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TIC. </w:t>
            </w:r>
          </w:p>
        </w:tc>
      </w:tr>
    </w:tbl>
    <w:p xmlns:wp14="http://schemas.microsoft.com/office/word/2010/wordml" w:rsidR="00BB5FFC" w:rsidRDefault="00BB5FFC" w14:paraId="4101652C" wp14:textId="77777777">
      <w:pPr>
        <w:pStyle w:val="Normal1"/>
        <w:spacing w:after="0" w:line="240" w:lineRule="auto"/>
        <w:rPr>
          <w:rFonts w:ascii="Times New Roman" w:hAnsi="Times New Roman" w:eastAsia="Times New Roman" w:cs="Times New Roman"/>
        </w:rPr>
      </w:pPr>
    </w:p>
    <w:p xmlns:wp14="http://schemas.microsoft.com/office/word/2010/wordml" w:rsidR="00BB5FFC" w:rsidRDefault="00BB5FFC" w14:paraId="4B99056E" wp14:textId="77777777">
      <w:pPr>
        <w:pStyle w:val="Normal1"/>
        <w:spacing w:after="0" w:line="240" w:lineRule="auto"/>
        <w:rPr>
          <w:rFonts w:ascii="Times New Roman" w:hAnsi="Times New Roman" w:eastAsia="Times New Roman" w:cs="Times New Roman"/>
        </w:rPr>
      </w:pPr>
    </w:p>
    <w:p xmlns:wp14="http://schemas.microsoft.com/office/word/2010/wordml" w:rsidR="00BB5FFC" w:rsidP="31C68C85" w:rsidRDefault="00190B0B" w14:paraId="0B8A0E62" wp14:textId="77777777">
      <w:pPr>
        <w:pStyle w:val="Normal1"/>
        <w:spacing w:after="0" w:line="240" w:lineRule="auto"/>
        <w:rPr>
          <w:rFonts w:ascii="Times New Roman" w:hAnsi="Times New Roman" w:eastAsia="Times New Roman" w:cs="Times New Roman"/>
          <w:lang w:val="en-US"/>
        </w:rPr>
      </w:pPr>
      <w:r w:rsidRPr="31C68C85" w:rsidR="00190B0B">
        <w:rPr>
          <w:rFonts w:ascii="Times New Roman" w:hAnsi="Times New Roman" w:eastAsia="Times New Roman" w:cs="Times New Roman"/>
          <w:b w:val="1"/>
          <w:bCs w:val="1"/>
          <w:lang w:val="en-US"/>
        </w:rPr>
        <w:t xml:space="preserve">8. </w:t>
      </w:r>
      <w:r w:rsidRPr="31C68C85" w:rsidR="00190B0B">
        <w:rPr>
          <w:rFonts w:ascii="Times New Roman" w:hAnsi="Times New Roman" w:eastAsia="Times New Roman" w:cs="Times New Roman"/>
          <w:b w:val="1"/>
          <w:bCs w:val="1"/>
          <w:lang w:val="en-US"/>
        </w:rPr>
        <w:t>Conţinuturi</w:t>
      </w:r>
    </w:p>
    <w:tbl>
      <w:tblPr>
        <w:tblStyle w:val="a6"/>
        <w:tblW w:w="1017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4786"/>
        <w:gridCol w:w="2552"/>
        <w:gridCol w:w="2835"/>
      </w:tblGrid>
      <w:tr xmlns:wp14="http://schemas.microsoft.com/office/word/2010/wordml" w:rsidR="00BB5FFC" w:rsidTr="31C68C85" w14:paraId="07047E0C" wp14:textId="77777777">
        <w:tc>
          <w:tcPr>
            <w:tcW w:w="4786" w:type="dxa"/>
            <w:tcMar/>
          </w:tcPr>
          <w:p w:rsidR="00BB5FFC" w:rsidRDefault="00190B0B" w14:paraId="3E8D0769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8.1 Curs</w:t>
            </w:r>
          </w:p>
        </w:tc>
        <w:tc>
          <w:tcPr>
            <w:tcW w:w="2552" w:type="dxa"/>
            <w:tcMar/>
          </w:tcPr>
          <w:p w:rsidR="00BB5FFC" w:rsidP="31C68C85" w:rsidRDefault="00190B0B" w14:paraId="519C637A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Metode de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predare</w:t>
            </w:r>
          </w:p>
        </w:tc>
        <w:tc>
          <w:tcPr>
            <w:tcW w:w="2835" w:type="dxa"/>
            <w:tcMar/>
          </w:tcPr>
          <w:p w:rsidR="00BB5FFC" w:rsidP="31C68C85" w:rsidRDefault="00190B0B" w14:paraId="3764F01E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Observaţii</w:t>
            </w:r>
          </w:p>
        </w:tc>
      </w:tr>
      <w:tr xmlns:wp14="http://schemas.microsoft.com/office/word/2010/wordml" w:rsidR="00BB5FFC" w:rsidTr="31C68C85" w14:paraId="1299C43A" wp14:textId="77777777">
        <w:tc>
          <w:tcPr>
            <w:tcW w:w="4786" w:type="dxa"/>
            <w:tcMar/>
          </w:tcPr>
          <w:p w:rsidR="00BB5FFC" w:rsidRDefault="00BB5FFC" w14:paraId="4DDBEF00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Mar/>
          </w:tcPr>
          <w:p w:rsidR="00BB5FFC" w:rsidRDefault="00BB5FFC" w14:paraId="3461D779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Mar/>
          </w:tcPr>
          <w:p w:rsidR="00BB5FFC" w:rsidRDefault="00BB5FFC" w14:paraId="3CF2D8B6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xmlns:wp14="http://schemas.microsoft.com/office/word/2010/wordml" w:rsidR="00BB5FFC" w:rsidTr="31C68C85" w14:paraId="0FB78278" wp14:textId="77777777">
        <w:tc>
          <w:tcPr>
            <w:tcW w:w="4786" w:type="dxa"/>
            <w:tcMar/>
          </w:tcPr>
          <w:p w:rsidR="00BB5FFC" w:rsidRDefault="00BB5FFC" w14:paraId="1FC39945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Mar/>
          </w:tcPr>
          <w:p w:rsidR="00BB5FFC" w:rsidRDefault="00BB5FFC" w14:paraId="0562CB0E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Mar/>
          </w:tcPr>
          <w:p w:rsidR="00BB5FFC" w:rsidRDefault="00BB5FFC" w14:paraId="34CE0A41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xmlns:wp14="http://schemas.microsoft.com/office/word/2010/wordml" w:rsidR="00BB5FFC" w:rsidTr="31C68C85" w14:paraId="62EBF3C5" wp14:textId="77777777">
        <w:tc>
          <w:tcPr>
            <w:tcW w:w="4786" w:type="dxa"/>
            <w:tcMar/>
          </w:tcPr>
          <w:p w:rsidR="00BB5FFC" w:rsidRDefault="00BB5FFC" w14:paraId="6D98A12B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Mar/>
          </w:tcPr>
          <w:p w:rsidR="00BB5FFC" w:rsidRDefault="00BB5FFC" w14:paraId="2946DB82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Mar/>
          </w:tcPr>
          <w:p w:rsidR="00BB5FFC" w:rsidRDefault="00BB5FFC" w14:paraId="5997CC1D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xmlns:wp14="http://schemas.microsoft.com/office/word/2010/wordml" w:rsidR="00BB5FFC" w:rsidTr="31C68C85" w14:paraId="110FFD37" wp14:textId="77777777">
        <w:tc>
          <w:tcPr>
            <w:tcW w:w="4786" w:type="dxa"/>
            <w:tcMar/>
          </w:tcPr>
          <w:p w:rsidR="00BB5FFC" w:rsidRDefault="00BB5FFC" w14:paraId="6B699379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Mar/>
          </w:tcPr>
          <w:p w:rsidR="00BB5FFC" w:rsidRDefault="00BB5FFC" w14:paraId="3FE9F23F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Mar/>
          </w:tcPr>
          <w:p w:rsidR="00BB5FFC" w:rsidRDefault="00BB5FFC" w14:paraId="1F72F646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xmlns:wp14="http://schemas.microsoft.com/office/word/2010/wordml" w:rsidR="00BB5FFC" w:rsidTr="31C68C85" w14:paraId="08CE6F91" wp14:textId="77777777">
        <w:tc>
          <w:tcPr>
            <w:tcW w:w="4786" w:type="dxa"/>
            <w:tcMar/>
          </w:tcPr>
          <w:p w:rsidR="00BB5FFC" w:rsidRDefault="00BB5FFC" w14:paraId="61CDCEAD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Mar/>
          </w:tcPr>
          <w:p w:rsidR="00BB5FFC" w:rsidRDefault="00BB5FFC" w14:paraId="6BB9E253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Mar/>
          </w:tcPr>
          <w:p w:rsidR="00BB5FFC" w:rsidRDefault="00BB5FFC" w14:paraId="23DE523C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xmlns:wp14="http://schemas.microsoft.com/office/word/2010/wordml" w:rsidR="00BB5FFC" w:rsidTr="31C68C85" w14:paraId="52E56223" wp14:textId="77777777">
        <w:tc>
          <w:tcPr>
            <w:tcW w:w="4786" w:type="dxa"/>
            <w:tcMar/>
          </w:tcPr>
          <w:p w:rsidR="00BB5FFC" w:rsidRDefault="00BB5FFC" w14:paraId="07547A01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Mar/>
          </w:tcPr>
          <w:p w:rsidR="00BB5FFC" w:rsidRDefault="00BB5FFC" w14:paraId="5043CB0F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Mar/>
          </w:tcPr>
          <w:p w:rsidR="00BB5FFC" w:rsidRDefault="00BB5FFC" w14:paraId="07459315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xmlns:wp14="http://schemas.microsoft.com/office/word/2010/wordml" w:rsidR="00BB5FFC" w:rsidTr="31C68C85" w14:paraId="6537F28F" wp14:textId="77777777">
        <w:tc>
          <w:tcPr>
            <w:tcW w:w="4786" w:type="dxa"/>
            <w:tcMar/>
          </w:tcPr>
          <w:p w:rsidR="00BB5FFC" w:rsidRDefault="00BB5FFC" w14:paraId="6DFB9E20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Mar/>
          </w:tcPr>
          <w:p w:rsidR="00BB5FFC" w:rsidRDefault="00BB5FFC" w14:paraId="70DF9E56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Mar/>
          </w:tcPr>
          <w:p w:rsidR="00BB5FFC" w:rsidRDefault="00BB5FFC" w14:paraId="44E871BC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xmlns:wp14="http://schemas.microsoft.com/office/word/2010/wordml" w:rsidR="00BB5FFC" w:rsidTr="31C68C85" w14:paraId="60B7063C" wp14:textId="77777777">
        <w:tc>
          <w:tcPr>
            <w:tcW w:w="10173" w:type="dxa"/>
            <w:gridSpan w:val="3"/>
            <w:tcMar/>
          </w:tcPr>
          <w:p w:rsidR="00BB5FFC" w:rsidP="31C68C85" w:rsidRDefault="00190B0B" w14:paraId="317C7D79" wp14:textId="77777777">
            <w:pPr>
              <w:pStyle w:val="Normal1"/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0" w:line="240" w:lineRule="auto"/>
              <w:ind w:left="360" w:hanging="36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31C68C85" w:rsidR="00190B0B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0"/>
                <w:szCs w:val="20"/>
                <w:lang w:val="en-US"/>
              </w:rPr>
              <w:t>Bibliografie</w:t>
            </w:r>
          </w:p>
        </w:tc>
      </w:tr>
      <w:tr xmlns:wp14="http://schemas.microsoft.com/office/word/2010/wordml" w:rsidR="00BB5FFC" w:rsidTr="31C68C85" w14:paraId="0328DAD8" wp14:textId="77777777">
        <w:tc>
          <w:tcPr>
            <w:tcW w:w="4786" w:type="dxa"/>
            <w:tcMar/>
          </w:tcPr>
          <w:p w:rsidR="00BB5FFC" w:rsidRDefault="00190B0B" w14:paraId="518BACC2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8.2 Seminar</w:t>
            </w:r>
          </w:p>
        </w:tc>
        <w:tc>
          <w:tcPr>
            <w:tcW w:w="2552" w:type="dxa"/>
            <w:tcMar/>
          </w:tcPr>
          <w:p w:rsidR="00BB5FFC" w:rsidRDefault="00BB5FFC" w14:paraId="144A5D23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Mar/>
          </w:tcPr>
          <w:p w:rsidR="00BB5FFC" w:rsidP="31C68C85" w:rsidRDefault="00190B0B" w14:paraId="1E329019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Observaţii</w:t>
            </w:r>
          </w:p>
        </w:tc>
      </w:tr>
      <w:tr xmlns:wp14="http://schemas.microsoft.com/office/word/2010/wordml" w:rsidR="00BB5FFC" w:rsidTr="31C68C85" w14:paraId="0D111928" wp14:textId="77777777">
        <w:tc>
          <w:tcPr>
            <w:tcW w:w="4786" w:type="dxa"/>
            <w:tcMar/>
          </w:tcPr>
          <w:p w:rsidRPr="00A2763E" w:rsidR="00BB5FFC" w:rsidP="004B0638" w:rsidRDefault="00190B0B" w14:paraId="37BD6283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GB"/>
              </w:rPr>
            </w:pPr>
            <w:r w:rsidRPr="00A2763E">
              <w:rPr>
                <w:rFonts w:ascii="Times New Roman" w:hAnsi="Times New Roman" w:eastAsia="Times New Roman" w:cs="Times New Roman"/>
                <w:sz w:val="20"/>
                <w:szCs w:val="20"/>
                <w:lang w:val="en-GB"/>
              </w:rPr>
              <w:t>1</w:t>
            </w:r>
            <w:r w:rsidRPr="00A2763E" w:rsidR="00BA26D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. </w:t>
            </w:r>
            <w:r w:rsidRPr="00D62F3E" w:rsidR="00677680">
              <w:rPr>
                <w:rFonts w:ascii="Times New Roman" w:hAnsi="Times New Roman"/>
                <w:sz w:val="20"/>
                <w:szCs w:val="20"/>
              </w:rPr>
              <w:t>Introd</w:t>
            </w:r>
            <w:r w:rsidR="00677680">
              <w:rPr>
                <w:rFonts w:ascii="Times New Roman" w:hAnsi="Times New Roman"/>
                <w:sz w:val="20"/>
                <w:szCs w:val="20"/>
              </w:rPr>
              <w:t>ucere</w:t>
            </w:r>
            <w:r w:rsidRPr="00D62F3E" w:rsidR="00677680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 w:rsidR="00677680">
              <w:rPr>
                <w:rFonts w:ascii="Times New Roman" w:hAnsi="Times New Roman"/>
                <w:sz w:val="20"/>
                <w:szCs w:val="20"/>
              </w:rPr>
              <w:t xml:space="preserve">Prezentare generala a </w:t>
            </w:r>
            <w:r w:rsidRPr="00D62F3E" w:rsidR="00677680">
              <w:rPr>
                <w:rFonts w:ascii="Times New Roman" w:hAnsi="Times New Roman"/>
                <w:sz w:val="20"/>
                <w:szCs w:val="20"/>
              </w:rPr>
              <w:t xml:space="preserve"> syllabu</w:t>
            </w:r>
            <w:r w:rsidR="00677680">
              <w:rPr>
                <w:rFonts w:ascii="Times New Roman" w:hAnsi="Times New Roman"/>
                <w:sz w:val="20"/>
                <w:szCs w:val="20"/>
              </w:rPr>
              <w:t>s-ului</w:t>
            </w:r>
            <w:r w:rsidRPr="00D62F3E" w:rsidR="0067768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677680">
              <w:rPr>
                <w:rFonts w:ascii="Times New Roman" w:hAnsi="Times New Roman"/>
                <w:sz w:val="20"/>
                <w:szCs w:val="20"/>
              </w:rPr>
              <w:t>Descriere structura curs si a modalitatii de examinare</w:t>
            </w:r>
            <w:r w:rsidRPr="00D62F3E" w:rsidR="0067768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677680">
              <w:rPr>
                <w:rFonts w:ascii="Times New Roman" w:hAnsi="Times New Roman"/>
                <w:sz w:val="20"/>
                <w:szCs w:val="20"/>
              </w:rPr>
              <w:t>Test de plasare;</w:t>
            </w:r>
          </w:p>
        </w:tc>
        <w:tc>
          <w:tcPr>
            <w:tcW w:w="2552" w:type="dxa"/>
            <w:tcMar/>
          </w:tcPr>
          <w:p w:rsidR="00BB5FFC" w:rsidP="31C68C85" w:rsidRDefault="00677680" w14:paraId="6ABC767C" wp14:textId="77777777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31C68C85" w:rsidR="00677680">
              <w:rPr>
                <w:rFonts w:ascii="Times New Roman" w:hAnsi="Times New Roman"/>
                <w:sz w:val="20"/>
                <w:szCs w:val="20"/>
                <w:lang w:val="en-US"/>
              </w:rPr>
              <w:t>Expunere</w:t>
            </w:r>
          </w:p>
        </w:tc>
        <w:tc>
          <w:tcPr>
            <w:tcW w:w="2835" w:type="dxa"/>
            <w:tcMar/>
          </w:tcPr>
          <w:p w:rsidR="00BB5FFC" w:rsidP="31C68C85" w:rsidRDefault="00677680" w14:paraId="15D30987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31C68C85" w:rsidR="00677680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Se </w:t>
            </w:r>
            <w:r w:rsidRPr="31C68C85" w:rsidR="00677680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vizeaza</w:t>
            </w:r>
            <w:r w:rsidRPr="31C68C85" w:rsidR="00677680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677680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evaluarea</w:t>
            </w:r>
            <w:r w:rsidRPr="31C68C85" w:rsidR="00677680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677680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si</w:t>
            </w:r>
            <w:r w:rsidRPr="31C68C85" w:rsidR="00677680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677680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distribuirea</w:t>
            </w:r>
            <w:r w:rsidRPr="31C68C85" w:rsidR="00677680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677680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studentilor</w:t>
            </w:r>
            <w:r w:rsidRPr="31C68C85" w:rsidR="00677680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pe </w:t>
            </w:r>
            <w:r w:rsidRPr="31C68C85" w:rsidR="00677680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grupe</w:t>
            </w:r>
            <w:r w:rsidRPr="31C68C85" w:rsidR="00677680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de </w:t>
            </w:r>
            <w:r w:rsidRPr="31C68C85" w:rsidR="00677680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studiu</w:t>
            </w:r>
            <w:r w:rsidRPr="31C68C85" w:rsidR="00677680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.</w:t>
            </w:r>
          </w:p>
        </w:tc>
      </w:tr>
      <w:tr xmlns:wp14="http://schemas.microsoft.com/office/word/2010/wordml" w:rsidR="00BB5FFC" w:rsidTr="31C68C85" w14:paraId="4D3747B0" wp14:textId="77777777">
        <w:tc>
          <w:tcPr>
            <w:tcW w:w="4786" w:type="dxa"/>
            <w:tcMar/>
          </w:tcPr>
          <w:p w:rsidRPr="00C47607" w:rsidR="00A83591" w:rsidP="00A83591" w:rsidRDefault="00190B0B" w14:paraId="55DD9C79" wp14:textId="77777777">
            <w:pPr>
              <w:pStyle w:val="Normal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A2763E">
              <w:rPr>
                <w:rFonts w:ascii="Times New Roman" w:hAnsi="Times New Roman" w:eastAsia="Times New Roman" w:cs="Times New Roman"/>
                <w:sz w:val="20"/>
                <w:szCs w:val="20"/>
                <w:lang w:val="en-GB"/>
              </w:rPr>
              <w:t xml:space="preserve">2. </w:t>
            </w:r>
            <w:r w:rsidR="00A83591">
              <w:rPr>
                <w:rFonts w:ascii="Times New Roman" w:hAnsi="Times New Roman"/>
                <w:sz w:val="20"/>
                <w:szCs w:val="20"/>
              </w:rPr>
              <w:t>Planning a Career in Science (1). Academia versus Industry: qualifications and job requirements; Writing a CV. Preparing for an interview</w:t>
            </w:r>
            <w:r w:rsidR="00A83591">
              <w:rPr>
                <w:rFonts w:ascii="Times New Roman" w:hAnsi="Times New Roman" w:eastAsia="Times New Roman" w:cs="Times New Roman"/>
                <w:sz w:val="20"/>
                <w:szCs w:val="20"/>
              </w:rPr>
              <w:t>;</w:t>
            </w:r>
          </w:p>
          <w:p w:rsidRPr="00A2763E" w:rsidR="00BB5FFC" w:rsidP="004B0638" w:rsidRDefault="00BB5FFC" w14:paraId="738610EB" wp14:textId="77777777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552" w:type="dxa"/>
            <w:tcMar/>
          </w:tcPr>
          <w:p w:rsidR="00BB5FFC" w:rsidP="31C68C85" w:rsidRDefault="006E6063" w14:paraId="32F17BBA" wp14:textId="77777777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31C68C85" w:rsidR="006E606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Curs </w:t>
            </w:r>
            <w:r w:rsidRPr="31C68C85" w:rsidR="006E6063">
              <w:rPr>
                <w:rFonts w:ascii="Times New Roman" w:hAnsi="Times New Roman"/>
                <w:sz w:val="20"/>
                <w:szCs w:val="20"/>
                <w:lang w:val="en-US"/>
              </w:rPr>
              <w:t>practic</w:t>
            </w:r>
            <w:r w:rsidRPr="31C68C85" w:rsidR="006E606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31C68C85" w:rsidR="006E6063">
              <w:rPr>
                <w:rFonts w:ascii="Times New Roman" w:hAnsi="Times New Roman"/>
                <w:sz w:val="20"/>
                <w:szCs w:val="20"/>
                <w:lang w:val="en-US"/>
              </w:rPr>
              <w:t>interactiv</w:t>
            </w:r>
            <w:r w:rsidRPr="31C68C85" w:rsidR="006E606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31C68C85" w:rsidR="006E6063">
              <w:rPr>
                <w:rFonts w:ascii="Times New Roman" w:hAnsi="Times New Roman"/>
                <w:sz w:val="20"/>
                <w:szCs w:val="20"/>
                <w:lang w:val="en-US"/>
              </w:rPr>
              <w:t>conversaţie</w:t>
            </w:r>
            <w:r w:rsidRPr="31C68C85" w:rsidR="006E606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31C68C85" w:rsidR="006E6063">
              <w:rPr>
                <w:rFonts w:ascii="Times New Roman" w:hAnsi="Times New Roman"/>
                <w:sz w:val="20"/>
                <w:szCs w:val="20"/>
                <w:lang w:val="en-US"/>
              </w:rPr>
              <w:t>euristică</w:t>
            </w:r>
            <w:r w:rsidRPr="31C68C85" w:rsidR="006E606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31C68C85" w:rsidR="006E6063">
              <w:rPr>
                <w:rFonts w:ascii="Times New Roman" w:hAnsi="Times New Roman"/>
                <w:sz w:val="20"/>
                <w:szCs w:val="20"/>
                <w:lang w:val="en-US"/>
              </w:rPr>
              <w:t>dezbatere</w:t>
            </w:r>
            <w:r w:rsidRPr="31C68C85" w:rsidR="006E606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31C68C85" w:rsidR="006E6063">
              <w:rPr>
                <w:rFonts w:ascii="Times New Roman" w:hAnsi="Times New Roman"/>
                <w:sz w:val="20"/>
                <w:szCs w:val="20"/>
                <w:lang w:val="en-US"/>
              </w:rPr>
              <w:t>muncă</w:t>
            </w:r>
            <w:r w:rsidRPr="31C68C85" w:rsidR="006E606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31C68C85" w:rsidR="006E6063">
              <w:rPr>
                <w:rFonts w:ascii="Times New Roman" w:hAnsi="Times New Roman"/>
                <w:sz w:val="20"/>
                <w:szCs w:val="20"/>
                <w:lang w:val="en-US"/>
              </w:rPr>
              <w:t>individuală</w:t>
            </w:r>
            <w:r w:rsidRPr="31C68C85" w:rsidR="006E6063">
              <w:rPr>
                <w:rFonts w:ascii="Times New Roman" w:hAnsi="Times New Roman"/>
                <w:sz w:val="20"/>
                <w:szCs w:val="20"/>
                <w:lang w:val="en-US"/>
              </w:rPr>
              <w:t>/</w:t>
            </w:r>
            <w:r w:rsidRPr="31C68C85" w:rsidR="006E6063">
              <w:rPr>
                <w:rFonts w:ascii="Times New Roman" w:hAnsi="Times New Roman"/>
                <w:sz w:val="20"/>
                <w:szCs w:val="20"/>
                <w:lang w:val="en-US"/>
              </w:rPr>
              <w:t>în</w:t>
            </w:r>
            <w:r w:rsidRPr="31C68C85" w:rsidR="006E606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31C68C85" w:rsidR="006E6063">
              <w:rPr>
                <w:rFonts w:ascii="Times New Roman" w:hAnsi="Times New Roman"/>
                <w:sz w:val="20"/>
                <w:szCs w:val="20"/>
                <w:lang w:val="en-US"/>
              </w:rPr>
              <w:t>perechi</w:t>
            </w:r>
            <w:r w:rsidRPr="31C68C85" w:rsidR="006E6063">
              <w:rPr>
                <w:rFonts w:ascii="Times New Roman" w:hAnsi="Times New Roman"/>
                <w:sz w:val="20"/>
                <w:szCs w:val="20"/>
                <w:lang w:val="en-US"/>
              </w:rPr>
              <w:t>/</w:t>
            </w:r>
            <w:r w:rsidRPr="31C68C85" w:rsidR="006E6063">
              <w:rPr>
                <w:rFonts w:ascii="Times New Roman" w:hAnsi="Times New Roman"/>
                <w:sz w:val="20"/>
                <w:szCs w:val="20"/>
                <w:lang w:val="en-US"/>
              </w:rPr>
              <w:t>în</w:t>
            </w:r>
            <w:r w:rsidRPr="31C68C85" w:rsidR="006E606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31C68C85" w:rsidR="006E6063">
              <w:rPr>
                <w:rFonts w:ascii="Times New Roman" w:hAnsi="Times New Roman"/>
                <w:sz w:val="20"/>
                <w:szCs w:val="20"/>
                <w:lang w:val="en-US"/>
              </w:rPr>
              <w:t>echipă</w:t>
            </w:r>
            <w:r w:rsidRPr="31C68C85" w:rsidR="006E606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brainstorming, </w:t>
            </w:r>
            <w:r w:rsidRPr="31C68C85" w:rsidR="006E6063">
              <w:rPr>
                <w:rFonts w:ascii="Times New Roman" w:hAnsi="Times New Roman"/>
                <w:sz w:val="20"/>
                <w:szCs w:val="20"/>
                <w:lang w:val="en-US"/>
              </w:rPr>
              <w:t>învăţarea</w:t>
            </w:r>
            <w:r w:rsidRPr="31C68C85" w:rsidR="006E606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31C68C85" w:rsidR="006E6063">
              <w:rPr>
                <w:rFonts w:ascii="Times New Roman" w:hAnsi="Times New Roman"/>
                <w:sz w:val="20"/>
                <w:szCs w:val="20"/>
                <w:lang w:val="en-US"/>
              </w:rPr>
              <w:t>prin</w:t>
            </w:r>
            <w:r w:rsidRPr="31C68C85" w:rsidR="006E606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31C68C85" w:rsidR="006E6063">
              <w:rPr>
                <w:rFonts w:ascii="Times New Roman" w:hAnsi="Times New Roman"/>
                <w:sz w:val="20"/>
                <w:szCs w:val="20"/>
                <w:lang w:val="en-US"/>
              </w:rPr>
              <w:t>cercetare</w:t>
            </w:r>
            <w:r w:rsidRPr="31C68C85" w:rsidR="006E606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31C68C85" w:rsidR="006E6063">
              <w:rPr>
                <w:rFonts w:ascii="Times New Roman" w:hAnsi="Times New Roman"/>
                <w:sz w:val="20"/>
                <w:szCs w:val="20"/>
                <w:lang w:val="en-US"/>
              </w:rPr>
              <w:t>şi</w:t>
            </w:r>
            <w:r w:rsidRPr="31C68C85" w:rsidR="006E606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31C68C85" w:rsidR="006E6063">
              <w:rPr>
                <w:rFonts w:ascii="Times New Roman" w:hAnsi="Times New Roman"/>
                <w:sz w:val="20"/>
                <w:szCs w:val="20"/>
                <w:lang w:val="en-US"/>
              </w:rPr>
              <w:t>descoperire</w:t>
            </w:r>
            <w:r w:rsidRPr="31C68C85" w:rsidR="006E606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31C68C85" w:rsidR="006E6063">
              <w:rPr>
                <w:rFonts w:ascii="Times New Roman" w:hAnsi="Times New Roman"/>
                <w:sz w:val="20"/>
                <w:szCs w:val="20"/>
                <w:lang w:val="en-US"/>
              </w:rPr>
              <w:t>învăţarea</w:t>
            </w:r>
            <w:r w:rsidRPr="31C68C85" w:rsidR="006E606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31C68C85" w:rsidR="006E6063">
              <w:rPr>
                <w:rFonts w:ascii="Times New Roman" w:hAnsi="Times New Roman"/>
                <w:sz w:val="20"/>
                <w:szCs w:val="20"/>
                <w:lang w:val="en-US"/>
              </w:rPr>
              <w:t>mixtă</w:t>
            </w:r>
            <w:r w:rsidRPr="31C68C85" w:rsidR="006E606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31C68C85" w:rsidR="006E6063">
              <w:rPr>
                <w:rFonts w:ascii="Times New Roman" w:hAnsi="Times New Roman"/>
                <w:sz w:val="20"/>
                <w:szCs w:val="20"/>
                <w:lang w:val="en-US"/>
              </w:rPr>
              <w:t>și</w:t>
            </w:r>
            <w:r w:rsidRPr="31C68C85" w:rsidR="006E606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31C68C85" w:rsidR="006E6063">
              <w:rPr>
                <w:rFonts w:ascii="Times New Roman" w:hAnsi="Times New Roman"/>
                <w:sz w:val="20"/>
                <w:szCs w:val="20"/>
                <w:lang w:val="en-US"/>
              </w:rPr>
              <w:t>prin</w:t>
            </w:r>
            <w:r w:rsidRPr="31C68C85" w:rsidR="006E606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31C68C85" w:rsidR="006E6063">
              <w:rPr>
                <w:rFonts w:ascii="Times New Roman" w:hAnsi="Times New Roman"/>
                <w:sz w:val="20"/>
                <w:szCs w:val="20"/>
                <w:lang w:val="en-US"/>
              </w:rPr>
              <w:t>cooperare</w:t>
            </w:r>
            <w:r w:rsidRPr="31C68C85" w:rsidR="006E606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etc.</w:t>
            </w:r>
          </w:p>
        </w:tc>
        <w:tc>
          <w:tcPr>
            <w:tcW w:w="2835" w:type="dxa"/>
            <w:tcMar/>
          </w:tcPr>
          <w:p w:rsidR="00BB5FFC" w:rsidRDefault="00BB5FFC" w14:paraId="637805D2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xmlns:wp14="http://schemas.microsoft.com/office/word/2010/wordml" w:rsidR="00BB5FFC" w:rsidTr="31C68C85" w14:paraId="14F6FC46" wp14:textId="77777777">
        <w:tc>
          <w:tcPr>
            <w:tcW w:w="4786" w:type="dxa"/>
            <w:tcMar/>
          </w:tcPr>
          <w:p w:rsidRPr="00A2763E" w:rsidR="00C168B9" w:rsidRDefault="00190B0B" w14:paraId="4AFBC58C" wp14:textId="77777777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GB"/>
              </w:rPr>
            </w:pPr>
            <w:r w:rsidRPr="00A2763E">
              <w:rPr>
                <w:rFonts w:ascii="Times New Roman" w:hAnsi="Times New Roman" w:eastAsia="Times New Roman" w:cs="Times New Roman"/>
                <w:sz w:val="20"/>
                <w:szCs w:val="20"/>
                <w:lang w:val="en-GB"/>
              </w:rPr>
              <w:t>3.</w:t>
            </w:r>
            <w:r w:rsidRPr="00A2763E" w:rsidR="005E65E6">
              <w:rPr>
                <w:rFonts w:ascii="Times New Roman" w:hAnsi="Times New Roman" w:eastAsia="Times New Roman" w:cs="Times New Roman"/>
                <w:sz w:val="20"/>
                <w:szCs w:val="20"/>
                <w:lang w:val="en-GB"/>
              </w:rPr>
              <w:t xml:space="preserve"> </w:t>
            </w:r>
            <w:r w:rsidR="003B47A1">
              <w:rPr>
                <w:rFonts w:ascii="Times New Roman" w:hAnsi="Times New Roman"/>
                <w:sz w:val="20"/>
                <w:szCs w:val="20"/>
              </w:rPr>
              <w:t>Planning a Career Science (2). Getting started in research; Investigating a fellowship; The research project summary: role and objectives;</w:t>
            </w:r>
          </w:p>
        </w:tc>
        <w:tc>
          <w:tcPr>
            <w:tcW w:w="2552" w:type="dxa"/>
            <w:tcMar/>
          </w:tcPr>
          <w:p w:rsidR="00BB5FFC" w:rsidRDefault="00F91226" w14:paraId="3E29AB26" wp14:textId="77777777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Idem</w:t>
            </w:r>
          </w:p>
        </w:tc>
        <w:tc>
          <w:tcPr>
            <w:tcW w:w="2835" w:type="dxa"/>
            <w:tcMar/>
          </w:tcPr>
          <w:p w:rsidR="00BB5FFC" w:rsidRDefault="00BB5FFC" w14:paraId="463F29E8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xmlns:wp14="http://schemas.microsoft.com/office/word/2010/wordml" w:rsidR="00BB5FFC" w:rsidTr="31C68C85" w14:paraId="0AAFF9AA" wp14:textId="77777777">
        <w:tc>
          <w:tcPr>
            <w:tcW w:w="4786" w:type="dxa"/>
            <w:tcMar/>
          </w:tcPr>
          <w:p w:rsidRPr="00A2763E" w:rsidR="00BB5FFC" w:rsidP="009E0011" w:rsidRDefault="00190B0B" w14:paraId="67ED662B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GB"/>
              </w:rPr>
            </w:pPr>
            <w:r w:rsidRPr="00A2763E">
              <w:rPr>
                <w:rFonts w:ascii="Times New Roman" w:hAnsi="Times New Roman" w:eastAsia="Times New Roman" w:cs="Times New Roman"/>
                <w:sz w:val="20"/>
                <w:szCs w:val="20"/>
                <w:lang w:val="en-GB"/>
              </w:rPr>
              <w:t xml:space="preserve">4. </w:t>
            </w:r>
            <w:r w:rsidR="003B47A1">
              <w:rPr>
                <w:rFonts w:ascii="Times New Roman" w:hAnsi="Times New Roman" w:eastAsia="Times New Roman" w:cs="Times New Roman"/>
                <w:sz w:val="20"/>
                <w:szCs w:val="20"/>
              </w:rPr>
              <w:t>Organization of the research project summary: Paragraph structure and connectors; Writing a research project summary;</w:t>
            </w:r>
          </w:p>
          <w:p w:rsidRPr="00A2763E" w:rsidR="00C168B9" w:rsidP="009E0011" w:rsidRDefault="00C168B9" w14:paraId="3B7B4B86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552" w:type="dxa"/>
            <w:tcMar/>
          </w:tcPr>
          <w:p w:rsidR="00BB5FFC" w:rsidRDefault="005F38E8" w14:paraId="177A98FA" wp14:textId="77777777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Idem</w:t>
            </w:r>
          </w:p>
        </w:tc>
        <w:tc>
          <w:tcPr>
            <w:tcW w:w="2835" w:type="dxa"/>
            <w:tcMar/>
          </w:tcPr>
          <w:p w:rsidR="00BB5FFC" w:rsidRDefault="00BB5FFC" w14:paraId="3A0FF5F2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xmlns:wp14="http://schemas.microsoft.com/office/word/2010/wordml" w:rsidR="00BB5FFC" w:rsidTr="31C68C85" w14:paraId="74332EB2" wp14:textId="77777777">
        <w:tc>
          <w:tcPr>
            <w:tcW w:w="4786" w:type="dxa"/>
            <w:tcMar/>
          </w:tcPr>
          <w:p w:rsidRPr="00A2763E" w:rsidR="00C168B9" w:rsidP="00A6031F" w:rsidRDefault="00190B0B" w14:paraId="596200A2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GB"/>
              </w:rPr>
            </w:pPr>
            <w:r w:rsidRPr="00A2763E">
              <w:rPr>
                <w:rFonts w:ascii="Times New Roman" w:hAnsi="Times New Roman" w:eastAsia="Times New Roman" w:cs="Times New Roman"/>
                <w:sz w:val="20"/>
                <w:szCs w:val="20"/>
                <w:lang w:val="en-GB"/>
              </w:rPr>
              <w:t>5.</w:t>
            </w:r>
            <w:r w:rsidRPr="00A2763E">
              <w:rPr>
                <w:rFonts w:ascii="Times New Roman" w:hAnsi="Times New Roman" w:eastAsia="Times New Roman" w:cs="Times New Roman"/>
                <w:i/>
                <w:sz w:val="20"/>
                <w:szCs w:val="20"/>
                <w:lang w:val="en-GB"/>
              </w:rPr>
              <w:t xml:space="preserve"> </w:t>
            </w:r>
            <w:r w:rsidR="00037FD5">
              <w:rPr>
                <w:rFonts w:ascii="Times New Roman" w:hAnsi="Times New Roman" w:eastAsia="Times New Roman" w:cs="Times New Roman"/>
                <w:sz w:val="20"/>
                <w:szCs w:val="20"/>
              </w:rPr>
              <w:t>Communicating with scientific communities: Methods and venues. Exploring elements of (in)formality in spoken/written scientific communication. The case of science forums: writing a science-related post;</w:t>
            </w:r>
          </w:p>
        </w:tc>
        <w:tc>
          <w:tcPr>
            <w:tcW w:w="2552" w:type="dxa"/>
            <w:tcMar/>
          </w:tcPr>
          <w:p w:rsidR="00BB5FFC" w:rsidRDefault="00DA27FC" w14:paraId="6FFD464C" wp14:textId="77777777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Idem</w:t>
            </w:r>
          </w:p>
        </w:tc>
        <w:tc>
          <w:tcPr>
            <w:tcW w:w="2835" w:type="dxa"/>
            <w:tcMar/>
          </w:tcPr>
          <w:p w:rsidR="00BB5FFC" w:rsidRDefault="00BB5FFC" w14:paraId="5630AD66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xmlns:wp14="http://schemas.microsoft.com/office/word/2010/wordml" w:rsidR="00BB5FFC" w:rsidTr="31C68C85" w14:paraId="208D2B5C" wp14:textId="77777777">
        <w:tc>
          <w:tcPr>
            <w:tcW w:w="4786" w:type="dxa"/>
            <w:tcMar/>
          </w:tcPr>
          <w:p w:rsidR="004D18ED" w:rsidP="004D18ED" w:rsidRDefault="00190B0B" w14:paraId="0CD1B005" wp14:textId="77777777">
            <w:pPr>
              <w:pStyle w:val="Normal1"/>
              <w:spacing w:after="0" w:line="240" w:lineRule="auto"/>
              <w:ind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A2763E">
              <w:rPr>
                <w:rFonts w:ascii="Times New Roman" w:hAnsi="Times New Roman" w:eastAsia="Times New Roman" w:cs="Times New Roman"/>
                <w:sz w:val="20"/>
                <w:szCs w:val="20"/>
                <w:lang w:val="en-GB"/>
              </w:rPr>
              <w:t xml:space="preserve">6. </w:t>
            </w:r>
            <w:r w:rsidRPr="00F934E2" w:rsidR="004D18ED">
              <w:rPr>
                <w:rFonts w:ascii="Times New Roman" w:hAnsi="Times New Roman" w:eastAsia="Times New Roman" w:cs="Times New Roman"/>
                <w:sz w:val="20"/>
                <w:szCs w:val="20"/>
                <w:lang w:val="en-GB"/>
              </w:rPr>
              <w:t>The critical review (1); How to read critically: Science news versus Scientific publishing; Exploration of the sections of a research paper: Case study - publications of the American Chemical Society (ACS) and the IRMD format</w:t>
            </w:r>
            <w:r w:rsidR="004D18ED">
              <w:rPr>
                <w:rFonts w:ascii="Times New Roman" w:hAnsi="Times New Roman" w:eastAsia="Times New Roman" w:cs="Times New Roman"/>
                <w:sz w:val="20"/>
                <w:szCs w:val="20"/>
                <w:lang w:val="en-GB"/>
              </w:rPr>
              <w:t>;</w:t>
            </w:r>
          </w:p>
          <w:p w:rsidRPr="00A2763E" w:rsidR="00633D05" w:rsidP="009D2BAE" w:rsidRDefault="00633D05" w14:paraId="61829076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552" w:type="dxa"/>
            <w:tcMar/>
          </w:tcPr>
          <w:p w:rsidR="00BC4381" w:rsidP="00BC4381" w:rsidRDefault="00BC4381" w14:paraId="789E8278" wp14:textId="77777777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Idem</w:t>
            </w:r>
          </w:p>
          <w:p w:rsidR="00BB5FFC" w:rsidRDefault="00BB5FFC" w14:paraId="2BA226A1" wp14:textId="77777777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Mar/>
          </w:tcPr>
          <w:p w:rsidR="00BB5FFC" w:rsidRDefault="00BB5FFC" w14:paraId="17AD93B2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xmlns:wp14="http://schemas.microsoft.com/office/word/2010/wordml" w:rsidR="00BB5FFC" w:rsidTr="31C68C85" w14:paraId="0684122A" wp14:textId="77777777">
        <w:tc>
          <w:tcPr>
            <w:tcW w:w="4786" w:type="dxa"/>
            <w:tcMar/>
          </w:tcPr>
          <w:p w:rsidRPr="00A2763E" w:rsidR="00633D05" w:rsidRDefault="00190B0B" w14:paraId="4FC18553" wp14:textId="77777777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GB"/>
              </w:rPr>
            </w:pPr>
            <w:r w:rsidRPr="00A2763E">
              <w:rPr>
                <w:rFonts w:ascii="Times New Roman" w:hAnsi="Times New Roman" w:eastAsia="Times New Roman" w:cs="Times New Roman"/>
                <w:sz w:val="20"/>
                <w:szCs w:val="20"/>
                <w:lang w:val="en-GB"/>
              </w:rPr>
              <w:t xml:space="preserve">7. </w:t>
            </w:r>
            <w:r w:rsidR="004D18ED">
              <w:rPr>
                <w:rFonts w:ascii="Times New Roman" w:hAnsi="Times New Roman" w:eastAsia="Times New Roman" w:cs="Times New Roman"/>
                <w:sz w:val="20"/>
                <w:szCs w:val="20"/>
              </w:rPr>
              <w:t>The critical review (2) The publications of the American Chemical Society (ACS) and the IRMD format of a research paper; Organization of the critical review; Useful concepts for evaluating experimental results: validity, reliability, credibility; Writing the critical review;</w:t>
            </w:r>
          </w:p>
        </w:tc>
        <w:tc>
          <w:tcPr>
            <w:tcW w:w="2552" w:type="dxa"/>
            <w:tcMar/>
          </w:tcPr>
          <w:p w:rsidR="00BB5FFC" w:rsidRDefault="00677280" w14:paraId="5BBA96D1" wp14:textId="77777777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Idem</w:t>
            </w:r>
          </w:p>
        </w:tc>
        <w:tc>
          <w:tcPr>
            <w:tcW w:w="2835" w:type="dxa"/>
            <w:tcMar/>
          </w:tcPr>
          <w:p w:rsidR="00BB5FFC" w:rsidRDefault="00BB5FFC" w14:paraId="0DE4B5B7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xmlns:wp14="http://schemas.microsoft.com/office/word/2010/wordml" w:rsidR="004E2CA7" w:rsidTr="31C68C85" w14:paraId="4924849E" wp14:textId="77777777">
        <w:tc>
          <w:tcPr>
            <w:tcW w:w="4786" w:type="dxa"/>
            <w:tcMar/>
          </w:tcPr>
          <w:p w:rsidR="004E2CA7" w:rsidP="004E2CA7" w:rsidRDefault="004E2CA7" w14:paraId="002A0CCA" wp14:textId="77777777">
            <w:pPr>
              <w:pStyle w:val="Normal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8</w:t>
            </w:r>
            <w:r w:rsidR="005D7C24">
              <w:rPr>
                <w:rFonts w:ascii="Times New Roman" w:hAnsi="Times New Roman" w:eastAsia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Reporting skills in the context of academic research and communication (1): Paraphrasing; Paraphrasing strategies; Elements of Academic integrity; How to avoid unintended plagiarism: the case of Turnitin;</w:t>
            </w:r>
          </w:p>
        </w:tc>
        <w:tc>
          <w:tcPr>
            <w:tcW w:w="2552" w:type="dxa"/>
            <w:tcMar/>
          </w:tcPr>
          <w:p w:rsidR="004E2CA7" w:rsidP="004E2CA7" w:rsidRDefault="004E2CA7" w14:paraId="6741B3B9" wp14:textId="77777777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Idem</w:t>
            </w:r>
          </w:p>
        </w:tc>
        <w:tc>
          <w:tcPr>
            <w:tcW w:w="2835" w:type="dxa"/>
            <w:tcMar/>
          </w:tcPr>
          <w:p w:rsidR="004E2CA7" w:rsidP="004E2CA7" w:rsidRDefault="004E2CA7" w14:paraId="66204FF1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xmlns:wp14="http://schemas.microsoft.com/office/word/2010/wordml" w:rsidR="004E2CA7" w:rsidTr="31C68C85" w14:paraId="1B687DD0" wp14:textId="77777777">
        <w:tc>
          <w:tcPr>
            <w:tcW w:w="4786" w:type="dxa"/>
            <w:tcMar/>
          </w:tcPr>
          <w:p w:rsidRPr="00A2763E" w:rsidR="004E2CA7" w:rsidP="004E2CA7" w:rsidRDefault="004E2CA7" w14:paraId="2A4FD029" wp14:textId="77777777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GB"/>
              </w:rPr>
            </w:pPr>
            <w:r w:rsidRPr="00A2763E">
              <w:rPr>
                <w:rFonts w:ascii="Times New Roman" w:hAnsi="Times New Roman" w:eastAsia="Times New Roman" w:cs="Times New Roman"/>
                <w:sz w:val="20"/>
                <w:szCs w:val="20"/>
                <w:lang w:val="en-GB"/>
              </w:rPr>
              <w:t xml:space="preserve">9. </w:t>
            </w:r>
            <w:r w:rsidR="003244F6">
              <w:rPr>
                <w:rFonts w:ascii="Times New Roman" w:hAnsi="Times New Roman" w:eastAsia="Times New Roman" w:cs="Times New Roman"/>
                <w:sz w:val="20"/>
                <w:szCs w:val="20"/>
              </w:rPr>
              <w:t>Reporting skills in the context of academic research and communication (2): Summarizing; Steps for writing efficient summaries; Reporting verbs and phrases;</w:t>
            </w:r>
          </w:p>
        </w:tc>
        <w:tc>
          <w:tcPr>
            <w:tcW w:w="2552" w:type="dxa"/>
            <w:tcMar/>
          </w:tcPr>
          <w:p w:rsidR="004E2CA7" w:rsidP="004E2CA7" w:rsidRDefault="004E2CA7" w14:paraId="39BD6734" wp14:textId="77777777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Idem</w:t>
            </w:r>
          </w:p>
        </w:tc>
        <w:tc>
          <w:tcPr>
            <w:tcW w:w="2835" w:type="dxa"/>
            <w:tcMar/>
          </w:tcPr>
          <w:p w:rsidR="004E2CA7" w:rsidP="004E2CA7" w:rsidRDefault="004E2CA7" w14:paraId="2DBF0D7D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xmlns:wp14="http://schemas.microsoft.com/office/word/2010/wordml" w:rsidR="004E2CA7" w:rsidTr="31C68C85" w14:paraId="1B785E65" wp14:textId="77777777">
        <w:tc>
          <w:tcPr>
            <w:tcW w:w="4786" w:type="dxa"/>
            <w:tcMar/>
          </w:tcPr>
          <w:p w:rsidRPr="00A2763E" w:rsidR="004E2CA7" w:rsidP="004E2CA7" w:rsidRDefault="004E2CA7" w14:paraId="17E81241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GB"/>
              </w:rPr>
            </w:pPr>
            <w:r w:rsidRPr="00A2763E">
              <w:rPr>
                <w:rFonts w:ascii="Times New Roman" w:hAnsi="Times New Roman" w:eastAsia="Times New Roman" w:cs="Times New Roman"/>
                <w:sz w:val="20"/>
                <w:szCs w:val="20"/>
                <w:lang w:val="en-GB"/>
              </w:rPr>
              <w:t xml:space="preserve">10. </w:t>
            </w:r>
            <w:r w:rsidR="00902C8A">
              <w:rPr>
                <w:rFonts w:ascii="Times New Roman" w:hAnsi="Times New Roman" w:eastAsia="Times New Roman" w:cs="Times New Roman"/>
                <w:sz w:val="20"/>
                <w:szCs w:val="20"/>
              </w:rPr>
              <w:t>Reporting skills in the context of academic research and communication (3): Connecting and Synthetizing information; Synthetizing strategies; Using sources reliably: the case of Scifinder;</w:t>
            </w:r>
          </w:p>
        </w:tc>
        <w:tc>
          <w:tcPr>
            <w:tcW w:w="2552" w:type="dxa"/>
            <w:tcMar/>
          </w:tcPr>
          <w:p w:rsidR="004E2CA7" w:rsidP="004E2CA7" w:rsidRDefault="004E2CA7" w14:paraId="1987C634" wp14:textId="77777777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Idem</w:t>
            </w:r>
          </w:p>
        </w:tc>
        <w:tc>
          <w:tcPr>
            <w:tcW w:w="2835" w:type="dxa"/>
            <w:tcMar/>
          </w:tcPr>
          <w:p w:rsidR="004E2CA7" w:rsidP="004E2CA7" w:rsidRDefault="004E2CA7" w14:paraId="6B62F1B3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xmlns:wp14="http://schemas.microsoft.com/office/word/2010/wordml" w:rsidR="004E2CA7" w:rsidTr="31C68C85" w14:paraId="7E1F749C" wp14:textId="77777777">
        <w:tc>
          <w:tcPr>
            <w:tcW w:w="4786" w:type="dxa"/>
            <w:tcMar/>
          </w:tcPr>
          <w:p w:rsidRPr="00A2763E" w:rsidR="004E2CA7" w:rsidP="004E2CA7" w:rsidRDefault="004E2CA7" w14:paraId="6C361A3C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GB"/>
              </w:rPr>
            </w:pPr>
            <w:r w:rsidRPr="00A2763E">
              <w:rPr>
                <w:rFonts w:ascii="Times New Roman" w:hAnsi="Times New Roman" w:eastAsia="Times New Roman" w:cs="Times New Roman"/>
                <w:sz w:val="20"/>
                <w:szCs w:val="20"/>
                <w:lang w:val="en-GB"/>
              </w:rPr>
              <w:t xml:space="preserve">11. </w:t>
            </w:r>
            <w:r w:rsidR="00902C8A">
              <w:rPr>
                <w:rFonts w:ascii="Times New Roman" w:hAnsi="Times New Roman" w:eastAsia="Times New Roman" w:cs="Times New Roman"/>
                <w:sz w:val="20"/>
                <w:szCs w:val="20"/>
              </w:rPr>
              <w:t>How to listen to a lecture: Exploration and practice of various note-taking systems (the table, the mind map, the Cornell method, the outline method);</w:t>
            </w:r>
          </w:p>
        </w:tc>
        <w:tc>
          <w:tcPr>
            <w:tcW w:w="2552" w:type="dxa"/>
            <w:tcMar/>
          </w:tcPr>
          <w:p w:rsidR="004E2CA7" w:rsidP="004E2CA7" w:rsidRDefault="004E2CA7" w14:paraId="2B3FFE71" wp14:textId="77777777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Idem</w:t>
            </w:r>
          </w:p>
        </w:tc>
        <w:tc>
          <w:tcPr>
            <w:tcW w:w="2835" w:type="dxa"/>
            <w:tcMar/>
          </w:tcPr>
          <w:p w:rsidR="004E2CA7" w:rsidP="004E2CA7" w:rsidRDefault="004E2CA7" w14:paraId="02F2C34E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xmlns:wp14="http://schemas.microsoft.com/office/word/2010/wordml" w:rsidR="004E2CA7" w:rsidTr="31C68C85" w14:paraId="577ABCC5" wp14:textId="77777777">
        <w:tc>
          <w:tcPr>
            <w:tcW w:w="4786" w:type="dxa"/>
            <w:tcMar/>
          </w:tcPr>
          <w:p w:rsidRPr="00A2763E" w:rsidR="004E2CA7" w:rsidP="004E2CA7" w:rsidRDefault="004E2CA7" w14:paraId="05B98DA3" wp14:textId="77777777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GB"/>
              </w:rPr>
            </w:pPr>
            <w:r w:rsidRPr="00A2763E">
              <w:rPr>
                <w:rFonts w:ascii="Times New Roman" w:hAnsi="Times New Roman" w:eastAsia="Times New Roman" w:cs="Times New Roman"/>
                <w:sz w:val="20"/>
                <w:szCs w:val="20"/>
                <w:lang w:val="en-GB"/>
              </w:rPr>
              <w:t xml:space="preserve">12. </w:t>
            </w:r>
            <w:r w:rsidR="006C226E">
              <w:rPr>
                <w:rFonts w:ascii="Times New Roman" w:hAnsi="Times New Roman" w:eastAsia="Times New Roman" w:cs="Times New Roman"/>
                <w:sz w:val="20"/>
                <w:szCs w:val="20"/>
              </w:rPr>
              <w:t>Mediation for Science (1): Definition and practice of mediation; Keeping a laboratory notebook; Using the laboratory notebook to practice mediation</w:t>
            </w:r>
            <w:r w:rsidR="006C226E">
              <w:rPr>
                <w:rFonts w:ascii="Times New Roman" w:hAnsi="Times New Roman" w:eastAsia="Times New Roman" w:cs="Times New Roman"/>
                <w:sz w:val="20"/>
                <w:szCs w:val="20"/>
                <w:lang w:val="en-GB"/>
              </w:rPr>
              <w:t>.</w:t>
            </w:r>
          </w:p>
        </w:tc>
        <w:tc>
          <w:tcPr>
            <w:tcW w:w="2552" w:type="dxa"/>
            <w:tcMar/>
          </w:tcPr>
          <w:p w:rsidR="004E2CA7" w:rsidP="004E2CA7" w:rsidRDefault="004E2CA7" w14:paraId="33D8CFC8" wp14:textId="77777777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Idem</w:t>
            </w:r>
          </w:p>
        </w:tc>
        <w:tc>
          <w:tcPr>
            <w:tcW w:w="2835" w:type="dxa"/>
            <w:tcMar/>
          </w:tcPr>
          <w:p w:rsidR="004E2CA7" w:rsidP="004E2CA7" w:rsidRDefault="004E2CA7" w14:paraId="680A4E5D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xmlns:wp14="http://schemas.microsoft.com/office/word/2010/wordml" w:rsidR="004E2CA7" w:rsidTr="31C68C85" w14:paraId="7BA4B831" wp14:textId="77777777">
        <w:tc>
          <w:tcPr>
            <w:tcW w:w="4786" w:type="dxa"/>
            <w:tcMar/>
          </w:tcPr>
          <w:p w:rsidRPr="00C855C0" w:rsidR="00916F67" w:rsidP="00916F67" w:rsidRDefault="004E2CA7" w14:paraId="47FCEE60" wp14:textId="77777777">
            <w:pPr>
              <w:pStyle w:val="Normal1"/>
              <w:spacing w:after="0" w:line="240" w:lineRule="auto"/>
              <w:ind w:hanging="2"/>
              <w:rPr>
                <w:rFonts w:ascii="Times New Roman" w:hAnsi="Times New Roman" w:eastAsia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13. </w:t>
            </w:r>
            <w:r w:rsidR="00916F67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13. </w:t>
            </w:r>
            <w:r w:rsidRPr="00C855C0" w:rsidR="00916F67">
              <w:rPr>
                <w:rFonts w:ascii="Times New Roman" w:hAnsi="Times New Roman" w:eastAsia="Times New Roman" w:cs="Times New Roman"/>
                <w:sz w:val="20"/>
                <w:szCs w:val="20"/>
                <w:lang w:val="en-GB"/>
              </w:rPr>
              <w:t xml:space="preserve">Mediation for Science (2) Mediating a text/ a concept/communication using pre-taught skills (summarising, paraphrasing, adapting language, synthetizing, note-taking etc.); Revision </w:t>
            </w:r>
          </w:p>
          <w:p w:rsidR="004E2CA7" w:rsidP="004E2CA7" w:rsidRDefault="004E2CA7" w14:paraId="19219836" wp14:textId="77777777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Mar/>
          </w:tcPr>
          <w:p w:rsidR="004E2CA7" w:rsidP="004E2CA7" w:rsidRDefault="00916F67" w14:paraId="4744A45D" wp14:textId="77777777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Idem</w:t>
            </w:r>
          </w:p>
        </w:tc>
        <w:tc>
          <w:tcPr>
            <w:tcW w:w="2835" w:type="dxa"/>
            <w:tcMar/>
          </w:tcPr>
          <w:p w:rsidR="004E2CA7" w:rsidP="004E2CA7" w:rsidRDefault="004E2CA7" w14:paraId="296FEF7D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xmlns:wp14="http://schemas.microsoft.com/office/word/2010/wordml" w:rsidR="004E2CA7" w:rsidTr="31C68C85" w14:paraId="3FF9359C" wp14:textId="77777777">
        <w:tc>
          <w:tcPr>
            <w:tcW w:w="4786" w:type="dxa"/>
            <w:tcMar/>
          </w:tcPr>
          <w:p w:rsidR="004E2CA7" w:rsidP="004E2CA7" w:rsidRDefault="004E2CA7" w14:paraId="4C11648A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14. Examen </w:t>
            </w:r>
          </w:p>
          <w:p w:rsidR="004E2CA7" w:rsidP="004E2CA7" w:rsidRDefault="004E2CA7" w14:paraId="13399733" wp14:textId="77777777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</w:rPr>
              <w:t>Listening</w:t>
            </w:r>
          </w:p>
          <w:p w:rsidR="004E2CA7" w:rsidP="004E2CA7" w:rsidRDefault="004E2CA7" w14:paraId="778F0F42" wp14:textId="77777777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</w:rPr>
              <w:t>Reading</w:t>
            </w:r>
          </w:p>
          <w:p w:rsidR="004E2CA7" w:rsidP="004E2CA7" w:rsidRDefault="004E2CA7" w14:paraId="6FFC0775" wp14:textId="77777777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</w:rPr>
              <w:t>Writing</w:t>
            </w:r>
          </w:p>
          <w:p w:rsidR="004E2CA7" w:rsidP="004E2CA7" w:rsidRDefault="004E2CA7" w14:paraId="7194DBDC" wp14:textId="77777777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Mar/>
          </w:tcPr>
          <w:p w:rsidR="004E2CA7" w:rsidP="31C68C85" w:rsidRDefault="004E2CA7" w14:paraId="35CCF803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31C68C85" w:rsidR="004E2CA7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Exercitii</w:t>
            </w:r>
            <w:r w:rsidRPr="31C68C85" w:rsidR="00916F67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practice </w:t>
            </w:r>
            <w:r w:rsidRPr="31C68C85" w:rsidR="00916F67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adaptate</w:t>
            </w:r>
            <w:r w:rsidRPr="31C68C85" w:rsidR="00916F67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916F67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situatiei</w:t>
            </w:r>
            <w:r w:rsidRPr="31C68C85" w:rsidR="00916F67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de </w:t>
            </w:r>
            <w:r w:rsidRPr="31C68C85" w:rsidR="00916F67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examinare</w:t>
            </w:r>
            <w:r w:rsidRPr="31C68C85" w:rsidR="00916F67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2835" w:type="dxa"/>
            <w:tcMar/>
          </w:tcPr>
          <w:p w:rsidR="004E2CA7" w:rsidP="004E2CA7" w:rsidRDefault="004E2CA7" w14:paraId="29D6B04F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</w:tr>
      <w:tr xmlns:wp14="http://schemas.microsoft.com/office/word/2010/wordml" w:rsidR="004E2CA7" w:rsidTr="31C68C85" w14:paraId="7A989A7C" wp14:textId="77777777">
        <w:tc>
          <w:tcPr>
            <w:tcW w:w="10173" w:type="dxa"/>
            <w:gridSpan w:val="3"/>
            <w:tcMar/>
          </w:tcPr>
          <w:p w:rsidR="004E2CA7" w:rsidP="31C68C85" w:rsidRDefault="004E2CA7" w14:paraId="419B2322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b w:val="1"/>
                <w:bCs w:val="1"/>
                <w:sz w:val="20"/>
                <w:szCs w:val="20"/>
                <w:lang w:val="en-US"/>
              </w:rPr>
            </w:pPr>
            <w:r w:rsidRPr="31C68C85" w:rsidR="004E2CA7">
              <w:rPr>
                <w:rFonts w:ascii="Times New Roman" w:hAnsi="Times New Roman" w:eastAsia="Times New Roman" w:cs="Times New Roman"/>
                <w:b w:val="1"/>
                <w:bCs w:val="1"/>
                <w:sz w:val="20"/>
                <w:szCs w:val="20"/>
                <w:lang w:val="en-US"/>
              </w:rPr>
              <w:t>Bibliografie</w:t>
            </w:r>
          </w:p>
          <w:p w:rsidRPr="002475C7" w:rsidR="004E2CA7" w:rsidP="004E2CA7" w:rsidRDefault="004E2CA7" w14:paraId="45845963" wp14:textId="77777777">
            <w:pPr>
              <w:spacing w:line="240" w:lineRule="auto"/>
              <w:ind w:left="-2" w:leftChars="0" w:firstLine="0" w:firstLineChars="0"/>
              <w:jc w:val="both"/>
              <w:rPr>
                <w:rFonts w:ascii="Times" w:hAnsi="Times"/>
              </w:rPr>
            </w:pPr>
            <w:r w:rsidRPr="002475C7">
              <w:rPr>
                <w:rFonts w:ascii="Times" w:hAnsi="Times"/>
              </w:rPr>
              <w:t xml:space="preserve">1. Tamzen Armer, </w:t>
            </w:r>
            <w:r w:rsidRPr="00AD0E31">
              <w:rPr>
                <w:rFonts w:ascii="Times" w:hAnsi="Times"/>
                <w:i/>
              </w:rPr>
              <w:t>Cambridge English for Scientists. Student’s Book with Audio CDs (2)</w:t>
            </w:r>
            <w:r w:rsidRPr="002475C7">
              <w:rPr>
                <w:rFonts w:ascii="Times" w:hAnsi="Times"/>
              </w:rPr>
              <w:t>, Cambridge University Press, Cambridge, 2011</w:t>
            </w:r>
            <w:r>
              <w:rPr>
                <w:rFonts w:ascii="Times" w:hAnsi="Times"/>
              </w:rPr>
              <w:t>;</w:t>
            </w:r>
          </w:p>
          <w:p w:rsidRPr="002475C7" w:rsidR="004E2CA7" w:rsidP="004E2CA7" w:rsidRDefault="004E2CA7" w14:paraId="33A3DF86" wp14:textId="77777777">
            <w:pPr>
              <w:spacing w:line="240" w:lineRule="auto"/>
              <w:ind w:left="-2" w:leftChars="0" w:firstLine="0" w:firstLineChars="0"/>
              <w:jc w:val="both"/>
              <w:rPr>
                <w:rFonts w:ascii="Times" w:hAnsi="Times"/>
              </w:rPr>
            </w:pPr>
            <w:r w:rsidRPr="002475C7">
              <w:rPr>
                <w:rFonts w:ascii="Times" w:hAnsi="Times"/>
              </w:rPr>
              <w:t xml:space="preserve">2. Tamzen Armer, </w:t>
            </w:r>
            <w:r w:rsidRPr="002475C7">
              <w:rPr>
                <w:rFonts w:ascii="Times" w:hAnsi="Times"/>
                <w:i/>
              </w:rPr>
              <w:t>Cambridge English for Scientists. Teacher’s Guide</w:t>
            </w:r>
            <w:r w:rsidRPr="002475C7">
              <w:rPr>
                <w:rFonts w:ascii="Times" w:hAnsi="Times"/>
              </w:rPr>
              <w:t>, Cambridge University Press, Cambridge, 2011</w:t>
            </w:r>
            <w:r>
              <w:rPr>
                <w:rFonts w:ascii="Times" w:hAnsi="Times"/>
              </w:rPr>
              <w:t>;</w:t>
            </w:r>
          </w:p>
          <w:p w:rsidRPr="002475C7" w:rsidR="004E2CA7" w:rsidP="004E2CA7" w:rsidRDefault="004E2CA7" w14:paraId="0CDE3BBB" wp14:textId="77777777">
            <w:pPr>
              <w:spacing w:line="240" w:lineRule="auto"/>
              <w:ind w:left="-2" w:leftChars="0" w:firstLine="0" w:firstLineChars="0"/>
              <w:jc w:val="both"/>
              <w:rPr>
                <w:rFonts w:ascii="Times" w:hAnsi="Times"/>
              </w:rPr>
            </w:pPr>
            <w:r w:rsidRPr="002475C7">
              <w:rPr>
                <w:rFonts w:ascii="Times" w:hAnsi="Times"/>
              </w:rPr>
              <w:t xml:space="preserve">3. Hodgetts Katsampoxaki Kallia, </w:t>
            </w:r>
            <w:r w:rsidRPr="002475C7">
              <w:rPr>
                <w:rFonts w:ascii="Times" w:hAnsi="Times"/>
                <w:i/>
              </w:rPr>
              <w:t xml:space="preserve">Academic English for Chemistry, An English for Specific Academic Purpose Course for International Chemistry Students </w:t>
            </w:r>
            <w:r w:rsidRPr="002475C7">
              <w:rPr>
                <w:rFonts w:ascii="Times" w:hAnsi="Times"/>
              </w:rPr>
              <w:t>– Upper Intermediate B2 Level, Digisima Publications, 2017</w:t>
            </w:r>
            <w:r>
              <w:rPr>
                <w:rFonts w:ascii="Times" w:hAnsi="Times"/>
              </w:rPr>
              <w:t>;</w:t>
            </w:r>
          </w:p>
          <w:p w:rsidRPr="002475C7" w:rsidR="004E2CA7" w:rsidP="004E2CA7" w:rsidRDefault="004E2CA7" w14:paraId="2B4ACD4F" wp14:textId="77777777">
            <w:pPr>
              <w:spacing w:line="240" w:lineRule="auto"/>
              <w:ind w:left="-2" w:leftChars="0" w:firstLine="0" w:firstLineChars="0"/>
              <w:jc w:val="both"/>
              <w:rPr>
                <w:rFonts w:ascii="Times" w:hAnsi="Times"/>
              </w:rPr>
            </w:pPr>
            <w:r w:rsidRPr="002475C7">
              <w:rPr>
                <w:rFonts w:ascii="Times" w:hAnsi="Times"/>
              </w:rPr>
              <w:t xml:space="preserve">4. Eumeridou Eugenia, </w:t>
            </w:r>
            <w:r w:rsidRPr="002475C7">
              <w:rPr>
                <w:rFonts w:ascii="Times" w:hAnsi="Times"/>
                <w:i/>
              </w:rPr>
              <w:t>Academic English for Materials Science</w:t>
            </w:r>
            <w:r w:rsidRPr="002475C7">
              <w:rPr>
                <w:rFonts w:ascii="Times" w:hAnsi="Times"/>
              </w:rPr>
              <w:t>, Digisima Publications, 2021</w:t>
            </w:r>
            <w:r>
              <w:rPr>
                <w:rFonts w:ascii="Times" w:hAnsi="Times"/>
              </w:rPr>
              <w:t>;</w:t>
            </w:r>
          </w:p>
          <w:p w:rsidRPr="002475C7" w:rsidR="004E2CA7" w:rsidP="004E2CA7" w:rsidRDefault="004E2CA7" w14:paraId="3ABBF7E8" wp14:textId="77777777">
            <w:pPr>
              <w:spacing w:line="240" w:lineRule="auto"/>
              <w:ind w:left="-2" w:leftChars="0" w:firstLine="0" w:firstLineChars="0"/>
              <w:jc w:val="both"/>
              <w:rPr>
                <w:rFonts w:ascii="Times" w:hAnsi="Times"/>
              </w:rPr>
            </w:pPr>
            <w:r w:rsidRPr="002475C7">
              <w:rPr>
                <w:rFonts w:ascii="Times" w:hAnsi="Times"/>
              </w:rPr>
              <w:t xml:space="preserve">5. Kwiatkowski Marek, Stepnowski Piotr, </w:t>
            </w:r>
            <w:r w:rsidRPr="006C1674">
              <w:rPr>
                <w:rFonts w:ascii="Times" w:hAnsi="Times"/>
              </w:rPr>
              <w:t>English in Chemistry</w:t>
            </w:r>
            <w:r w:rsidRPr="002475C7">
              <w:rPr>
                <w:rFonts w:ascii="Times" w:hAnsi="Times"/>
              </w:rPr>
              <w:t>, Gdansk University, 2017</w:t>
            </w:r>
            <w:r>
              <w:rPr>
                <w:rFonts w:ascii="Times" w:hAnsi="Times"/>
              </w:rPr>
              <w:t>;</w:t>
            </w:r>
          </w:p>
          <w:p w:rsidRPr="002475C7" w:rsidR="004E2CA7" w:rsidP="004E2CA7" w:rsidRDefault="004E2CA7" w14:paraId="37EED66A" wp14:textId="77777777">
            <w:pPr>
              <w:spacing w:line="240" w:lineRule="auto"/>
              <w:ind w:left="-2" w:leftChars="0" w:firstLine="0" w:firstLineChars="0"/>
              <w:jc w:val="both"/>
              <w:rPr>
                <w:rFonts w:ascii="Times" w:hAnsi="Times"/>
              </w:rPr>
            </w:pPr>
            <w:r w:rsidRPr="002475C7">
              <w:rPr>
                <w:rFonts w:ascii="Times" w:hAnsi="Times"/>
              </w:rPr>
              <w:t xml:space="preserve">6. Gallagher RoseMarie, Ingram Paul, </w:t>
            </w:r>
            <w:r w:rsidRPr="002475C7">
              <w:rPr>
                <w:rFonts w:ascii="Times" w:hAnsi="Times"/>
                <w:i/>
              </w:rPr>
              <w:t>Cambridge IGCSE &amp; O Level Complete Chemistry- Student Book</w:t>
            </w:r>
            <w:r w:rsidRPr="002475C7">
              <w:rPr>
                <w:rFonts w:ascii="Times" w:hAnsi="Times"/>
              </w:rPr>
              <w:t>, Oxford University Press, Fourth Edition 2021</w:t>
            </w:r>
            <w:r>
              <w:rPr>
                <w:rFonts w:ascii="Times" w:hAnsi="Times"/>
              </w:rPr>
              <w:t>;</w:t>
            </w:r>
          </w:p>
          <w:p w:rsidRPr="002475C7" w:rsidR="004E2CA7" w:rsidP="004E2CA7" w:rsidRDefault="004E2CA7" w14:paraId="3F5528C1" wp14:textId="77777777">
            <w:pPr>
              <w:spacing w:line="240" w:lineRule="auto"/>
              <w:ind w:left="-2" w:leftChars="0" w:firstLine="0" w:firstLineChars="0"/>
              <w:jc w:val="both"/>
              <w:rPr>
                <w:rFonts w:ascii="Times" w:hAnsi="Times"/>
              </w:rPr>
            </w:pPr>
            <w:r w:rsidRPr="002475C7">
              <w:rPr>
                <w:rFonts w:ascii="Times" w:hAnsi="Times"/>
              </w:rPr>
              <w:t xml:space="preserve">7. Harwood Richard, Lodge Ian, </w:t>
            </w:r>
            <w:r w:rsidRPr="002475C7">
              <w:rPr>
                <w:rFonts w:ascii="Times" w:hAnsi="Times"/>
                <w:i/>
              </w:rPr>
              <w:t>Cambridge IGCSE Chemistry Workbook</w:t>
            </w:r>
            <w:r w:rsidRPr="002475C7">
              <w:rPr>
                <w:rFonts w:ascii="Times" w:hAnsi="Times"/>
              </w:rPr>
              <w:t>,  Cambridge University Press, 2011</w:t>
            </w:r>
            <w:r>
              <w:rPr>
                <w:rFonts w:ascii="Times" w:hAnsi="Times"/>
              </w:rPr>
              <w:t>;</w:t>
            </w:r>
          </w:p>
          <w:p w:rsidRPr="002475C7" w:rsidR="004E2CA7" w:rsidP="004E2CA7" w:rsidRDefault="004E2CA7" w14:paraId="2F9A5820" wp14:textId="77777777">
            <w:pPr>
              <w:spacing w:line="240" w:lineRule="auto"/>
              <w:ind w:left="-2" w:leftChars="0" w:firstLine="0" w:firstLineChars="0"/>
              <w:jc w:val="both"/>
              <w:rPr>
                <w:rFonts w:ascii="Times" w:hAnsi="Times"/>
              </w:rPr>
            </w:pPr>
            <w:r w:rsidRPr="002475C7">
              <w:rPr>
                <w:rFonts w:ascii="Times" w:hAnsi="Times"/>
              </w:rPr>
              <w:t xml:space="preserve">8. Earl Bryan, Wilford Doug,  </w:t>
            </w:r>
            <w:r w:rsidRPr="002475C7">
              <w:rPr>
                <w:rFonts w:ascii="Times" w:hAnsi="Times"/>
                <w:i/>
              </w:rPr>
              <w:t>Cambridge IGCS Chemistry</w:t>
            </w:r>
            <w:r w:rsidRPr="002475C7">
              <w:rPr>
                <w:rFonts w:ascii="Times" w:hAnsi="Times"/>
              </w:rPr>
              <w:t>, Cambridge University Press, 4th Edition, 2021;</w:t>
            </w:r>
          </w:p>
          <w:p w:rsidRPr="002475C7" w:rsidR="004E2CA7" w:rsidP="004E2CA7" w:rsidRDefault="004E2CA7" w14:paraId="770E0D52" wp14:textId="77777777">
            <w:pPr>
              <w:spacing w:line="240" w:lineRule="auto"/>
              <w:ind w:left="-2" w:leftChars="0" w:firstLine="0" w:firstLineChars="0"/>
              <w:jc w:val="both"/>
              <w:rPr>
                <w:rFonts w:ascii="Times" w:hAnsi="Times"/>
              </w:rPr>
            </w:pPr>
            <w:r w:rsidRPr="002475C7">
              <w:rPr>
                <w:rFonts w:ascii="Times" w:hAnsi="Times"/>
              </w:rPr>
              <w:t xml:space="preserve">9. Carter Ronald, McCarthy Michael, </w:t>
            </w:r>
            <w:r w:rsidRPr="002475C7">
              <w:rPr>
                <w:rFonts w:ascii="Times" w:hAnsi="Times"/>
                <w:i/>
              </w:rPr>
              <w:t>Cambridge Grammar of English. A Comprehensive Guide. Spoken and Written English. Grammar and Usage</w:t>
            </w:r>
            <w:r w:rsidRPr="002475C7">
              <w:rPr>
                <w:rFonts w:ascii="Times" w:hAnsi="Times"/>
              </w:rPr>
              <w:t>, Cambridge University Press, 2006</w:t>
            </w:r>
            <w:r>
              <w:rPr>
                <w:rFonts w:ascii="Times" w:hAnsi="Times"/>
              </w:rPr>
              <w:t>;</w:t>
            </w:r>
          </w:p>
          <w:p w:rsidRPr="002475C7" w:rsidR="004E2CA7" w:rsidP="004E2CA7" w:rsidRDefault="004E2CA7" w14:paraId="68F05F42" wp14:textId="77777777">
            <w:pPr>
              <w:spacing w:line="240" w:lineRule="auto"/>
              <w:ind w:left="-2" w:leftChars="0" w:firstLine="0" w:firstLineChars="0"/>
              <w:jc w:val="both"/>
              <w:rPr>
                <w:rFonts w:ascii="Times" w:hAnsi="Times"/>
              </w:rPr>
            </w:pPr>
            <w:r w:rsidRPr="002475C7">
              <w:rPr>
                <w:rFonts w:ascii="Times" w:hAnsi="Times"/>
              </w:rPr>
              <w:t xml:space="preserve">10. Hewings Martin, </w:t>
            </w:r>
            <w:r w:rsidRPr="002475C7">
              <w:rPr>
                <w:rFonts w:ascii="Times" w:hAnsi="Times"/>
                <w:i/>
              </w:rPr>
              <w:t>Advanced Grammar in Use</w:t>
            </w:r>
            <w:r w:rsidRPr="002475C7">
              <w:rPr>
                <w:rFonts w:ascii="Times" w:hAnsi="Times"/>
              </w:rPr>
              <w:t>, Second Edition, Cambridge University Press, 2005</w:t>
            </w:r>
            <w:r>
              <w:rPr>
                <w:rFonts w:ascii="Times" w:hAnsi="Times"/>
              </w:rPr>
              <w:t>;</w:t>
            </w:r>
          </w:p>
          <w:p w:rsidR="004E2CA7" w:rsidP="004E2CA7" w:rsidRDefault="004E2CA7" w14:paraId="2F0C00D2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2475C7">
              <w:rPr>
                <w:rFonts w:ascii="Times" w:hAnsi="Times"/>
              </w:rPr>
              <w:t xml:space="preserve">11. Vince Michael, </w:t>
            </w:r>
            <w:r w:rsidRPr="002475C7">
              <w:rPr>
                <w:rFonts w:ascii="Times" w:hAnsi="Times"/>
                <w:i/>
              </w:rPr>
              <w:t>English Grammar in Context</w:t>
            </w:r>
            <w:r w:rsidRPr="002475C7">
              <w:rPr>
                <w:rFonts w:ascii="Times" w:hAnsi="Times"/>
              </w:rPr>
              <w:t>, Macmillan, 2008</w:t>
            </w:r>
            <w:r>
              <w:rPr>
                <w:rFonts w:ascii="Times" w:hAnsi="Times"/>
              </w:rPr>
              <w:t>.</w:t>
            </w:r>
          </w:p>
        </w:tc>
      </w:tr>
    </w:tbl>
    <w:p xmlns:wp14="http://schemas.microsoft.com/office/word/2010/wordml" w:rsidR="00BB5FFC" w:rsidP="00BD468C" w:rsidRDefault="00BB5FFC" w14:paraId="769D0D3C" wp14:textId="77777777">
      <w:pPr>
        <w:pStyle w:val="Heading3"/>
        <w:spacing w:before="0" w:after="0" w:line="240" w:lineRule="auto"/>
        <w:ind w:left="0" w:hanging="2"/>
        <w:rPr>
          <w:rFonts w:ascii="Times New Roman" w:hAnsi="Times New Roman" w:cs="Times New Roman"/>
          <w:sz w:val="20"/>
          <w:szCs w:val="20"/>
        </w:rPr>
      </w:pPr>
    </w:p>
    <w:p xmlns:wp14="http://schemas.microsoft.com/office/word/2010/wordml" w:rsidR="00BB5FFC" w:rsidP="31C68C85" w:rsidRDefault="00190B0B" w14:paraId="45A87B19" wp14:textId="77777777">
      <w:pPr>
        <w:pStyle w:val="Normal1"/>
        <w:spacing w:after="0" w:line="240" w:lineRule="auto"/>
        <w:rPr>
          <w:rFonts w:ascii="Times New Roman" w:hAnsi="Times New Roman" w:eastAsia="Times New Roman" w:cs="Times New Roman"/>
          <w:lang w:val="en-US"/>
        </w:rPr>
      </w:pPr>
      <w:r w:rsidRPr="31C68C85" w:rsidR="00190B0B">
        <w:rPr>
          <w:rFonts w:ascii="Times New Roman" w:hAnsi="Times New Roman" w:eastAsia="Times New Roman" w:cs="Times New Roman"/>
          <w:b w:val="1"/>
          <w:bCs w:val="1"/>
          <w:lang w:val="en-US"/>
        </w:rPr>
        <w:t xml:space="preserve">9. </w:t>
      </w:r>
      <w:r w:rsidRPr="31C68C85" w:rsidR="00190B0B">
        <w:rPr>
          <w:rFonts w:ascii="Times New Roman" w:hAnsi="Times New Roman" w:eastAsia="Times New Roman" w:cs="Times New Roman"/>
          <w:b w:val="1"/>
          <w:bCs w:val="1"/>
          <w:lang w:val="en-US"/>
        </w:rPr>
        <w:t>Coroborarea</w:t>
      </w:r>
      <w:r w:rsidRPr="31C68C85" w:rsidR="00190B0B">
        <w:rPr>
          <w:rFonts w:ascii="Times New Roman" w:hAnsi="Times New Roman" w:eastAsia="Times New Roman" w:cs="Times New Roman"/>
          <w:b w:val="1"/>
          <w:bCs w:val="1"/>
          <w:lang w:val="en-US"/>
        </w:rPr>
        <w:t xml:space="preserve"> </w:t>
      </w:r>
      <w:r w:rsidRPr="31C68C85" w:rsidR="00190B0B">
        <w:rPr>
          <w:rFonts w:ascii="Times New Roman" w:hAnsi="Times New Roman" w:eastAsia="Times New Roman" w:cs="Times New Roman"/>
          <w:b w:val="1"/>
          <w:bCs w:val="1"/>
          <w:lang w:val="en-US"/>
        </w:rPr>
        <w:t>conţinuturilor</w:t>
      </w:r>
      <w:r w:rsidRPr="31C68C85" w:rsidR="00190B0B">
        <w:rPr>
          <w:rFonts w:ascii="Times New Roman" w:hAnsi="Times New Roman" w:eastAsia="Times New Roman" w:cs="Times New Roman"/>
          <w:b w:val="1"/>
          <w:bCs w:val="1"/>
          <w:lang w:val="en-US"/>
        </w:rPr>
        <w:t xml:space="preserve"> </w:t>
      </w:r>
      <w:r w:rsidRPr="31C68C85" w:rsidR="00190B0B">
        <w:rPr>
          <w:rFonts w:ascii="Times New Roman" w:hAnsi="Times New Roman" w:eastAsia="Times New Roman" w:cs="Times New Roman"/>
          <w:b w:val="1"/>
          <w:bCs w:val="1"/>
          <w:lang w:val="en-US"/>
        </w:rPr>
        <w:t>disciplinei</w:t>
      </w:r>
      <w:r w:rsidRPr="31C68C85" w:rsidR="00190B0B">
        <w:rPr>
          <w:rFonts w:ascii="Times New Roman" w:hAnsi="Times New Roman" w:eastAsia="Times New Roman" w:cs="Times New Roman"/>
          <w:b w:val="1"/>
          <w:bCs w:val="1"/>
          <w:lang w:val="en-US"/>
        </w:rPr>
        <w:t xml:space="preserve"> cu </w:t>
      </w:r>
      <w:r w:rsidRPr="31C68C85" w:rsidR="00190B0B">
        <w:rPr>
          <w:rFonts w:ascii="Times New Roman" w:hAnsi="Times New Roman" w:eastAsia="Times New Roman" w:cs="Times New Roman"/>
          <w:b w:val="1"/>
          <w:bCs w:val="1"/>
          <w:lang w:val="en-US"/>
        </w:rPr>
        <w:t>aşteptările</w:t>
      </w:r>
      <w:r w:rsidRPr="31C68C85" w:rsidR="00190B0B">
        <w:rPr>
          <w:rFonts w:ascii="Times New Roman" w:hAnsi="Times New Roman" w:eastAsia="Times New Roman" w:cs="Times New Roman"/>
          <w:b w:val="1"/>
          <w:bCs w:val="1"/>
          <w:lang w:val="en-US"/>
        </w:rPr>
        <w:t xml:space="preserve"> </w:t>
      </w:r>
      <w:r w:rsidRPr="31C68C85" w:rsidR="00190B0B">
        <w:rPr>
          <w:rFonts w:ascii="Times New Roman" w:hAnsi="Times New Roman" w:eastAsia="Times New Roman" w:cs="Times New Roman"/>
          <w:b w:val="1"/>
          <w:bCs w:val="1"/>
          <w:lang w:val="en-US"/>
        </w:rPr>
        <w:t>reprezentanţilor</w:t>
      </w:r>
      <w:r w:rsidRPr="31C68C85" w:rsidR="00190B0B">
        <w:rPr>
          <w:rFonts w:ascii="Times New Roman" w:hAnsi="Times New Roman" w:eastAsia="Times New Roman" w:cs="Times New Roman"/>
          <w:b w:val="1"/>
          <w:bCs w:val="1"/>
          <w:lang w:val="en-US"/>
        </w:rPr>
        <w:t xml:space="preserve"> </w:t>
      </w:r>
      <w:r w:rsidRPr="31C68C85" w:rsidR="00190B0B">
        <w:rPr>
          <w:rFonts w:ascii="Times New Roman" w:hAnsi="Times New Roman" w:eastAsia="Times New Roman" w:cs="Times New Roman"/>
          <w:b w:val="1"/>
          <w:bCs w:val="1"/>
          <w:lang w:val="en-US"/>
        </w:rPr>
        <w:t>comunităţilor</w:t>
      </w:r>
      <w:r w:rsidRPr="31C68C85" w:rsidR="00190B0B">
        <w:rPr>
          <w:rFonts w:ascii="Times New Roman" w:hAnsi="Times New Roman" w:eastAsia="Times New Roman" w:cs="Times New Roman"/>
          <w:b w:val="1"/>
          <w:bCs w:val="1"/>
          <w:lang w:val="en-US"/>
        </w:rPr>
        <w:t xml:space="preserve"> </w:t>
      </w:r>
      <w:r w:rsidRPr="31C68C85" w:rsidR="00190B0B">
        <w:rPr>
          <w:rFonts w:ascii="Times New Roman" w:hAnsi="Times New Roman" w:eastAsia="Times New Roman" w:cs="Times New Roman"/>
          <w:b w:val="1"/>
          <w:bCs w:val="1"/>
          <w:lang w:val="en-US"/>
        </w:rPr>
        <w:t>epistemice</w:t>
      </w:r>
      <w:r w:rsidRPr="31C68C85" w:rsidR="00190B0B">
        <w:rPr>
          <w:rFonts w:ascii="Times New Roman" w:hAnsi="Times New Roman" w:eastAsia="Times New Roman" w:cs="Times New Roman"/>
          <w:b w:val="1"/>
          <w:bCs w:val="1"/>
          <w:lang w:val="en-US"/>
        </w:rPr>
        <w:t xml:space="preserve">, </w:t>
      </w:r>
      <w:r w:rsidRPr="31C68C85" w:rsidR="00190B0B">
        <w:rPr>
          <w:rFonts w:ascii="Times New Roman" w:hAnsi="Times New Roman" w:eastAsia="Times New Roman" w:cs="Times New Roman"/>
          <w:b w:val="1"/>
          <w:bCs w:val="1"/>
          <w:lang w:val="en-US"/>
        </w:rPr>
        <w:t>asociaţiilor</w:t>
      </w:r>
      <w:r w:rsidRPr="31C68C85" w:rsidR="00190B0B">
        <w:rPr>
          <w:rFonts w:ascii="Times New Roman" w:hAnsi="Times New Roman" w:eastAsia="Times New Roman" w:cs="Times New Roman"/>
          <w:b w:val="1"/>
          <w:bCs w:val="1"/>
          <w:lang w:val="en-US"/>
        </w:rPr>
        <w:t xml:space="preserve"> </w:t>
      </w:r>
      <w:r w:rsidRPr="31C68C85" w:rsidR="00190B0B">
        <w:rPr>
          <w:rFonts w:ascii="Times New Roman" w:hAnsi="Times New Roman" w:eastAsia="Times New Roman" w:cs="Times New Roman"/>
          <w:b w:val="1"/>
          <w:bCs w:val="1"/>
          <w:lang w:val="en-US"/>
        </w:rPr>
        <w:t>profesionale</w:t>
      </w:r>
      <w:r w:rsidRPr="31C68C85" w:rsidR="00190B0B">
        <w:rPr>
          <w:rFonts w:ascii="Times New Roman" w:hAnsi="Times New Roman" w:eastAsia="Times New Roman" w:cs="Times New Roman"/>
          <w:b w:val="1"/>
          <w:bCs w:val="1"/>
          <w:lang w:val="en-US"/>
        </w:rPr>
        <w:t xml:space="preserve"> </w:t>
      </w:r>
      <w:r w:rsidRPr="31C68C85" w:rsidR="00190B0B">
        <w:rPr>
          <w:rFonts w:ascii="Times New Roman" w:hAnsi="Times New Roman" w:eastAsia="Times New Roman" w:cs="Times New Roman"/>
          <w:b w:val="1"/>
          <w:bCs w:val="1"/>
          <w:lang w:val="en-US"/>
        </w:rPr>
        <w:t>şi</w:t>
      </w:r>
      <w:r w:rsidRPr="31C68C85" w:rsidR="00190B0B">
        <w:rPr>
          <w:rFonts w:ascii="Times New Roman" w:hAnsi="Times New Roman" w:eastAsia="Times New Roman" w:cs="Times New Roman"/>
          <w:b w:val="1"/>
          <w:bCs w:val="1"/>
          <w:lang w:val="en-US"/>
        </w:rPr>
        <w:t xml:space="preserve"> </w:t>
      </w:r>
      <w:r w:rsidRPr="31C68C85" w:rsidR="00190B0B">
        <w:rPr>
          <w:rFonts w:ascii="Times New Roman" w:hAnsi="Times New Roman" w:eastAsia="Times New Roman" w:cs="Times New Roman"/>
          <w:b w:val="1"/>
          <w:bCs w:val="1"/>
          <w:lang w:val="en-US"/>
        </w:rPr>
        <w:t>angajatorilor</w:t>
      </w:r>
      <w:r w:rsidRPr="31C68C85" w:rsidR="00190B0B">
        <w:rPr>
          <w:rFonts w:ascii="Times New Roman" w:hAnsi="Times New Roman" w:eastAsia="Times New Roman" w:cs="Times New Roman"/>
          <w:b w:val="1"/>
          <w:bCs w:val="1"/>
          <w:lang w:val="en-US"/>
        </w:rPr>
        <w:t xml:space="preserve"> </w:t>
      </w:r>
      <w:r w:rsidRPr="31C68C85" w:rsidR="00190B0B">
        <w:rPr>
          <w:rFonts w:ascii="Times New Roman" w:hAnsi="Times New Roman" w:eastAsia="Times New Roman" w:cs="Times New Roman"/>
          <w:b w:val="1"/>
          <w:bCs w:val="1"/>
          <w:lang w:val="en-US"/>
        </w:rPr>
        <w:t>reprezentativi</w:t>
      </w:r>
      <w:r w:rsidRPr="31C68C85" w:rsidR="00190B0B">
        <w:rPr>
          <w:rFonts w:ascii="Times New Roman" w:hAnsi="Times New Roman" w:eastAsia="Times New Roman" w:cs="Times New Roman"/>
          <w:b w:val="1"/>
          <w:bCs w:val="1"/>
          <w:lang w:val="en-US"/>
        </w:rPr>
        <w:t xml:space="preserve"> din </w:t>
      </w:r>
      <w:r w:rsidRPr="31C68C85" w:rsidR="00190B0B">
        <w:rPr>
          <w:rFonts w:ascii="Times New Roman" w:hAnsi="Times New Roman" w:eastAsia="Times New Roman" w:cs="Times New Roman"/>
          <w:b w:val="1"/>
          <w:bCs w:val="1"/>
          <w:lang w:val="en-US"/>
        </w:rPr>
        <w:t>domeniul</w:t>
      </w:r>
      <w:r w:rsidRPr="31C68C85" w:rsidR="00190B0B">
        <w:rPr>
          <w:rFonts w:ascii="Times New Roman" w:hAnsi="Times New Roman" w:eastAsia="Times New Roman" w:cs="Times New Roman"/>
          <w:b w:val="1"/>
          <w:bCs w:val="1"/>
          <w:lang w:val="en-US"/>
        </w:rPr>
        <w:t xml:space="preserve"> </w:t>
      </w:r>
      <w:r w:rsidRPr="31C68C85" w:rsidR="00190B0B">
        <w:rPr>
          <w:rFonts w:ascii="Times New Roman" w:hAnsi="Times New Roman" w:eastAsia="Times New Roman" w:cs="Times New Roman"/>
          <w:b w:val="1"/>
          <w:bCs w:val="1"/>
          <w:lang w:val="en-US"/>
        </w:rPr>
        <w:t>aferent</w:t>
      </w:r>
      <w:r w:rsidRPr="31C68C85" w:rsidR="00190B0B">
        <w:rPr>
          <w:rFonts w:ascii="Times New Roman" w:hAnsi="Times New Roman" w:eastAsia="Times New Roman" w:cs="Times New Roman"/>
          <w:b w:val="1"/>
          <w:bCs w:val="1"/>
          <w:lang w:val="en-US"/>
        </w:rPr>
        <w:t xml:space="preserve"> </w:t>
      </w:r>
      <w:r w:rsidRPr="31C68C85" w:rsidR="00190B0B">
        <w:rPr>
          <w:rFonts w:ascii="Times New Roman" w:hAnsi="Times New Roman" w:eastAsia="Times New Roman" w:cs="Times New Roman"/>
          <w:b w:val="1"/>
          <w:bCs w:val="1"/>
          <w:lang w:val="en-US"/>
        </w:rPr>
        <w:t>programului</w:t>
      </w:r>
    </w:p>
    <w:tbl>
      <w:tblPr>
        <w:tblStyle w:val="a7"/>
        <w:tblW w:w="1017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10173"/>
      </w:tblGrid>
      <w:tr xmlns:wp14="http://schemas.microsoft.com/office/word/2010/wordml" w:rsidR="00BB5FFC" w:rsidTr="31C68C85" w14:paraId="3572E6DC" wp14:textId="77777777">
        <w:tc>
          <w:tcPr>
            <w:tcW w:w="10173" w:type="dxa"/>
            <w:tcMar/>
          </w:tcPr>
          <w:p w:rsidR="00BB5FFC" w:rsidP="31C68C85" w:rsidRDefault="00190B0B" w14:paraId="74BAB476" wp14:textId="77777777">
            <w:pPr>
              <w:pStyle w:val="Normal1"/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Politicile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lingvistice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la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nivel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global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european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încearcă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să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răspundă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nevoilor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crescute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ale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unei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pieţe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a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muncii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a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cercetării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ştiinţifice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internaţionalizate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astfel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că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limbile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străine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pentru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studiu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academic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pentru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scopuri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specifice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sunt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reprezentate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la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nivelul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multor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centre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universitare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</w:p>
          <w:p w:rsidR="00BB5FFC" w:rsidP="31C68C85" w:rsidRDefault="00190B0B" w14:paraId="5F4D9799" wp14:textId="77777777">
            <w:pPr>
              <w:pStyle w:val="Normal1"/>
              <w:numPr>
                <w:ilvl w:val="0"/>
                <w:numId w:val="3"/>
              </w:num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din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ţară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(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în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domeniile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vocaţionale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cum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ar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fi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afacerile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dreptul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medicina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informatica,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turismul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dar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în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cursurile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vizează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discursul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ştiinţific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în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diverse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domenii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–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chimie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fizică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ştiinţele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educaţiei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, socio-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umane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ale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comunicării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etc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). A se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vedea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departamentele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profil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centrele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limbi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străine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din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Bucureşti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Timişoara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Iaşi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Tîrgu-Mureş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, Alba Iulia, Oradea etc.</w:t>
            </w:r>
          </w:p>
          <w:p w:rsidR="00BB5FFC" w:rsidP="31C68C85" w:rsidRDefault="00190B0B" w14:paraId="215C0E64" wp14:textId="77777777">
            <w:pPr>
              <w:pStyle w:val="Normal1"/>
              <w:numPr>
                <w:ilvl w:val="0"/>
                <w:numId w:val="3"/>
              </w:num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din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străinătate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(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mai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ales pe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dimensiunile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deprinderilor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studiu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academic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al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comunicării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socio-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profesionale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),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unde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toate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universităţile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dispun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centre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specializate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în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aspectele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practice ale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discursului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specializat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jucând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un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rol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esenţial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în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formarea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culturii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instrucţionale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academice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. De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exemplu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: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universităţile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Harvard, Washington, North Carolina, Southampton,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Darmouth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, Essex, Leeds, Graz, Central European University, etc.</w:t>
            </w:r>
          </w:p>
          <w:p w:rsidR="00BB5FFC" w:rsidP="31C68C85" w:rsidRDefault="00190B0B" w14:paraId="333E0F7F" wp14:textId="77777777">
            <w:pPr>
              <w:pStyle w:val="Normal1"/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Conţinutul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predării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dezvoltă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abilităţile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deprinderile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necesare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studenţilor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pentru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specificul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muncii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studiu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cercetare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academică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în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condiţiile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internaţionalizării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învăţământului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universitar</w:t>
            </w:r>
          </w:p>
          <w:p w:rsidR="00BB5FFC" w:rsidP="31C68C85" w:rsidRDefault="00190B0B" w14:paraId="091B043A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lang w:val="en-US"/>
              </w:rPr>
            </w:pP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Conţinutul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predării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acoperă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principalele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aspecte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practice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în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care se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poate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presupune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că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studenţii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vor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folosi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limba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engleză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în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viitoarea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lor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profesie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.</w:t>
            </w:r>
          </w:p>
        </w:tc>
      </w:tr>
    </w:tbl>
    <w:p xmlns:wp14="http://schemas.microsoft.com/office/word/2010/wordml" w:rsidR="00BB5FFC" w:rsidRDefault="00BB5FFC" w14:paraId="54CD245A" wp14:textId="77777777">
      <w:pPr>
        <w:pStyle w:val="Normal1"/>
        <w:spacing w:after="0" w:line="240" w:lineRule="auto"/>
        <w:rPr>
          <w:rFonts w:ascii="Times New Roman" w:hAnsi="Times New Roman" w:eastAsia="Times New Roman" w:cs="Times New Roman"/>
        </w:rPr>
      </w:pPr>
    </w:p>
    <w:p xmlns:wp14="http://schemas.microsoft.com/office/word/2010/wordml" w:rsidR="00BB5FFC" w:rsidP="31C68C85" w:rsidRDefault="00190B0B" w14:paraId="5AE40429" wp14:textId="77777777">
      <w:pPr>
        <w:pStyle w:val="Normal1"/>
        <w:spacing w:after="0" w:line="240" w:lineRule="auto"/>
        <w:rPr>
          <w:rFonts w:ascii="Times New Roman" w:hAnsi="Times New Roman" w:eastAsia="Times New Roman" w:cs="Times New Roman"/>
          <w:lang w:val="en-US"/>
        </w:rPr>
      </w:pPr>
      <w:r w:rsidRPr="31C68C85" w:rsidR="00190B0B">
        <w:rPr>
          <w:rFonts w:ascii="Times New Roman" w:hAnsi="Times New Roman" w:eastAsia="Times New Roman" w:cs="Times New Roman"/>
          <w:b w:val="1"/>
          <w:bCs w:val="1"/>
          <w:lang w:val="en-US"/>
        </w:rPr>
        <w:t xml:space="preserve">10. </w:t>
      </w:r>
      <w:r w:rsidRPr="31C68C85" w:rsidR="00190B0B">
        <w:rPr>
          <w:rFonts w:ascii="Times New Roman" w:hAnsi="Times New Roman" w:eastAsia="Times New Roman" w:cs="Times New Roman"/>
          <w:b w:val="1"/>
          <w:bCs w:val="1"/>
          <w:lang w:val="en-US"/>
        </w:rPr>
        <w:t>Evaluare</w:t>
      </w:r>
    </w:p>
    <w:tbl>
      <w:tblPr>
        <w:tblStyle w:val="a8"/>
        <w:tblW w:w="1017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2835"/>
        <w:gridCol w:w="2835"/>
        <w:gridCol w:w="1523"/>
      </w:tblGrid>
      <w:tr xmlns:wp14="http://schemas.microsoft.com/office/word/2010/wordml" w:rsidR="00BB5FFC" w:rsidTr="31C68C85" w14:paraId="274C3F32" wp14:textId="77777777">
        <w:tc>
          <w:tcPr>
            <w:tcW w:w="2977" w:type="dxa"/>
            <w:tcMar/>
          </w:tcPr>
          <w:p w:rsidR="00BB5FFC" w:rsidP="31C68C85" w:rsidRDefault="00190B0B" w14:paraId="76BCFAA8" wp14:textId="77777777">
            <w:pPr>
              <w:pStyle w:val="Normal1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Tip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activitate</w:t>
            </w:r>
          </w:p>
        </w:tc>
        <w:tc>
          <w:tcPr>
            <w:tcW w:w="2835" w:type="dxa"/>
            <w:tcBorders>
              <w:bottom w:val="single" w:color="000000" w:themeColor="text1" w:sz="4" w:space="0"/>
            </w:tcBorders>
            <w:tcMar/>
          </w:tcPr>
          <w:p w:rsidR="00BB5FFC" w:rsidP="31C68C85" w:rsidRDefault="00190B0B" w14:paraId="69FEFAE2" wp14:textId="77777777">
            <w:pPr>
              <w:pStyle w:val="Normal1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10.1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Criterii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de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evaluare</w:t>
            </w:r>
          </w:p>
        </w:tc>
        <w:tc>
          <w:tcPr>
            <w:tcW w:w="2835" w:type="dxa"/>
            <w:tcMar/>
          </w:tcPr>
          <w:p w:rsidR="00BB5FFC" w:rsidP="31C68C85" w:rsidRDefault="00190B0B" w14:paraId="055FBE51" wp14:textId="77777777">
            <w:pPr>
              <w:pStyle w:val="Normal1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10.2 Metode de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evaluare</w:t>
            </w:r>
          </w:p>
        </w:tc>
        <w:tc>
          <w:tcPr>
            <w:tcW w:w="1523" w:type="dxa"/>
            <w:tcMar/>
          </w:tcPr>
          <w:p w:rsidR="00BB5FFC" w:rsidP="31C68C85" w:rsidRDefault="00190B0B" w14:paraId="33BECF16" wp14:textId="77777777">
            <w:pPr>
              <w:pStyle w:val="Normal1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10.3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Pondere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din nota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finală</w:t>
            </w:r>
          </w:p>
        </w:tc>
      </w:tr>
      <w:tr xmlns:wp14="http://schemas.microsoft.com/office/word/2010/wordml" w:rsidR="00BB5FFC" w:rsidTr="31C68C85" w14:paraId="7715C7A7" wp14:textId="77777777">
        <w:tc>
          <w:tcPr>
            <w:tcW w:w="2977" w:type="dxa"/>
            <w:vMerge w:val="restart"/>
            <w:tcMar/>
          </w:tcPr>
          <w:p w:rsidR="00BB5FFC" w:rsidRDefault="00190B0B" w14:paraId="2DA25AD2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10.4 Curs</w:t>
            </w:r>
          </w:p>
        </w:tc>
        <w:tc>
          <w:tcPr>
            <w:tcW w:w="2835" w:type="dxa"/>
            <w:tcMar/>
          </w:tcPr>
          <w:p w:rsidR="00BB5FFC" w:rsidRDefault="00BB5FFC" w14:paraId="1231BE67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Mar/>
          </w:tcPr>
          <w:p w:rsidR="00BB5FFC" w:rsidRDefault="00BB5FFC" w14:paraId="36FEB5B0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  <w:vMerge w:val="restart"/>
            <w:tcMar/>
          </w:tcPr>
          <w:p w:rsidR="00BB5FFC" w:rsidRDefault="00BB5FFC" w14:paraId="30D7AA69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xmlns:wp14="http://schemas.microsoft.com/office/word/2010/wordml" w:rsidR="00BB5FFC" w:rsidTr="31C68C85" w14:paraId="7196D064" wp14:textId="77777777">
        <w:tc>
          <w:tcPr>
            <w:tcW w:w="2977" w:type="dxa"/>
            <w:vMerge/>
            <w:tcMar/>
          </w:tcPr>
          <w:p w:rsidR="00BB5FFC" w:rsidRDefault="00BB5FFC" w14:paraId="34FF1C98" wp14:textId="7777777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Mar/>
          </w:tcPr>
          <w:p w:rsidR="00BB5FFC" w:rsidRDefault="00BB5FFC" w14:paraId="6D072C0D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Mar/>
          </w:tcPr>
          <w:p w:rsidR="00BB5FFC" w:rsidRDefault="00BB5FFC" w14:paraId="48A21919" wp14:textId="7777777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  <w:vMerge/>
            <w:tcMar/>
          </w:tcPr>
          <w:p w:rsidR="00BB5FFC" w:rsidRDefault="00BB5FFC" w14:paraId="6BD18F9B" wp14:textId="7777777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xmlns:wp14="http://schemas.microsoft.com/office/word/2010/wordml" w:rsidR="00BB5FFC" w:rsidTr="31C68C85" w14:paraId="238601FE" wp14:textId="77777777">
        <w:trPr>
          <w:trHeight w:val="282"/>
        </w:trPr>
        <w:tc>
          <w:tcPr>
            <w:tcW w:w="2977" w:type="dxa"/>
            <w:vMerge/>
            <w:tcMar/>
          </w:tcPr>
          <w:p w:rsidR="00BB5FFC" w:rsidRDefault="00BB5FFC" w14:paraId="0F3CABC7" wp14:textId="7777777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Mar/>
          </w:tcPr>
          <w:p w:rsidR="00BB5FFC" w:rsidRDefault="00BB5FFC" w14:paraId="5B08B5D1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Mar/>
          </w:tcPr>
          <w:p w:rsidR="00BB5FFC" w:rsidRDefault="00BB5FFC" w14:paraId="16DEB4AB" wp14:textId="7777777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  <w:vMerge/>
            <w:tcMar/>
          </w:tcPr>
          <w:p w:rsidR="00BB5FFC" w:rsidRDefault="00BB5FFC" w14:paraId="0AD9C6F4" wp14:textId="7777777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xmlns:wp14="http://schemas.microsoft.com/office/word/2010/wordml" w:rsidR="00BB5FFC" w:rsidTr="31C68C85" w14:paraId="4B1F511A" wp14:textId="77777777">
        <w:tc>
          <w:tcPr>
            <w:tcW w:w="2977" w:type="dxa"/>
            <w:vMerge/>
            <w:tcMar/>
          </w:tcPr>
          <w:p w:rsidR="00BB5FFC" w:rsidRDefault="00BB5FFC" w14:paraId="65F9C3DC" wp14:textId="7777777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Mar/>
          </w:tcPr>
          <w:p w:rsidR="00BB5FFC" w:rsidRDefault="00BB5FFC" w14:paraId="5023141B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Mar/>
          </w:tcPr>
          <w:p w:rsidR="00BB5FFC" w:rsidRDefault="00BB5FFC" w14:paraId="1F3B1409" wp14:textId="7777777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  <w:vMerge/>
            <w:tcMar/>
          </w:tcPr>
          <w:p w:rsidR="00BB5FFC" w:rsidRDefault="00BB5FFC" w14:paraId="562C75D1" wp14:textId="7777777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xmlns:wp14="http://schemas.microsoft.com/office/word/2010/wordml" w:rsidR="00BB5FFC" w:rsidTr="31C68C85" w14:paraId="5460477C" wp14:textId="77777777">
        <w:trPr>
          <w:trHeight w:val="1146"/>
        </w:trPr>
        <w:tc>
          <w:tcPr>
            <w:tcW w:w="2977" w:type="dxa"/>
            <w:tcMar/>
          </w:tcPr>
          <w:p w:rsidR="00BB5FFC" w:rsidRDefault="00190B0B" w14:paraId="02DEACCB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10.5 Seminar</w:t>
            </w:r>
          </w:p>
        </w:tc>
        <w:tc>
          <w:tcPr>
            <w:tcW w:w="2835" w:type="dxa"/>
            <w:tcMar/>
          </w:tcPr>
          <w:p w:rsidR="00BB5FFC" w:rsidP="31C68C85" w:rsidRDefault="00190B0B" w14:paraId="278FAE15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-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prezenţa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şi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participarea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activă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la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cursul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practic</w:t>
            </w:r>
          </w:p>
          <w:p w:rsidR="00BB5FFC" w:rsidP="31C68C85" w:rsidRDefault="00190B0B" w14:paraId="2993CEF8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-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îndeplinirea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corectă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şi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la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timp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a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sarcinilor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de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lucru</w:t>
            </w:r>
          </w:p>
          <w:p w:rsidR="00BB5FFC" w:rsidP="31C68C85" w:rsidRDefault="00190B0B" w14:paraId="3BA0DEE1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-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însuşirea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vocabularului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de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specialitate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BB5FFC" w:rsidP="31C68C85" w:rsidRDefault="00190B0B" w14:paraId="329A6A6B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-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corectitudinea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,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fluenţa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şi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adecvarea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la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cerinţă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a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limbii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engleze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(oral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şi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scris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)</w:t>
            </w:r>
          </w:p>
          <w:p w:rsidR="00BB5FFC" w:rsidP="31C68C85" w:rsidRDefault="00190B0B" w14:paraId="4CBF96D6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-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capacitatea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de a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utiliza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eficient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limba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engleză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în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contexte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academice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şi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profesionale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specifice</w:t>
            </w:r>
          </w:p>
        </w:tc>
        <w:tc>
          <w:tcPr>
            <w:tcW w:w="2835" w:type="dxa"/>
            <w:tcMar/>
          </w:tcPr>
          <w:p w:rsidRPr="008B6870" w:rsidR="008B6870" w:rsidP="008B6870" w:rsidRDefault="00117CD1" w14:paraId="7B18974E" wp14:textId="77777777">
            <w:pPr>
              <w:pStyle w:val="ListParagraph"/>
              <w:numPr>
                <w:ilvl w:val="0"/>
                <w:numId w:val="8"/>
              </w:numPr>
              <w:ind w:leftChars="0" w:firstLineChars="0"/>
              <w:rPr>
                <w:rFonts w:ascii="Times New Roman" w:hAnsi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/>
                <w:sz w:val="20"/>
                <w:szCs w:val="20"/>
                <w:lang w:val="fr-FR"/>
              </w:rPr>
              <w:t>Sustinere prezentari pe parcursul</w:t>
            </w:r>
            <w:r w:rsidRPr="008B6870" w:rsidR="008B6870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fr-FR"/>
              </w:rPr>
              <w:t>semestrului</w:t>
            </w:r>
          </w:p>
          <w:p w:rsidRPr="00346AFD" w:rsidR="008B6870" w:rsidP="008B6870" w:rsidRDefault="008B6870" w14:paraId="664355AD" wp14:textId="77777777">
            <w:pPr>
              <w:ind w:left="0" w:hanging="2"/>
              <w:rPr>
                <w:rFonts w:ascii="Times New Roman" w:hAnsi="Times New Roman"/>
                <w:sz w:val="20"/>
                <w:szCs w:val="20"/>
                <w:lang w:val="fr-FR"/>
              </w:rPr>
            </w:pPr>
          </w:p>
          <w:p w:rsidRPr="008B6870" w:rsidR="008B6870" w:rsidP="008B6870" w:rsidRDefault="008B6870" w14:paraId="642F338D" wp14:textId="77777777">
            <w:pPr>
              <w:pStyle w:val="ListParagraph"/>
              <w:numPr>
                <w:ilvl w:val="0"/>
                <w:numId w:val="8"/>
              </w:numPr>
              <w:ind w:leftChars="0" w:firstLineChars="0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8B6870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Examen scris la sfârşitul semestrului </w:t>
            </w:r>
          </w:p>
          <w:p w:rsidR="00BB5FFC" w:rsidRDefault="00BB5FFC" w14:paraId="1A965116" wp14:textId="77777777">
            <w:pPr>
              <w:pStyle w:val="Normal1"/>
              <w:spacing w:after="0" w:line="240" w:lineRule="auto"/>
              <w:ind w:left="3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  <w:tcMar/>
          </w:tcPr>
          <w:p w:rsidR="00BB5FFC" w:rsidRDefault="000D7075" w14:paraId="4CDC75CA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25</w:t>
            </w:r>
            <w:r w:rsidR="00B466A9">
              <w:rPr>
                <w:rFonts w:ascii="Times New Roman" w:hAnsi="Times New Roman" w:eastAsia="Times New Roman" w:cs="Times New Roman"/>
                <w:sz w:val="20"/>
                <w:szCs w:val="20"/>
              </w:rPr>
              <w:t>%</w:t>
            </w:r>
          </w:p>
          <w:p w:rsidR="000D7075" w:rsidRDefault="000D7075" w14:paraId="7DF4E37C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 w:rsidR="000D7075" w:rsidRDefault="000D7075" w14:paraId="44FB30F8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 w:rsidR="000D7075" w:rsidRDefault="000D7075" w14:paraId="1DA6542E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 w:rsidR="000D7075" w:rsidRDefault="000D7075" w14:paraId="3041E394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 w:rsidR="000D7075" w:rsidRDefault="000D7075" w14:paraId="78DD41F2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75%</w:t>
            </w:r>
          </w:p>
        </w:tc>
      </w:tr>
      <w:tr xmlns:wp14="http://schemas.microsoft.com/office/word/2010/wordml" w:rsidR="00BB5FFC" w:rsidTr="31C68C85" w14:paraId="02551A68" wp14:textId="77777777">
        <w:tc>
          <w:tcPr>
            <w:tcW w:w="10170" w:type="dxa"/>
            <w:gridSpan w:val="4"/>
            <w:tcMar/>
          </w:tcPr>
          <w:p w:rsidR="00BB5FFC" w:rsidP="31C68C85" w:rsidRDefault="00190B0B" w14:paraId="79E80B99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10.6 Standard minim de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performanţă</w:t>
            </w:r>
          </w:p>
        </w:tc>
      </w:tr>
      <w:tr xmlns:wp14="http://schemas.microsoft.com/office/word/2010/wordml" w:rsidR="00BB5FFC" w:rsidTr="31C68C85" w14:paraId="722B00AE" wp14:textId="77777777">
        <w:tc>
          <w:tcPr>
            <w:tcW w:w="10170" w:type="dxa"/>
            <w:gridSpan w:val="4"/>
            <w:tcMar/>
          </w:tcPr>
          <w:p w:rsidR="00BB5FFC" w:rsidRDefault="00BB5FFC" w14:paraId="42C6D796" wp14:textId="77777777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</w:rPr>
            </w:pPr>
          </w:p>
        </w:tc>
      </w:tr>
    </w:tbl>
    <w:p xmlns:wp14="http://schemas.microsoft.com/office/word/2010/wordml" w:rsidR="00BB5FFC" w:rsidRDefault="00190B0B" w14:paraId="6E1831B3" wp14:textId="77777777">
      <w:pPr>
        <w:pStyle w:val="Normal1"/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ab/>
      </w:r>
      <w:r>
        <w:rPr>
          <w:rFonts w:ascii="Times New Roman" w:hAnsi="Times New Roman" w:eastAsia="Times New Roman" w:cs="Times New Roman"/>
        </w:rPr>
        <w:tab/>
      </w:r>
    </w:p>
    <w:p xmlns:wp14="http://schemas.microsoft.com/office/word/2010/wordml" w:rsidR="00BB5FFC" w:rsidRDefault="00BB5FFC" w14:paraId="54E11D2A" wp14:textId="77777777">
      <w:pPr>
        <w:pStyle w:val="Normal1"/>
        <w:spacing w:after="0" w:line="240" w:lineRule="auto"/>
        <w:rPr>
          <w:rFonts w:ascii="Times New Roman" w:hAnsi="Times New Roman" w:eastAsia="Times New Roman" w:cs="Times New Roman"/>
        </w:rPr>
      </w:pPr>
    </w:p>
    <w:tbl>
      <w:tblPr>
        <w:tblStyle w:val="a9"/>
        <w:tblW w:w="1006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3379"/>
        <w:gridCol w:w="3379"/>
        <w:gridCol w:w="3307"/>
      </w:tblGrid>
      <w:tr xmlns:wp14="http://schemas.microsoft.com/office/word/2010/wordml" w:rsidR="00BB5FFC" w:rsidTr="31C68C85" w14:paraId="640D1BAE" wp14:textId="77777777">
        <w:trPr>
          <w:trHeight w:val="908"/>
        </w:trPr>
        <w:tc>
          <w:tcPr>
            <w:tcW w:w="3379" w:type="dxa"/>
            <w:tcMar/>
          </w:tcPr>
          <w:p w:rsidR="00BB5FFC" w:rsidP="31C68C85" w:rsidRDefault="00190B0B" w14:paraId="0EE97CDE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Data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completării</w:t>
            </w:r>
          </w:p>
          <w:p w:rsidR="00BB5FFC" w:rsidRDefault="006370C3" w14:paraId="3BD05F33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27</w:t>
            </w:r>
            <w:r w:rsidRPr="70A9E0F3" w:rsidR="004043E9">
              <w:rPr>
                <w:rFonts w:ascii="Times New Roman" w:hAnsi="Times New Roman" w:eastAsia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3</w:t>
            </w:r>
            <w:r w:rsidRPr="70A9E0F3" w:rsidR="004043E9">
              <w:rPr>
                <w:rFonts w:ascii="Times New Roman" w:hAnsi="Times New Roman" w:eastAsia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4</w:t>
            </w:r>
          </w:p>
          <w:p w:rsidR="00BB5FFC" w:rsidRDefault="00BB5FFC" w14:paraId="31126E5D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 w:rsidR="00BB5FFC" w:rsidRDefault="00BB5FFC" w14:paraId="2DE403A5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379" w:type="dxa"/>
            <w:tcMar/>
          </w:tcPr>
          <w:p w:rsidR="00BB5FFC" w:rsidP="31C68C85" w:rsidRDefault="00190B0B" w14:paraId="415EB81D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Semnătura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titularului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 de curs</w:t>
            </w:r>
          </w:p>
          <w:p w:rsidR="00BB5FFC" w:rsidRDefault="00BB5FFC" w14:paraId="62431CDC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307" w:type="dxa"/>
            <w:tcMar/>
          </w:tcPr>
          <w:p w:rsidR="00BB5FFC" w:rsidP="31C68C85" w:rsidRDefault="00190B0B" w14:paraId="01365BA8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Semnătura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titularului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 de seminar / curs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practic</w:t>
            </w:r>
          </w:p>
          <w:p w:rsidR="00BB5FFC" w:rsidRDefault="00525B7B" w14:paraId="49E398E2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noProof/>
                <w:sz w:val="20"/>
                <w:szCs w:val="20"/>
              </w:rPr>
              <w:drawing>
                <wp:inline xmlns:wp14="http://schemas.microsoft.com/office/word/2010/wordprocessingDrawing" distT="0" distB="0" distL="0" distR="0" wp14:anchorId="30BA4D7B" wp14:editId="5CE26096">
                  <wp:extent cx="732590" cy="344848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Screenshot 2024-04-03 at 10.11.58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056" cy="366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xmlns:wp14="http://schemas.microsoft.com/office/word/2010/wordml" w:rsidR="00BB5FFC" w:rsidTr="31C68C85" w14:paraId="43E3161F" wp14:textId="77777777">
        <w:tc>
          <w:tcPr>
            <w:tcW w:w="3379" w:type="dxa"/>
            <w:tcMar/>
          </w:tcPr>
          <w:p w:rsidR="00BB5FFC" w:rsidP="31C68C85" w:rsidRDefault="00190B0B" w14:paraId="7E5A884C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Data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avizării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în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departament</w:t>
            </w:r>
          </w:p>
          <w:p w:rsidR="00BB5FFC" w:rsidRDefault="00BB5FFC" w14:paraId="16287F21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 w:rsidR="00BB5FFC" w:rsidP="004043E9" w:rsidRDefault="0BD1649A" w14:paraId="6E9AC8AB" wp14:textId="6393CF85">
            <w:pPr>
              <w:spacing w:line="240" w:lineRule="auto"/>
              <w:ind w:left="0" w:hanging="2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31C68C85" w:rsidR="40A8A9CC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</w:rPr>
              <w:t>3</w:t>
            </w:r>
            <w:r w:rsidRPr="31C68C85" w:rsidR="0BD1649A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</w:rPr>
              <w:t>1</w:t>
            </w:r>
            <w:r w:rsidRPr="31C68C85" w:rsidR="004043E9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</w:rPr>
              <w:t>.03.202</w:t>
            </w:r>
            <w:r w:rsidRPr="31C68C85" w:rsidR="2FF5F364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</w:rPr>
              <w:t>4</w:t>
            </w:r>
          </w:p>
          <w:p w:rsidR="00BB5FFC" w:rsidRDefault="00BB5FFC" w14:paraId="5BE93A62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6686" w:type="dxa"/>
            <w:gridSpan w:val="2"/>
            <w:tcMar/>
          </w:tcPr>
          <w:p w:rsidR="00BB5FFC" w:rsidP="31C68C85" w:rsidRDefault="00190B0B" w14:paraId="74295C24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Semnătura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directorului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de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departament</w:t>
            </w:r>
          </w:p>
          <w:p w:rsidR="00BB5FFC" w:rsidRDefault="00BB5FFC" w14:paraId="384BA73E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 w:rsidR="00BB5FFC" w:rsidRDefault="00BB5FFC" w14:paraId="34B3F2EB" wp14:textId="64D79E08">
            <w:pPr>
              <w:pStyle w:val="Normal1"/>
              <w:spacing w:after="0" w:line="240" w:lineRule="auto"/>
            </w:pPr>
            <w:r w:rsidR="02EB2BA5">
              <w:drawing>
                <wp:inline xmlns:wp14="http://schemas.microsoft.com/office/word/2010/wordprocessingDrawing" wp14:editId="03D939CD" wp14:anchorId="596188F7">
                  <wp:extent cx="914400" cy="457200"/>
                  <wp:effectExtent l="0" t="0" r="0" b="0"/>
                  <wp:docPr id="1677873614" name="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0fb8d12efdb24aac">
                            <a:extLst>
                              <a:ext xmlns:a="http://schemas.openxmlformats.org/drawingml/2006/main" uri="{28A0092B-C50C-407E-A947-70E740481C1C}">
                                <a14:useLocalDpi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</w:p>
        </w:tc>
      </w:tr>
      <w:tr xmlns:wp14="http://schemas.microsoft.com/office/word/2010/wordml" w:rsidR="00BB5FFC" w:rsidTr="31C68C85" w14:paraId="114F3D5D" wp14:textId="77777777">
        <w:trPr>
          <w:trHeight w:val="1380"/>
        </w:trPr>
        <w:tc>
          <w:tcPr>
            <w:tcW w:w="3379" w:type="dxa"/>
            <w:tcMar/>
          </w:tcPr>
          <w:p w:rsidR="00BB5FFC" w:rsidP="31C68C85" w:rsidRDefault="00190B0B" w14:paraId="4AA1FFB6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Data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avizării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la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Decanat</w:t>
            </w:r>
          </w:p>
          <w:p w:rsidR="00BB5FFC" w:rsidRDefault="00BB5FFC" w14:paraId="7D34F5C7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 w:rsidR="00BB5FFC" w:rsidRDefault="00BB5FFC" w14:paraId="0B4020A7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 w:rsidR="00BB5FFC" w:rsidRDefault="00BB5FFC" w14:paraId="1D7B270A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379" w:type="dxa"/>
            <w:tcMar/>
          </w:tcPr>
          <w:p w:rsidR="00BB5FFC" w:rsidP="31C68C85" w:rsidRDefault="00190B0B" w14:paraId="5D12CF82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Semnătura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Prodecanului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responsabil</w:t>
            </w:r>
          </w:p>
          <w:p w:rsidR="00BB5FFC" w:rsidRDefault="00BB5FFC" w14:paraId="4F904CB7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307" w:type="dxa"/>
            <w:tcMar/>
          </w:tcPr>
          <w:p w:rsidR="00BB5FFC" w:rsidP="31C68C85" w:rsidRDefault="00190B0B" w14:paraId="4A7562A4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Ştampila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31C68C85" w:rsidR="00190B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facultăţii</w:t>
            </w:r>
          </w:p>
          <w:p w:rsidR="00BB5FFC" w:rsidRDefault="00BB5FFC" w14:paraId="06971CD3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 w:rsidR="00BB5FFC" w:rsidRDefault="00BB5FFC" w14:paraId="2A1F701D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 w:rsidR="00BB5FFC" w:rsidRDefault="00BB5FFC" w14:paraId="03EFCA41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 w:rsidR="00BB5FFC" w:rsidRDefault="00BB5FFC" w14:paraId="5F96A722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</w:tbl>
    <w:p xmlns:wp14="http://schemas.microsoft.com/office/word/2010/wordml" w:rsidR="00BB5FFC" w:rsidRDefault="00BB5FFC" w14:paraId="5B95CD12" wp14:textId="77777777">
      <w:pPr>
        <w:pStyle w:val="Normal1"/>
        <w:spacing w:after="0" w:line="240" w:lineRule="auto"/>
        <w:rPr>
          <w:rFonts w:ascii="Times New Roman" w:hAnsi="Times New Roman" w:eastAsia="Times New Roman" w:cs="Times New Roman"/>
        </w:rPr>
      </w:pPr>
    </w:p>
    <w:p xmlns:wp14="http://schemas.microsoft.com/office/word/2010/wordml" w:rsidR="00BB5FFC" w:rsidRDefault="00BB5FFC" w14:paraId="5220BBB2" wp14:textId="77777777">
      <w:pPr>
        <w:pStyle w:val="Normal1"/>
        <w:spacing w:after="0" w:line="240" w:lineRule="auto"/>
        <w:jc w:val="center"/>
        <w:rPr>
          <w:rFonts w:ascii="Times New Roman" w:hAnsi="Times New Roman" w:eastAsia="Times New Roman" w:cs="Times New Roman"/>
        </w:rPr>
      </w:pPr>
    </w:p>
    <w:sectPr w:rsidR="00BB5FFC" w:rsidSect="00BB5FF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orient="portrait"/>
      <w:pgMar w:top="2880" w:right="851" w:bottom="284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BA3403" w:rsidP="00BD468C" w:rsidRDefault="00BA3403" w14:paraId="6D9C8D39" wp14:textId="77777777">
      <w:pPr>
        <w:spacing w:after="0" w:line="240" w:lineRule="auto"/>
        <w:ind w:left="0" w:hanging="2"/>
      </w:pPr>
      <w:r>
        <w:separator/>
      </w:r>
    </w:p>
  </w:endnote>
  <w:endnote w:type="continuationSeparator" w:id="0">
    <w:p xmlns:wp14="http://schemas.microsoft.com/office/word/2010/wordml" w:rsidR="00BA3403" w:rsidP="00BD468C" w:rsidRDefault="00BA3403" w14:paraId="675E05EE" wp14:textId="77777777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Noto Sans Symbols">
    <w:altName w:val="Times New Roman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\">
    <w:altName w:val="Times New Roman"/>
    <w:panose1 w:val="020B0604020202020204"/>
    <w:charset w:val="00"/>
    <w:family w:val="roman"/>
    <w:pitch w:val="default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4043E9" w:rsidP="004043E9" w:rsidRDefault="004043E9" w14:paraId="50F40DEB" wp14:textId="77777777">
    <w:pPr>
      <w:pStyle w:val="Footer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4043E9" w:rsidP="004043E9" w:rsidRDefault="004043E9" w14:paraId="2FC17F8B" wp14:textId="77777777">
    <w:pPr>
      <w:pStyle w:val="Footer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4043E9" w:rsidP="004043E9" w:rsidRDefault="004043E9" w14:paraId="717AAFBA" wp14:textId="77777777">
    <w:pPr>
      <w:pStyle w:val="Footer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BA3403" w:rsidP="00BD468C" w:rsidRDefault="00BA3403" w14:paraId="0A4F7224" wp14:textId="77777777">
      <w:pPr>
        <w:spacing w:after="0" w:line="240" w:lineRule="auto"/>
        <w:ind w:left="0" w:hanging="2"/>
      </w:pPr>
      <w:r>
        <w:separator/>
      </w:r>
    </w:p>
  </w:footnote>
  <w:footnote w:type="continuationSeparator" w:id="0">
    <w:p xmlns:wp14="http://schemas.microsoft.com/office/word/2010/wordml" w:rsidR="00BA3403" w:rsidP="00BD468C" w:rsidRDefault="00BA3403" w14:paraId="5AE48A43" wp14:textId="77777777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4043E9" w:rsidP="004043E9" w:rsidRDefault="004043E9" w14:paraId="1A81F0B1" wp14:textId="77777777">
    <w:pPr>
      <w:pStyle w:val="Header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xmlns:wp14="http://schemas.microsoft.com/office/word/2010/wordml" w:rsidR="00BB5FFC" w:rsidRDefault="00BB5FFC" w14:paraId="77A52294" wp14:textId="77777777">
    <w:pPr>
      <w:pStyle w:val="Normal1"/>
      <w:pBdr>
        <w:top w:val="nil"/>
        <w:left w:val="nil"/>
        <w:bottom w:val="nil"/>
        <w:right w:val="nil"/>
        <w:between w:val="nil"/>
      </w:pBdr>
      <w:spacing w:after="0" w:line="240" w:lineRule="auto"/>
      <w:ind w:left="-1440"/>
      <w:rPr>
        <w:color w:val="000000"/>
      </w:rPr>
    </w:pPr>
  </w:p>
  <w:p xmlns:wp14="http://schemas.microsoft.com/office/word/2010/wordml" w:rsidRPr="004043E9" w:rsidR="004043E9" w:rsidP="7C5FB08E" w:rsidRDefault="00190B0B" w14:paraId="1F78C921" wp14:textId="5CDABCBC">
    <w:pPr>
      <w:pStyle w:val="Normal"/>
      <w:pBdr>
        <w:top w:val="nil" w:color="000000" w:sz="0" w:space="0"/>
        <w:left w:val="nil" w:color="000000" w:sz="0" w:space="0"/>
        <w:bottom w:val="nil" w:color="000000" w:sz="0" w:space="0"/>
        <w:right w:val="nil" w:color="000000" w:sz="0" w:space="0"/>
        <w:between w:val="nil" w:color="000000" w:sz="0" w:space="0"/>
      </w:pBdr>
      <w:tabs>
        <w:tab w:val="center" w:pos="4680"/>
        <w:tab w:val="right" w:pos="9071"/>
      </w:tabs>
      <w:spacing w:after="0" w:line="240" w:lineRule="auto"/>
      <w:ind w:left="0" w:hanging="2"/>
      <w:jc w:val="both"/>
      <w:rPr>
        <w:color w:val="000000"/>
        <w:position w:val="0"/>
        <w:lang w:val="ro-RO" w:eastAsia="en-GB"/>
      </w:rPr>
    </w:pPr>
    <w:r w:rsidR="7C5FB08E">
      <w:drawing>
        <wp:inline xmlns:wp14="http://schemas.microsoft.com/office/word/2010/wordprocessingDrawing" wp14:editId="2A4D0347" wp14:anchorId="4DD2BA30">
          <wp:extent cx="6444342" cy="1409700"/>
          <wp:effectExtent l="0" t="0" r="0" b="0"/>
          <wp:docPr id="1124206497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cc518ea69c5d4594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44342" cy="1409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000000"/>
      </w:rPr>
      <w:br/>
    </w:r>
  </w:p>
  <w:p xmlns:wp14="http://schemas.microsoft.com/office/word/2010/wordml" w:rsidR="00BB5FFC" w:rsidRDefault="00BB5FFC" w14:paraId="3DD355C9" wp14:textId="77777777">
    <w:pPr>
      <w:pStyle w:val="Normal1"/>
      <w:pBdr>
        <w:top w:val="nil"/>
        <w:left w:val="nil"/>
        <w:bottom w:val="nil"/>
        <w:right w:val="nil"/>
        <w:between w:val="nil"/>
      </w:pBdr>
      <w:spacing w:after="0" w:line="240" w:lineRule="auto"/>
      <w:ind w:firstLine="4050"/>
      <w:jc w:val="both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4043E9" w:rsidP="004043E9" w:rsidRDefault="004043E9" w14:paraId="13CB595B" wp14:textId="77777777">
    <w:pPr>
      <w:pStyle w:val="Header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D35F2"/>
    <w:multiLevelType w:val="hybridMultilevel"/>
    <w:tmpl w:val="4964F32E"/>
    <w:lvl w:ilvl="0" w:tplc="04090001">
      <w:start w:val="1"/>
      <w:numFmt w:val="bullet"/>
      <w:lvlText w:val=""/>
      <w:lvlJc w:val="left"/>
      <w:pPr>
        <w:ind w:left="718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hint="default" w:ascii="Wingdings" w:hAnsi="Wingdings"/>
      </w:rPr>
    </w:lvl>
  </w:abstractNum>
  <w:abstractNum w:abstractNumId="1" w15:restartNumberingAfterBreak="0">
    <w:nsid w:val="1AE623B6"/>
    <w:multiLevelType w:val="multilevel"/>
    <w:tmpl w:val="54B06C12"/>
    <w:lvl w:ilvl="0">
      <w:start w:val="1"/>
      <w:numFmt w:val="bullet"/>
      <w:lvlText w:val="●"/>
      <w:lvlJc w:val="left"/>
      <w:pPr>
        <w:ind w:left="284" w:hanging="284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2" w15:restartNumberingAfterBreak="0">
    <w:nsid w:val="3BEE69A0"/>
    <w:multiLevelType w:val="multilevel"/>
    <w:tmpl w:val="F39EBB9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3" w15:restartNumberingAfterBreak="0">
    <w:nsid w:val="40C86E6D"/>
    <w:multiLevelType w:val="multilevel"/>
    <w:tmpl w:val="4D98333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4" w15:restartNumberingAfterBreak="0">
    <w:nsid w:val="51BD17B6"/>
    <w:multiLevelType w:val="hybridMultilevel"/>
    <w:tmpl w:val="9E1877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793ED2"/>
    <w:multiLevelType w:val="multilevel"/>
    <w:tmpl w:val="5E566FAA"/>
    <w:lvl w:ilvl="0">
      <w:start w:val="1"/>
      <w:numFmt w:val="bullet"/>
      <w:lvlText w:val="▪"/>
      <w:lvlJc w:val="left"/>
      <w:pPr>
        <w:ind w:left="920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640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360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080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800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520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240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960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680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6" w15:restartNumberingAfterBreak="0">
    <w:nsid w:val="699E265B"/>
    <w:multiLevelType w:val="multilevel"/>
    <w:tmpl w:val="431AAA0A"/>
    <w:lvl w:ilvl="0">
      <w:start w:val="1"/>
      <w:numFmt w:val="bullet"/>
      <w:lvlText w:val="●"/>
      <w:lvlJc w:val="left"/>
      <w:pPr>
        <w:ind w:left="284" w:hanging="284"/>
      </w:pPr>
      <w:rPr>
        <w:rFonts w:ascii="Noto Sans Symbols" w:hAnsi="Noto Sans Symbols" w:eastAsia="Noto Sans Symbols" w:cs="Noto Sans Symbols"/>
        <w:vertAlign w:val="baseline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hAnsi="Times New Roman" w:eastAsia="Times New Roman" w:cs="Times New Roman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7" w15:restartNumberingAfterBreak="0">
    <w:nsid w:val="72796634"/>
    <w:multiLevelType w:val="hybridMultilevel"/>
    <w:tmpl w:val="94225F2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</w:num>
  <w:num w:numId="5">
    <w:abstractNumId w:val="3"/>
  </w:num>
  <w:num w:numId="6">
    <w:abstractNumId w:val="4"/>
  </w:num>
  <w:num w:numId="7">
    <w:abstractNumId w:val="7"/>
  </w:num>
  <w:num w:numId="8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238"/>
  <w:trackRevisions w:val="false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FFC"/>
    <w:rsid w:val="00024A7C"/>
    <w:rsid w:val="00037FD5"/>
    <w:rsid w:val="00054A73"/>
    <w:rsid w:val="00060E00"/>
    <w:rsid w:val="00066BB2"/>
    <w:rsid w:val="000767DC"/>
    <w:rsid w:val="00085620"/>
    <w:rsid w:val="00096B4E"/>
    <w:rsid w:val="000D7075"/>
    <w:rsid w:val="00100657"/>
    <w:rsid w:val="00117CD1"/>
    <w:rsid w:val="00120847"/>
    <w:rsid w:val="00157208"/>
    <w:rsid w:val="00180D60"/>
    <w:rsid w:val="0018797C"/>
    <w:rsid w:val="00190B0B"/>
    <w:rsid w:val="00206DF6"/>
    <w:rsid w:val="00207737"/>
    <w:rsid w:val="0022328D"/>
    <w:rsid w:val="0023243A"/>
    <w:rsid w:val="00234F92"/>
    <w:rsid w:val="002B17CC"/>
    <w:rsid w:val="002F7501"/>
    <w:rsid w:val="0031179F"/>
    <w:rsid w:val="00312BD7"/>
    <w:rsid w:val="00313BA3"/>
    <w:rsid w:val="003244F6"/>
    <w:rsid w:val="00334F41"/>
    <w:rsid w:val="003B47A1"/>
    <w:rsid w:val="003B5209"/>
    <w:rsid w:val="003C2D04"/>
    <w:rsid w:val="003D1930"/>
    <w:rsid w:val="004043E9"/>
    <w:rsid w:val="00405601"/>
    <w:rsid w:val="00407FB1"/>
    <w:rsid w:val="00433298"/>
    <w:rsid w:val="00436850"/>
    <w:rsid w:val="00444185"/>
    <w:rsid w:val="004649AB"/>
    <w:rsid w:val="00485E38"/>
    <w:rsid w:val="004B0638"/>
    <w:rsid w:val="004D18ED"/>
    <w:rsid w:val="004E2CA7"/>
    <w:rsid w:val="004E5E37"/>
    <w:rsid w:val="00502C8E"/>
    <w:rsid w:val="00514069"/>
    <w:rsid w:val="00522B9A"/>
    <w:rsid w:val="00525B7B"/>
    <w:rsid w:val="005263AB"/>
    <w:rsid w:val="005D7C24"/>
    <w:rsid w:val="005E05A0"/>
    <w:rsid w:val="005E13C3"/>
    <w:rsid w:val="005E65E6"/>
    <w:rsid w:val="005E6BE4"/>
    <w:rsid w:val="005E6DE2"/>
    <w:rsid w:val="005F38E8"/>
    <w:rsid w:val="005F66ED"/>
    <w:rsid w:val="00633D05"/>
    <w:rsid w:val="006370C3"/>
    <w:rsid w:val="00677280"/>
    <w:rsid w:val="00677680"/>
    <w:rsid w:val="006B2B83"/>
    <w:rsid w:val="006C226E"/>
    <w:rsid w:val="006C420C"/>
    <w:rsid w:val="006E5251"/>
    <w:rsid w:val="006E6063"/>
    <w:rsid w:val="007136E0"/>
    <w:rsid w:val="007338C9"/>
    <w:rsid w:val="00761E4C"/>
    <w:rsid w:val="00770118"/>
    <w:rsid w:val="00772BE7"/>
    <w:rsid w:val="00801F7C"/>
    <w:rsid w:val="00814A50"/>
    <w:rsid w:val="008250F8"/>
    <w:rsid w:val="00835F1F"/>
    <w:rsid w:val="00853EA4"/>
    <w:rsid w:val="0086519A"/>
    <w:rsid w:val="008A6E89"/>
    <w:rsid w:val="008B3E2D"/>
    <w:rsid w:val="008B6870"/>
    <w:rsid w:val="008F3A06"/>
    <w:rsid w:val="00902657"/>
    <w:rsid w:val="00902C8A"/>
    <w:rsid w:val="00916F67"/>
    <w:rsid w:val="00922EC5"/>
    <w:rsid w:val="0092565E"/>
    <w:rsid w:val="009536A3"/>
    <w:rsid w:val="00960754"/>
    <w:rsid w:val="00963DB2"/>
    <w:rsid w:val="0098337B"/>
    <w:rsid w:val="0099235F"/>
    <w:rsid w:val="009B3AA1"/>
    <w:rsid w:val="009B5953"/>
    <w:rsid w:val="009C35A9"/>
    <w:rsid w:val="009D2BAE"/>
    <w:rsid w:val="009E0011"/>
    <w:rsid w:val="009F0256"/>
    <w:rsid w:val="00A016A9"/>
    <w:rsid w:val="00A103D5"/>
    <w:rsid w:val="00A2763E"/>
    <w:rsid w:val="00A31400"/>
    <w:rsid w:val="00A37C3F"/>
    <w:rsid w:val="00A44388"/>
    <w:rsid w:val="00A54698"/>
    <w:rsid w:val="00A6031F"/>
    <w:rsid w:val="00A60FC6"/>
    <w:rsid w:val="00A613E7"/>
    <w:rsid w:val="00A65B91"/>
    <w:rsid w:val="00A733E7"/>
    <w:rsid w:val="00A83591"/>
    <w:rsid w:val="00AC26B0"/>
    <w:rsid w:val="00AC6AC7"/>
    <w:rsid w:val="00B00037"/>
    <w:rsid w:val="00B42566"/>
    <w:rsid w:val="00B466A9"/>
    <w:rsid w:val="00BA26D7"/>
    <w:rsid w:val="00BA3403"/>
    <w:rsid w:val="00BA6722"/>
    <w:rsid w:val="00BB5FFC"/>
    <w:rsid w:val="00BC4381"/>
    <w:rsid w:val="00BD468C"/>
    <w:rsid w:val="00C00C2E"/>
    <w:rsid w:val="00C16260"/>
    <w:rsid w:val="00C168B9"/>
    <w:rsid w:val="00C52331"/>
    <w:rsid w:val="00C62FF4"/>
    <w:rsid w:val="00C7535B"/>
    <w:rsid w:val="00C86425"/>
    <w:rsid w:val="00C90ABE"/>
    <w:rsid w:val="00CB2E9C"/>
    <w:rsid w:val="00D114CF"/>
    <w:rsid w:val="00D32D72"/>
    <w:rsid w:val="00D43160"/>
    <w:rsid w:val="00D507DB"/>
    <w:rsid w:val="00D53A9F"/>
    <w:rsid w:val="00D54CAD"/>
    <w:rsid w:val="00D96C39"/>
    <w:rsid w:val="00DA27FC"/>
    <w:rsid w:val="00DA5994"/>
    <w:rsid w:val="00DA5EBF"/>
    <w:rsid w:val="00DA677B"/>
    <w:rsid w:val="00DC3542"/>
    <w:rsid w:val="00DE4C49"/>
    <w:rsid w:val="00DF2238"/>
    <w:rsid w:val="00DF2745"/>
    <w:rsid w:val="00E150CD"/>
    <w:rsid w:val="00E30802"/>
    <w:rsid w:val="00E4046F"/>
    <w:rsid w:val="00E71963"/>
    <w:rsid w:val="00E74CCB"/>
    <w:rsid w:val="00E76D66"/>
    <w:rsid w:val="00E95D5A"/>
    <w:rsid w:val="00EA7D84"/>
    <w:rsid w:val="00ED3909"/>
    <w:rsid w:val="00EE0845"/>
    <w:rsid w:val="00F01E8E"/>
    <w:rsid w:val="00F33051"/>
    <w:rsid w:val="00F53CFD"/>
    <w:rsid w:val="00F60E2A"/>
    <w:rsid w:val="00F6238F"/>
    <w:rsid w:val="00F62F3C"/>
    <w:rsid w:val="00F722C8"/>
    <w:rsid w:val="00F76942"/>
    <w:rsid w:val="00F91226"/>
    <w:rsid w:val="00F94593"/>
    <w:rsid w:val="00F95767"/>
    <w:rsid w:val="00FC0BD3"/>
    <w:rsid w:val="00FD0A86"/>
    <w:rsid w:val="00FD4EE8"/>
    <w:rsid w:val="00FD6234"/>
    <w:rsid w:val="00FE4D69"/>
    <w:rsid w:val="00FF2EA5"/>
    <w:rsid w:val="02EB2BA5"/>
    <w:rsid w:val="06398AF8"/>
    <w:rsid w:val="0BD1649A"/>
    <w:rsid w:val="22B04D78"/>
    <w:rsid w:val="2FF5F364"/>
    <w:rsid w:val="31C68C85"/>
    <w:rsid w:val="39F2D901"/>
    <w:rsid w:val="40A8A9CC"/>
    <w:rsid w:val="40C8EFDB"/>
    <w:rsid w:val="42717BD9"/>
    <w:rsid w:val="491ED23D"/>
    <w:rsid w:val="53369194"/>
    <w:rsid w:val="6609958C"/>
    <w:rsid w:val="70A9E0F3"/>
    <w:rsid w:val="7C5FB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4B0B4749"/>
  <w15:docId w15:val="{BA0AADBB-53E7-F643-87CE-F612B4079AC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Calibri" w:hAnsi="Calibri" w:eastAsia="Calibri" w:cs="Calibri"/>
        <w:sz w:val="22"/>
        <w:szCs w:val="22"/>
        <w:lang w:val="ro-RO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next w:val="Normal1"/>
    <w:rsid w:val="00BB5FFC"/>
    <w:pPr>
      <w:suppressAutoHyphens/>
      <w:ind w:left="-1" w:leftChars="-1" w:hanging="1" w:hangingChars="1"/>
      <w:textDirection w:val="btLr"/>
      <w:textAlignment w:val="top"/>
      <w:outlineLvl w:val="0"/>
    </w:pPr>
    <w:rPr>
      <w:position w:val="-1"/>
      <w:lang w:val="en-US" w:eastAsia="en-US"/>
    </w:rPr>
  </w:style>
  <w:style w:type="paragraph" w:styleId="Heading1">
    <w:name w:val="heading 1"/>
    <w:basedOn w:val="Normal"/>
    <w:next w:val="Normal"/>
    <w:rsid w:val="00BB5FFC"/>
    <w:pPr>
      <w:keepNext/>
      <w:keepLines/>
      <w:spacing w:before="480" w:after="0"/>
    </w:pPr>
    <w:rPr>
      <w:rFonts w:ascii="Cambria" w:hAnsi="Cambria" w:eastAsia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qFormat/>
    <w:rsid w:val="00BB5FFC"/>
    <w:pPr>
      <w:keepNext/>
      <w:spacing w:before="240" w:after="60"/>
      <w:outlineLvl w:val="1"/>
    </w:pPr>
    <w:rPr>
      <w:rFonts w:ascii="Cambria" w:hAnsi="Cambria" w:eastAsia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BB5FFC"/>
    <w:pPr>
      <w:keepNext/>
      <w:spacing w:before="240" w:after="60"/>
      <w:outlineLvl w:val="2"/>
    </w:pPr>
    <w:rPr>
      <w:rFonts w:ascii="Calibri Light" w:hAnsi="Calibri Light" w:eastAsia="Times New Roman"/>
      <w:b/>
      <w:bCs/>
      <w:sz w:val="26"/>
      <w:szCs w:val="26"/>
    </w:rPr>
  </w:style>
  <w:style w:type="paragraph" w:styleId="Heading4">
    <w:name w:val="heading 4"/>
    <w:basedOn w:val="Normal1"/>
    <w:next w:val="Normal1"/>
    <w:rsid w:val="00BB5FF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qFormat/>
    <w:rsid w:val="00BB5FFC"/>
    <w:pPr>
      <w:keepNext/>
      <w:keepLines/>
      <w:spacing w:before="40" w:after="0"/>
      <w:outlineLvl w:val="4"/>
    </w:pPr>
    <w:rPr>
      <w:rFonts w:ascii="Calibri Light" w:hAnsi="Calibri Light" w:eastAsia="Times New Roman" w:cs="Times New Roman"/>
      <w:color w:val="2F5496"/>
    </w:rPr>
  </w:style>
  <w:style w:type="paragraph" w:styleId="Heading6">
    <w:name w:val="heading 6"/>
    <w:basedOn w:val="Normal1"/>
    <w:next w:val="Normal1"/>
    <w:rsid w:val="00BB5FF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Normal1" w:customStyle="1">
    <w:name w:val="Normal1"/>
    <w:rsid w:val="00BB5FFC"/>
  </w:style>
  <w:style w:type="paragraph" w:styleId="Title">
    <w:name w:val="Title"/>
    <w:basedOn w:val="Normal1"/>
    <w:next w:val="Normal1"/>
    <w:rsid w:val="00BB5FFC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qFormat/>
    <w:rsid w:val="00BB5FFC"/>
    <w:pPr>
      <w:spacing w:after="0" w:line="240" w:lineRule="auto"/>
    </w:pPr>
    <w:rPr>
      <w:rFonts w:ascii="Tahoma" w:hAnsi="Tahoma"/>
      <w:sz w:val="16"/>
      <w:szCs w:val="16"/>
    </w:rPr>
  </w:style>
  <w:style w:type="character" w:styleId="BalloonTextChar" w:customStyle="1">
    <w:name w:val="Balloon Text Char"/>
    <w:rsid w:val="00BB5FFC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Header">
    <w:name w:val="header"/>
    <w:basedOn w:val="Normal"/>
    <w:qFormat/>
    <w:rsid w:val="00BB5FFC"/>
    <w:pPr>
      <w:spacing w:after="0" w:line="240" w:lineRule="auto"/>
    </w:pPr>
  </w:style>
  <w:style w:type="character" w:styleId="HeaderChar" w:customStyle="1">
    <w:name w:val="Header Char"/>
    <w:basedOn w:val="DefaultParagraphFont"/>
    <w:rsid w:val="00BB5FFC"/>
    <w:rPr>
      <w:w w:val="100"/>
      <w:position w:val="-1"/>
      <w:effect w:val="none"/>
      <w:vertAlign w:val="baseline"/>
      <w:cs w:val="0"/>
      <w:em w:val="none"/>
    </w:rPr>
  </w:style>
  <w:style w:type="paragraph" w:styleId="Footer">
    <w:name w:val="footer"/>
    <w:basedOn w:val="Normal"/>
    <w:qFormat/>
    <w:rsid w:val="00BB5FFC"/>
    <w:pPr>
      <w:spacing w:after="0" w:line="240" w:lineRule="auto"/>
    </w:pPr>
  </w:style>
  <w:style w:type="character" w:styleId="FooterChar" w:customStyle="1">
    <w:name w:val="Footer Char"/>
    <w:basedOn w:val="DefaultParagraphFont"/>
    <w:rsid w:val="00BB5FFC"/>
    <w:rPr>
      <w:w w:val="100"/>
      <w:position w:val="-1"/>
      <w:effect w:val="none"/>
      <w:vertAlign w:val="baseline"/>
      <w:cs w:val="0"/>
      <w:em w:val="none"/>
    </w:rPr>
  </w:style>
  <w:style w:type="character" w:styleId="apple-converted-space" w:customStyle="1">
    <w:name w:val="apple-converted-space"/>
    <w:rsid w:val="00BB5FFC"/>
    <w:rPr>
      <w:w w:val="100"/>
      <w:position w:val="-1"/>
      <w:effect w:val="none"/>
      <w:vertAlign w:val="baseline"/>
      <w:cs w:val="0"/>
      <w:em w:val="none"/>
    </w:rPr>
  </w:style>
  <w:style w:type="character" w:styleId="Strong">
    <w:name w:val="Strong"/>
    <w:rsid w:val="00BB5FFC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ListParagraph">
    <w:name w:val="List Paragraph"/>
    <w:basedOn w:val="Normal"/>
    <w:rsid w:val="00BB5FFC"/>
    <w:pPr>
      <w:ind w:left="720"/>
      <w:contextualSpacing/>
    </w:pPr>
    <w:rPr>
      <w:lang w:val="en-GB"/>
    </w:rPr>
  </w:style>
  <w:style w:type="character" w:styleId="Heading1Char" w:customStyle="1">
    <w:name w:val="Heading 1 Char"/>
    <w:rsid w:val="00BB5FFC"/>
    <w:rPr>
      <w:rFonts w:ascii="Cambria" w:hAnsi="Cambria" w:eastAsia="Times New Roman" w:cs="Times New Roman"/>
      <w:b/>
      <w:bCs/>
      <w:color w:val="365F91"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styleId="Hyperlink">
    <w:name w:val="Hyperlink"/>
    <w:qFormat/>
    <w:rsid w:val="00BB5FFC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HTMLPreformatted">
    <w:name w:val="HTML Preformatted"/>
    <w:basedOn w:val="Normal"/>
    <w:qFormat/>
    <w:rsid w:val="00BB5FFC"/>
    <w:pPr>
      <w:spacing w:after="0" w:line="240" w:lineRule="auto"/>
    </w:pPr>
    <w:rPr>
      <w:rFonts w:ascii="Courier New" w:hAnsi="Courier New" w:eastAsia="Times New Roman"/>
      <w:sz w:val="20"/>
      <w:szCs w:val="20"/>
    </w:rPr>
  </w:style>
  <w:style w:type="character" w:styleId="HTMLPreformattedChar" w:customStyle="1">
    <w:name w:val="HTML Preformatted Char"/>
    <w:rsid w:val="00BB5FFC"/>
    <w:rPr>
      <w:rFonts w:ascii="Courier New" w:hAnsi="Courier New" w:eastAsia="Times New Roman" w:cs="Courier New"/>
      <w:w w:val="100"/>
      <w:position w:val="-1"/>
      <w:effect w:val="none"/>
      <w:vertAlign w:val="baseline"/>
      <w:cs w:val="0"/>
      <w:em w:val="none"/>
    </w:rPr>
  </w:style>
  <w:style w:type="paragraph" w:styleId="ZDGName" w:customStyle="1">
    <w:name w:val="Z_DGName"/>
    <w:basedOn w:val="Normal"/>
    <w:rsid w:val="00BB5FFC"/>
    <w:pPr>
      <w:widowControl w:val="0"/>
      <w:autoSpaceDE w:val="0"/>
      <w:autoSpaceDN w:val="0"/>
      <w:spacing w:after="0" w:line="240" w:lineRule="auto"/>
      <w:ind w:right="85"/>
    </w:pPr>
    <w:rPr>
      <w:rFonts w:ascii="Arial" w:hAnsi="Arial" w:eastAsia="Times New Roman" w:cs="Arial"/>
      <w:sz w:val="16"/>
      <w:szCs w:val="16"/>
      <w:lang w:val="en-GB" w:eastAsia="en-GB"/>
    </w:rPr>
  </w:style>
  <w:style w:type="paragraph" w:styleId="youthaftcomment" w:customStyle="1">
    <w:name w:val="youth.af.t.comment"/>
    <w:basedOn w:val="Normal"/>
    <w:rsid w:val="00BB5FFC"/>
    <w:pPr>
      <w:keepNext/>
      <w:spacing w:before="80" w:after="60" w:line="240" w:lineRule="auto"/>
    </w:pPr>
    <w:rPr>
      <w:rFonts w:ascii="Arial" w:hAnsi="Arial" w:eastAsia="Times New Roman"/>
      <w:i/>
      <w:noProof/>
      <w:sz w:val="18"/>
      <w:szCs w:val="20"/>
    </w:rPr>
  </w:style>
  <w:style w:type="paragraph" w:styleId="NormalWeb">
    <w:name w:val="Normal (Web)"/>
    <w:basedOn w:val="Normal"/>
    <w:qFormat/>
    <w:rsid w:val="00BB5FFC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</w:rPr>
  </w:style>
  <w:style w:type="paragraph" w:styleId="NoSpacing">
    <w:name w:val="No Spacing"/>
    <w:rsid w:val="00BB5FFC"/>
    <w:pPr>
      <w:suppressAutoHyphens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lang w:val="en-US" w:eastAsia="en-US"/>
    </w:rPr>
  </w:style>
  <w:style w:type="character" w:styleId="FollowedHyperlink">
    <w:name w:val="FollowedHyperlink"/>
    <w:qFormat/>
    <w:rsid w:val="00BB5FFC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character" w:styleId="Heading2Char" w:customStyle="1">
    <w:name w:val="Heading 2 Char"/>
    <w:rsid w:val="00BB5FFC"/>
    <w:rPr>
      <w:rFonts w:ascii="Cambria" w:hAnsi="Cambria" w:eastAsia="Times New Roman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</w:rPr>
  </w:style>
  <w:style w:type="paragraph" w:styleId="v1yiv7255925069msonormal" w:customStyle="1">
    <w:name w:val="v1yiv7255925069msonormal"/>
    <w:basedOn w:val="Normal"/>
    <w:rsid w:val="00BB5FFC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val="ro-RO" w:eastAsia="ro-RO"/>
    </w:rPr>
  </w:style>
  <w:style w:type="paragraph" w:styleId="paragraph" w:customStyle="1">
    <w:name w:val="paragraph"/>
    <w:basedOn w:val="Normal"/>
    <w:rsid w:val="00BB5FFC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</w:rPr>
  </w:style>
  <w:style w:type="character" w:styleId="normaltextrun" w:customStyle="1">
    <w:name w:val="normaltextrun"/>
    <w:rsid w:val="00BB5FFC"/>
    <w:rPr>
      <w:w w:val="100"/>
      <w:position w:val="-1"/>
      <w:effect w:val="none"/>
      <w:vertAlign w:val="baseline"/>
      <w:cs w:val="0"/>
      <w:em w:val="none"/>
    </w:rPr>
  </w:style>
  <w:style w:type="character" w:styleId="spellingerror" w:customStyle="1">
    <w:name w:val="spellingerror"/>
    <w:rsid w:val="00BB5FFC"/>
    <w:rPr>
      <w:w w:val="100"/>
      <w:position w:val="-1"/>
      <w:effect w:val="none"/>
      <w:vertAlign w:val="baseline"/>
      <w:cs w:val="0"/>
      <w:em w:val="none"/>
    </w:rPr>
  </w:style>
  <w:style w:type="character" w:styleId="eop" w:customStyle="1">
    <w:name w:val="eop"/>
    <w:rsid w:val="00BB5FFC"/>
    <w:rPr>
      <w:w w:val="100"/>
      <w:position w:val="-1"/>
      <w:effect w:val="none"/>
      <w:vertAlign w:val="baseline"/>
      <w:cs w:val="0"/>
      <w:em w:val="none"/>
    </w:rPr>
  </w:style>
  <w:style w:type="character" w:styleId="contextualspellingandgrammarerror" w:customStyle="1">
    <w:name w:val="contextualspellingandgrammarerror"/>
    <w:rsid w:val="00BB5FFC"/>
    <w:rPr>
      <w:w w:val="100"/>
      <w:position w:val="-1"/>
      <w:effect w:val="none"/>
      <w:vertAlign w:val="baseline"/>
      <w:cs w:val="0"/>
      <w:em w:val="none"/>
    </w:rPr>
  </w:style>
  <w:style w:type="character" w:styleId="58cl" w:customStyle="1">
    <w:name w:val="_58cl"/>
    <w:rsid w:val="00BB5FFC"/>
    <w:rPr>
      <w:w w:val="100"/>
      <w:position w:val="-1"/>
      <w:effect w:val="none"/>
      <w:vertAlign w:val="baseline"/>
      <w:cs w:val="0"/>
      <w:em w:val="none"/>
    </w:rPr>
  </w:style>
  <w:style w:type="character" w:styleId="58cm" w:customStyle="1">
    <w:name w:val="_58cm"/>
    <w:rsid w:val="00BB5FFC"/>
    <w:rPr>
      <w:w w:val="100"/>
      <w:position w:val="-1"/>
      <w:effect w:val="none"/>
      <w:vertAlign w:val="baseline"/>
      <w:cs w:val="0"/>
      <w:em w:val="none"/>
    </w:rPr>
  </w:style>
  <w:style w:type="paragraph" w:styleId="BodyTextIndent">
    <w:name w:val="Body Text Indent"/>
    <w:basedOn w:val="Normal"/>
    <w:rsid w:val="00BB5FFC"/>
    <w:pPr>
      <w:spacing w:after="0" w:line="240" w:lineRule="auto"/>
      <w:ind w:firstLine="720"/>
      <w:jc w:val="both"/>
    </w:pPr>
    <w:rPr>
      <w:rFonts w:ascii="times new roman\" w:hAnsi="times new roman\" w:eastAsia="Times New Roman"/>
      <w:sz w:val="24"/>
      <w:szCs w:val="20"/>
    </w:rPr>
  </w:style>
  <w:style w:type="character" w:styleId="BodyTextIndentChar" w:customStyle="1">
    <w:name w:val="Body Text Indent Char"/>
    <w:rsid w:val="00BB5FFC"/>
    <w:rPr>
      <w:rFonts w:ascii="times new roman\" w:hAnsi="times new roman\" w:eastAsia="Times New Roman"/>
      <w:w w:val="100"/>
      <w:position w:val="-1"/>
      <w:sz w:val="24"/>
      <w:effect w:val="none"/>
      <w:vertAlign w:val="baseline"/>
      <w:cs w:val="0"/>
      <w:em w:val="none"/>
    </w:rPr>
  </w:style>
  <w:style w:type="character" w:styleId="Heading3Char" w:customStyle="1">
    <w:name w:val="Heading 3 Char"/>
    <w:rsid w:val="00BB5FFC"/>
    <w:rPr>
      <w:rFonts w:ascii="Calibri Light" w:hAnsi="Calibri Light" w:eastAsia="Times New Roman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hashtags-header" w:customStyle="1">
    <w:name w:val="hashtags-header"/>
    <w:basedOn w:val="Normal"/>
    <w:rsid w:val="00BB5FFC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</w:rPr>
  </w:style>
  <w:style w:type="character" w:styleId="UnresolvedMention1" w:customStyle="1">
    <w:name w:val="Unresolved Mention1"/>
    <w:qFormat/>
    <w:rsid w:val="00BB5FFC"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character" w:styleId="Heading5Char" w:customStyle="1">
    <w:name w:val="Heading 5 Char"/>
    <w:rsid w:val="00BB5FFC"/>
    <w:rPr>
      <w:rFonts w:ascii="Calibri Light" w:hAnsi="Calibri Light" w:eastAsia="Times New Roman" w:cs="Times New Roman"/>
      <w:color w:val="2F5496"/>
      <w:w w:val="100"/>
      <w:position w:val="-1"/>
      <w:sz w:val="22"/>
      <w:szCs w:val="22"/>
      <w:effect w:val="none"/>
      <w:vertAlign w:val="baseline"/>
      <w:cs w:val="0"/>
      <w:em w:val="none"/>
      <w:lang w:val="en-US" w:eastAsia="en-US"/>
    </w:rPr>
  </w:style>
  <w:style w:type="paragraph" w:styleId="BodyText2">
    <w:name w:val="Body Text 2"/>
    <w:basedOn w:val="Normal"/>
    <w:qFormat/>
    <w:rsid w:val="00BB5FFC"/>
    <w:pPr>
      <w:spacing w:after="120" w:line="480" w:lineRule="auto"/>
    </w:pPr>
  </w:style>
  <w:style w:type="character" w:styleId="BodyText2Char" w:customStyle="1">
    <w:name w:val="Body Text 2 Char"/>
    <w:rsid w:val="00BB5FFC"/>
    <w:rPr>
      <w:w w:val="100"/>
      <w:position w:val="-1"/>
      <w:sz w:val="22"/>
      <w:szCs w:val="22"/>
      <w:effect w:val="none"/>
      <w:vertAlign w:val="baseline"/>
      <w:cs w:val="0"/>
      <w:em w:val="none"/>
      <w:lang w:val="en-US" w:eastAsia="en-US"/>
    </w:rPr>
  </w:style>
  <w:style w:type="paragraph" w:styleId="Biblio" w:customStyle="1">
    <w:name w:val="Biblio"/>
    <w:basedOn w:val="Normal"/>
    <w:rsid w:val="00BB5FFC"/>
    <w:pPr>
      <w:spacing w:after="0" w:line="240" w:lineRule="auto"/>
      <w:ind w:left="360" w:hanging="360"/>
    </w:pPr>
    <w:rPr>
      <w:rFonts w:ascii="Times New Roman" w:hAnsi="Times New Roman" w:eastAsia="Times New Roman" w:cs="Times"/>
      <w:sz w:val="20"/>
      <w:szCs w:val="24"/>
      <w:lang w:val="en-GB" w:eastAsia="ro-RO"/>
    </w:rPr>
  </w:style>
  <w:style w:type="paragraph" w:styleId="Subtitle">
    <w:name w:val="Subtitle"/>
    <w:basedOn w:val="Normal"/>
    <w:next w:val="Normal"/>
    <w:rsid w:val="00BB5FFC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TableNormal"/>
    <w:rsid w:val="00BB5FFC"/>
    <w:tblPr>
      <w:tblStyleRowBandSize w:val="1"/>
      <w:tblStyleColBandSize w:val="1"/>
    </w:tblPr>
  </w:style>
  <w:style w:type="table" w:styleId="a0" w:customStyle="1">
    <w:basedOn w:val="TableNormal"/>
    <w:rsid w:val="00BB5FFC"/>
    <w:tblPr>
      <w:tblStyleRowBandSize w:val="1"/>
      <w:tblStyleColBandSize w:val="1"/>
    </w:tblPr>
  </w:style>
  <w:style w:type="table" w:styleId="a1" w:customStyle="1">
    <w:basedOn w:val="TableNormal"/>
    <w:rsid w:val="00BB5FFC"/>
    <w:tblPr>
      <w:tblStyleRowBandSize w:val="1"/>
      <w:tblStyleColBandSize w:val="1"/>
    </w:tblPr>
  </w:style>
  <w:style w:type="table" w:styleId="a2" w:customStyle="1">
    <w:basedOn w:val="TableNormal"/>
    <w:rsid w:val="00BB5FFC"/>
    <w:tblPr>
      <w:tblStyleRowBandSize w:val="1"/>
      <w:tblStyleColBandSize w:val="1"/>
    </w:tblPr>
  </w:style>
  <w:style w:type="table" w:styleId="a3" w:customStyle="1">
    <w:basedOn w:val="TableNormal"/>
    <w:rsid w:val="00BB5FFC"/>
    <w:tblPr>
      <w:tblStyleRowBandSize w:val="1"/>
      <w:tblStyleColBandSize w:val="1"/>
    </w:tblPr>
  </w:style>
  <w:style w:type="table" w:styleId="a4" w:customStyle="1">
    <w:basedOn w:val="TableNormal"/>
    <w:rsid w:val="00BB5FFC"/>
    <w:tblPr>
      <w:tblStyleRowBandSize w:val="1"/>
      <w:tblStyleColBandSize w:val="1"/>
    </w:tblPr>
  </w:style>
  <w:style w:type="table" w:styleId="a5" w:customStyle="1">
    <w:basedOn w:val="TableNormal"/>
    <w:rsid w:val="00BB5FFC"/>
    <w:tblPr>
      <w:tblStyleRowBandSize w:val="1"/>
      <w:tblStyleColBandSize w:val="1"/>
    </w:tblPr>
  </w:style>
  <w:style w:type="table" w:styleId="a6" w:customStyle="1">
    <w:basedOn w:val="TableNormal"/>
    <w:rsid w:val="00BB5FFC"/>
    <w:tblPr>
      <w:tblStyleRowBandSize w:val="1"/>
      <w:tblStyleColBandSize w:val="1"/>
    </w:tblPr>
  </w:style>
  <w:style w:type="table" w:styleId="a7" w:customStyle="1">
    <w:basedOn w:val="TableNormal"/>
    <w:rsid w:val="00BB5FFC"/>
    <w:tblPr>
      <w:tblStyleRowBandSize w:val="1"/>
      <w:tblStyleColBandSize w:val="1"/>
    </w:tblPr>
  </w:style>
  <w:style w:type="table" w:styleId="a8" w:customStyle="1">
    <w:basedOn w:val="TableNormal"/>
    <w:rsid w:val="00BB5FFC"/>
    <w:tblPr>
      <w:tblStyleRowBandSize w:val="1"/>
      <w:tblStyleColBandSize w:val="1"/>
    </w:tblPr>
  </w:style>
  <w:style w:type="table" w:styleId="a9" w:customStyle="1">
    <w:basedOn w:val="TableNormal"/>
    <w:rsid w:val="00BB5FFC"/>
    <w:tblPr>
      <w:tblStyleRowBandSize w:val="1"/>
      <w:tblStyleColBandSize w:val="1"/>
    </w:tblPr>
  </w:style>
  <w:style w:type="paragraph" w:styleId="Normal0" w:customStyle="1">
    <w:name w:val="Normal0"/>
    <w:qFormat/>
    <w:rsid w:val="00A83591"/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3.png" Id="R0fb8d12efdb24aac" /></Relationships>
</file>

<file path=word/_rels/header2.xml.rels>&#65279;<?xml version="1.0" encoding="utf-8"?><Relationships xmlns="http://schemas.openxmlformats.org/package/2006/relationships"><Relationship Type="http://schemas.openxmlformats.org/officeDocument/2006/relationships/image" Target="/media/image5.png" Id="Rcc518ea69c5d459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KOMtU1OZD4Qw0tUimIopgjzoNQQ==">AMUW2mU2SsuB4J3sK0QYnkFJ+z2z9B8lEXltta4d3viyTOBpNx8IOoOdUnAMzcQ77D4XQxh50hSnlvIc5HYxMxxUyqK76zwfgj1UnY8CXCqYxgCslOhudAeGp9FIJupY4ebOD0ULIsda3VeSjCM+o8hzIQ2YmJOH6R8ThNvtSqHpgSk5fzGaZN7Y9iArzSUuY74V/0uIsVVs2Kxi1twVywhkB56lCZZYaeHO1DI6KJwPsYDK2LVUaYg=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Admin</dc:creator>
  <lastModifiedBy>CAMELIA-DANIELA TEGLAS</lastModifiedBy>
  <revision>21</revision>
  <dcterms:created xsi:type="dcterms:W3CDTF">2024-04-07T20:10:00.0000000Z</dcterms:created>
  <dcterms:modified xsi:type="dcterms:W3CDTF">2024-04-08T07:05:54.7877420Z</dcterms:modified>
</coreProperties>
</file>