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CB5EE9" w:rsidR="00667581" w:rsidP="00667581" w:rsidRDefault="00536AF4" w14:paraId="099364FD" w14:textId="77777777">
      <w:pPr>
        <w:spacing w:after="0" w:line="240" w:lineRule="auto"/>
        <w:jc w:val="center"/>
        <w:rPr>
          <w:rFonts w:ascii="Times New Roman" w:hAnsi="Times New Roman"/>
          <w:b/>
          <w:sz w:val="20"/>
          <w:szCs w:val="20"/>
          <w:lang w:val="en-GB"/>
        </w:rPr>
      </w:pPr>
      <w:r w:rsidRPr="00CB5EE9">
        <w:rPr>
          <w:rFonts w:ascii="Times New Roman" w:hAnsi="Times New Roman"/>
          <w:b/>
          <w:caps/>
          <w:sz w:val="20"/>
          <w:szCs w:val="20"/>
          <w:lang w:val="en-GB"/>
        </w:rPr>
        <w:t xml:space="preserve"> </w:t>
      </w:r>
      <w:r w:rsidRPr="00CB5EE9" w:rsidR="00667581">
        <w:rPr>
          <w:rFonts w:ascii="Times New Roman" w:hAnsi="Times New Roman"/>
          <w:b/>
          <w:caps/>
          <w:sz w:val="20"/>
          <w:szCs w:val="20"/>
          <w:lang w:val="en-GB"/>
        </w:rPr>
        <w:t>course</w:t>
      </w:r>
      <w:r w:rsidRPr="00CB5EE9" w:rsidR="00667581">
        <w:rPr>
          <w:rFonts w:ascii="Times New Roman" w:hAnsi="Times New Roman"/>
          <w:b/>
          <w:sz w:val="20"/>
          <w:szCs w:val="20"/>
          <w:lang w:val="en-GB"/>
        </w:rPr>
        <w:t xml:space="preserve"> SYLLABUS</w:t>
      </w:r>
    </w:p>
    <w:p w:rsidRPr="00CB5EE9" w:rsidR="00667581" w:rsidP="00667581" w:rsidRDefault="00667581" w14:paraId="672A6659" w14:textId="77777777">
      <w:pPr>
        <w:pStyle w:val="CM22"/>
        <w:jc w:val="both"/>
        <w:rPr>
          <w:color w:val="auto"/>
          <w:sz w:val="20"/>
          <w:lang w:val="en-GB"/>
        </w:rPr>
      </w:pPr>
    </w:p>
    <w:p w:rsidRPr="00CB5EE9" w:rsidR="00667581" w:rsidP="00667581" w:rsidRDefault="00667581" w14:paraId="3F057F58" w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 xml:space="preserve">1. Information about the study program </w:t>
      </w:r>
    </w:p>
    <w:p w:rsidRPr="00CB5EE9" w:rsidR="00667581" w:rsidP="00667581" w:rsidRDefault="00667581" w14:paraId="0A37501D"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86"/>
        <w:gridCol w:w="6752"/>
      </w:tblGrid>
      <w:tr w:rsidRPr="00CB5EE9" w:rsidR="00667581" w:rsidTr="00CB52CE" w14:paraId="5B67F07A" w14:textId="77777777">
        <w:tc>
          <w:tcPr>
            <w:tcW w:w="1670" w:type="pct"/>
            <w:shd w:val="clear" w:color="auto" w:fill="auto"/>
          </w:tcPr>
          <w:p w:rsidRPr="00CB5EE9" w:rsidR="00667581" w:rsidP="00667581" w:rsidRDefault="00667581" w14:paraId="2224CEBF" w14:textId="77777777">
            <w:pPr>
              <w:pStyle w:val="Default"/>
              <w:rPr>
                <w:color w:val="auto"/>
                <w:lang w:val="en-GB" w:eastAsia="ro-RO"/>
              </w:rPr>
            </w:pPr>
            <w:r w:rsidRPr="00CB5EE9">
              <w:rPr>
                <w:color w:val="auto"/>
                <w:lang w:val="en-GB" w:eastAsia="ro-RO"/>
              </w:rPr>
              <w:t xml:space="preserve">1.1 University </w:t>
            </w:r>
          </w:p>
        </w:tc>
        <w:tc>
          <w:tcPr>
            <w:tcW w:w="3330" w:type="pct"/>
            <w:shd w:val="clear" w:color="auto" w:fill="auto"/>
          </w:tcPr>
          <w:p w:rsidRPr="00CB5EE9" w:rsidR="00667581" w:rsidP="00667581" w:rsidRDefault="00667581" w14:paraId="13C84388" w14:textId="77777777">
            <w:pPr>
              <w:spacing w:after="0" w:line="240" w:lineRule="auto"/>
              <w:rPr>
                <w:rFonts w:ascii="Times New Roman" w:hAnsi="Times New Roman"/>
                <w:sz w:val="20"/>
                <w:szCs w:val="20"/>
                <w:lang w:val="en-GB" w:eastAsia="ro-RO"/>
              </w:rPr>
            </w:pPr>
            <w:r w:rsidRPr="00CB5EE9">
              <w:rPr>
                <w:rFonts w:ascii="Times New Roman" w:hAnsi="Times New Roman"/>
                <w:sz w:val="20"/>
                <w:szCs w:val="20"/>
                <w:lang w:val="en-GB" w:eastAsia="ro-RO"/>
              </w:rPr>
              <w:t>Babeș-Bolyai University</w:t>
            </w:r>
          </w:p>
        </w:tc>
      </w:tr>
      <w:tr w:rsidRPr="00CB5EE9" w:rsidR="00667581" w:rsidTr="00CB52CE" w14:paraId="583227EC" w14:textId="77777777">
        <w:tc>
          <w:tcPr>
            <w:tcW w:w="1670" w:type="pct"/>
            <w:shd w:val="clear" w:color="auto" w:fill="auto"/>
          </w:tcPr>
          <w:p w:rsidRPr="00CB5EE9" w:rsidR="00667581" w:rsidP="00667581" w:rsidRDefault="00667581" w14:paraId="65F47036" w14:textId="77777777">
            <w:pPr>
              <w:pStyle w:val="Default"/>
              <w:rPr>
                <w:color w:val="auto"/>
                <w:lang w:val="en-GB" w:eastAsia="ro-RO"/>
              </w:rPr>
            </w:pPr>
            <w:r w:rsidRPr="00CB5EE9">
              <w:rPr>
                <w:color w:val="auto"/>
                <w:lang w:val="en-GB" w:eastAsia="ro-RO"/>
              </w:rPr>
              <w:t>1.2 Faculty</w:t>
            </w:r>
          </w:p>
        </w:tc>
        <w:tc>
          <w:tcPr>
            <w:tcW w:w="3330" w:type="pct"/>
            <w:shd w:val="clear" w:color="auto" w:fill="auto"/>
          </w:tcPr>
          <w:p w:rsidRPr="00CB5EE9" w:rsidR="00667581" w:rsidP="00667581" w:rsidRDefault="009E2073" w14:paraId="2EE97AE9" w14:textId="77777777">
            <w:pPr>
              <w:pStyle w:val="Default"/>
              <w:rPr>
                <w:color w:val="auto"/>
                <w:lang w:val="en-GB" w:eastAsia="ro-RO"/>
              </w:rPr>
            </w:pPr>
            <w:r w:rsidRPr="00CB5EE9">
              <w:rPr>
                <w:color w:val="auto"/>
                <w:lang w:val="en-GB" w:eastAsia="ro-RO"/>
              </w:rPr>
              <w:t xml:space="preserve">The </w:t>
            </w:r>
            <w:r w:rsidRPr="00CB5EE9" w:rsidR="00667581">
              <w:rPr>
                <w:color w:val="auto"/>
                <w:lang w:val="en-GB" w:eastAsia="ro-RO"/>
              </w:rPr>
              <w:t>Faculty of Letters</w:t>
            </w:r>
          </w:p>
        </w:tc>
      </w:tr>
      <w:tr w:rsidRPr="00CB5EE9" w:rsidR="00667581" w:rsidTr="00CB52CE" w14:paraId="7A2D664E" w14:textId="77777777">
        <w:tc>
          <w:tcPr>
            <w:tcW w:w="1670" w:type="pct"/>
            <w:shd w:val="clear" w:color="auto" w:fill="auto"/>
          </w:tcPr>
          <w:p w:rsidRPr="00CB5EE9" w:rsidR="00667581" w:rsidP="00667581" w:rsidRDefault="00667581" w14:paraId="0EA81CC5" w14:textId="77777777">
            <w:pPr>
              <w:pStyle w:val="Default"/>
              <w:rPr>
                <w:color w:val="auto"/>
                <w:lang w:val="en-GB" w:eastAsia="ro-RO"/>
              </w:rPr>
            </w:pPr>
            <w:r w:rsidRPr="00CB5EE9">
              <w:rPr>
                <w:color w:val="auto"/>
                <w:lang w:val="en-GB" w:eastAsia="ro-RO"/>
              </w:rPr>
              <w:t>1.3 Department</w:t>
            </w:r>
          </w:p>
        </w:tc>
        <w:tc>
          <w:tcPr>
            <w:tcW w:w="3330" w:type="pct"/>
            <w:shd w:val="clear" w:color="auto" w:fill="auto"/>
          </w:tcPr>
          <w:p w:rsidRPr="00CB5EE9" w:rsidR="00667581" w:rsidP="00667581" w:rsidRDefault="00F53B1B" w14:paraId="5D210707" w14:textId="77777777">
            <w:pPr>
              <w:pStyle w:val="Default"/>
              <w:rPr>
                <w:color w:val="auto"/>
                <w:lang w:val="en-GB" w:eastAsia="ro-RO"/>
              </w:rPr>
            </w:pPr>
            <w:r w:rsidRPr="00CB5EE9">
              <w:rPr>
                <w:color w:val="auto"/>
                <w:lang w:val="en-GB" w:eastAsia="ro-RO"/>
              </w:rPr>
              <w:t>The Department of Foreign Languages for Specific Purposes</w:t>
            </w:r>
          </w:p>
        </w:tc>
      </w:tr>
      <w:tr w:rsidRPr="00CB5EE9" w:rsidR="00667581" w:rsidTr="00CB52CE" w14:paraId="36B39652" w14:textId="77777777">
        <w:tc>
          <w:tcPr>
            <w:tcW w:w="1670" w:type="pct"/>
            <w:shd w:val="clear" w:color="auto" w:fill="auto"/>
          </w:tcPr>
          <w:p w:rsidRPr="00CB5EE9" w:rsidR="00667581" w:rsidP="00667581" w:rsidRDefault="00667581" w14:paraId="7B4F5C38" w14:textId="77777777">
            <w:pPr>
              <w:pStyle w:val="Default"/>
              <w:rPr>
                <w:color w:val="auto"/>
                <w:lang w:val="en-GB" w:eastAsia="ro-RO"/>
              </w:rPr>
            </w:pPr>
            <w:r w:rsidRPr="00CB5EE9">
              <w:rPr>
                <w:color w:val="auto"/>
                <w:lang w:val="en-GB" w:eastAsia="ro-RO"/>
              </w:rPr>
              <w:t>1.4 Field of study</w:t>
            </w:r>
          </w:p>
        </w:tc>
        <w:tc>
          <w:tcPr>
            <w:tcW w:w="3330" w:type="pct"/>
            <w:shd w:val="clear" w:color="auto" w:fill="auto"/>
          </w:tcPr>
          <w:p w:rsidRPr="00CB5EE9" w:rsidR="00667581" w:rsidP="00667581" w:rsidRDefault="00F53B1B" w14:paraId="07B19C43" w14:textId="77777777">
            <w:pPr>
              <w:pStyle w:val="Default"/>
              <w:rPr>
                <w:color w:val="auto"/>
                <w:lang w:val="en-GB" w:eastAsia="ro-RO"/>
              </w:rPr>
            </w:pPr>
            <w:r w:rsidRPr="00CB5EE9">
              <w:rPr>
                <w:color w:val="auto"/>
                <w:lang w:val="en-GB" w:eastAsia="ro-RO"/>
              </w:rPr>
              <w:t>Language and Literature</w:t>
            </w:r>
          </w:p>
        </w:tc>
      </w:tr>
      <w:tr w:rsidRPr="00CB5EE9" w:rsidR="00667581" w:rsidTr="00CB52CE" w14:paraId="2980522B" w14:textId="77777777">
        <w:tc>
          <w:tcPr>
            <w:tcW w:w="1670" w:type="pct"/>
            <w:shd w:val="clear" w:color="auto" w:fill="auto"/>
          </w:tcPr>
          <w:p w:rsidRPr="00CB5EE9" w:rsidR="00667581" w:rsidP="00667581" w:rsidRDefault="00667581" w14:paraId="0E0519AD" w14:textId="77777777">
            <w:pPr>
              <w:pStyle w:val="Default"/>
              <w:rPr>
                <w:color w:val="auto"/>
                <w:lang w:val="en-GB" w:eastAsia="ro-RO"/>
              </w:rPr>
            </w:pPr>
            <w:r w:rsidRPr="00CB5EE9">
              <w:rPr>
                <w:color w:val="auto"/>
                <w:lang w:val="en-GB" w:eastAsia="ro-RO"/>
              </w:rPr>
              <w:t xml:space="preserve">1.5 </w:t>
            </w:r>
            <w:r w:rsidRPr="00CB5EE9" w:rsidR="00CE412F">
              <w:rPr>
                <w:color w:val="auto"/>
                <w:lang w:val="en-GB" w:eastAsia="ro-RO"/>
              </w:rPr>
              <w:t>Study cycle</w:t>
            </w:r>
            <w:r w:rsidRPr="00CB5EE9">
              <w:rPr>
                <w:color w:val="auto"/>
                <w:lang w:val="en-GB" w:eastAsia="ro-RO"/>
              </w:rPr>
              <w:t xml:space="preserve"> (</w:t>
            </w:r>
            <w:r w:rsidRPr="00CB5EE9" w:rsidR="00F577AC">
              <w:rPr>
                <w:color w:val="auto"/>
                <w:lang w:val="en-GB" w:eastAsia="ro-RO"/>
              </w:rPr>
              <w:t>BA/MA</w:t>
            </w:r>
            <w:r w:rsidRPr="00CB5EE9">
              <w:rPr>
                <w:color w:val="auto"/>
                <w:lang w:val="en-GB" w:eastAsia="ro-RO"/>
              </w:rPr>
              <w:t xml:space="preserve">) </w:t>
            </w:r>
          </w:p>
        </w:tc>
        <w:tc>
          <w:tcPr>
            <w:tcW w:w="3330" w:type="pct"/>
            <w:shd w:val="clear" w:color="auto" w:fill="auto"/>
          </w:tcPr>
          <w:p w:rsidRPr="00CB5EE9" w:rsidR="00667581" w:rsidP="00667581" w:rsidRDefault="00312E5C" w14:paraId="12592BC1" w14:textId="77777777">
            <w:pPr>
              <w:pStyle w:val="Default"/>
              <w:rPr>
                <w:color w:val="auto"/>
                <w:lang w:val="en-GB" w:eastAsia="ro-RO"/>
              </w:rPr>
            </w:pPr>
            <w:r w:rsidRPr="00CB5EE9">
              <w:rPr>
                <w:color w:val="auto"/>
                <w:lang w:val="en-GB" w:eastAsia="ro-RO"/>
              </w:rPr>
              <w:t>BA</w:t>
            </w:r>
          </w:p>
        </w:tc>
      </w:tr>
      <w:tr w:rsidRPr="00CB5EE9" w:rsidR="00667581" w:rsidTr="00CB52CE" w14:paraId="0EB5FFBD" w14:textId="77777777">
        <w:tc>
          <w:tcPr>
            <w:tcW w:w="1670" w:type="pct"/>
            <w:shd w:val="clear" w:color="auto" w:fill="auto"/>
          </w:tcPr>
          <w:p w:rsidRPr="00CB5EE9" w:rsidR="00667581" w:rsidP="00667581" w:rsidRDefault="00667581" w14:paraId="16929F43" w14:textId="77777777">
            <w:pPr>
              <w:spacing w:after="0" w:line="240" w:lineRule="auto"/>
              <w:rPr>
                <w:rFonts w:ascii="Times New Roman" w:hAnsi="Times New Roman"/>
                <w:sz w:val="20"/>
                <w:szCs w:val="20"/>
                <w:lang w:val="en-GB" w:eastAsia="ro-RO"/>
              </w:rPr>
            </w:pPr>
            <w:r w:rsidRPr="00CB5EE9">
              <w:rPr>
                <w:rFonts w:ascii="Times New Roman" w:hAnsi="Times New Roman"/>
                <w:sz w:val="20"/>
                <w:szCs w:val="20"/>
                <w:lang w:val="en-GB" w:eastAsia="ro-RO"/>
              </w:rPr>
              <w:t>1.6 Study program/Qualification</w:t>
            </w:r>
          </w:p>
        </w:tc>
        <w:tc>
          <w:tcPr>
            <w:tcW w:w="3330" w:type="pct"/>
            <w:shd w:val="clear" w:color="auto" w:fill="auto"/>
          </w:tcPr>
          <w:p w:rsidRPr="00CB5EE9" w:rsidR="00667581" w:rsidP="00667581" w:rsidRDefault="007F04A9" w14:paraId="242629B7" w14:textId="77777777">
            <w:pPr>
              <w:pStyle w:val="Default"/>
              <w:rPr>
                <w:color w:val="auto"/>
                <w:lang w:val="en-GB" w:eastAsia="ro-RO"/>
              </w:rPr>
            </w:pPr>
            <w:r>
              <w:rPr>
                <w:color w:val="auto"/>
                <w:lang w:val="en-GB" w:eastAsia="ro-RO"/>
              </w:rPr>
              <w:t>BA</w:t>
            </w:r>
          </w:p>
        </w:tc>
      </w:tr>
    </w:tbl>
    <w:p w:rsidRPr="00CB5EE9" w:rsidR="00667581" w:rsidP="00667581" w:rsidRDefault="00667581" w14:paraId="5DAB6C7B" w14:textId="77777777">
      <w:pPr>
        <w:spacing w:after="0" w:line="240" w:lineRule="auto"/>
        <w:rPr>
          <w:rFonts w:ascii="Times New Roman" w:hAnsi="Times New Roman"/>
          <w:sz w:val="20"/>
          <w:szCs w:val="20"/>
          <w:lang w:val="en-GB"/>
        </w:rPr>
      </w:pPr>
    </w:p>
    <w:p w:rsidRPr="00CB5EE9" w:rsidR="00667581" w:rsidP="00667581" w:rsidRDefault="00667581" w14:paraId="09065BC5" w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2. Information about the subject</w:t>
      </w:r>
    </w:p>
    <w:p w:rsidRPr="00CB5EE9" w:rsidR="00667581" w:rsidP="00667581" w:rsidRDefault="00667581" w14:paraId="02EB378F"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85"/>
        <w:gridCol w:w="720"/>
        <w:gridCol w:w="2119"/>
        <w:gridCol w:w="458"/>
        <w:gridCol w:w="1563"/>
        <w:gridCol w:w="462"/>
        <w:gridCol w:w="1198"/>
        <w:gridCol w:w="1198"/>
        <w:gridCol w:w="935"/>
      </w:tblGrid>
      <w:tr w:rsidRPr="00CB5EE9" w:rsidR="00667581" w:rsidTr="00CE412F" w14:paraId="0E8CF314" w14:textId="77777777">
        <w:trPr>
          <w:trHeight w:val="225"/>
        </w:trPr>
        <w:tc>
          <w:tcPr>
            <w:tcW w:w="1087" w:type="pct"/>
            <w:gridSpan w:val="2"/>
            <w:shd w:val="clear" w:color="auto" w:fill="auto"/>
          </w:tcPr>
          <w:p w:rsidRPr="00CB5EE9" w:rsidR="00667581" w:rsidP="00667581" w:rsidRDefault="00667581" w14:paraId="40DB8207" w14:textId="77777777">
            <w:pPr>
              <w:pStyle w:val="Default"/>
              <w:rPr>
                <w:color w:val="auto"/>
                <w:lang w:val="en-GB" w:eastAsia="ro-RO"/>
              </w:rPr>
            </w:pPr>
            <w:r w:rsidRPr="00CB5EE9">
              <w:rPr>
                <w:color w:val="auto"/>
                <w:lang w:val="en-GB" w:eastAsia="ro-RO"/>
              </w:rPr>
              <w:t>2.1 Course title/Code</w:t>
            </w:r>
          </w:p>
        </w:tc>
        <w:tc>
          <w:tcPr>
            <w:tcW w:w="3913" w:type="pct"/>
            <w:gridSpan w:val="7"/>
            <w:shd w:val="clear" w:color="auto" w:fill="auto"/>
          </w:tcPr>
          <w:p w:rsidRPr="00CB5EE9" w:rsidR="00667581" w:rsidP="0086305A" w:rsidRDefault="007F04A9" w14:paraId="26CED83B" w14:textId="77777777">
            <w:pPr>
              <w:pStyle w:val="Default"/>
              <w:rPr>
                <w:color w:val="auto"/>
                <w:lang w:val="en-GB" w:eastAsia="ro-RO"/>
              </w:rPr>
            </w:pPr>
            <w:r>
              <w:rPr>
                <w:lang w:val="ro-RO"/>
              </w:rPr>
              <w:t xml:space="preserve">English for specific purposes - practical course / </w:t>
            </w:r>
            <w:r w:rsidRPr="00CB5EE9" w:rsidR="009B4D29">
              <w:rPr>
                <w:lang w:val="ro-RO"/>
              </w:rPr>
              <w:t>LLU001</w:t>
            </w:r>
            <w:r>
              <w:rPr>
                <w:lang w:val="ro-RO"/>
              </w:rPr>
              <w:t>3</w:t>
            </w:r>
          </w:p>
        </w:tc>
      </w:tr>
      <w:tr w:rsidRPr="00CB5EE9" w:rsidR="00667581" w:rsidTr="00CE412F" w14:paraId="664884DB" w14:textId="77777777">
        <w:trPr>
          <w:trHeight w:val="225"/>
        </w:trPr>
        <w:tc>
          <w:tcPr>
            <w:tcW w:w="1087" w:type="pct"/>
            <w:gridSpan w:val="2"/>
            <w:shd w:val="clear" w:color="auto" w:fill="auto"/>
          </w:tcPr>
          <w:p w:rsidRPr="00CB5EE9" w:rsidR="00667581" w:rsidP="00667581" w:rsidRDefault="00667581" w14:paraId="1D8D14F3" w14:textId="77777777">
            <w:pPr>
              <w:pStyle w:val="Default"/>
              <w:rPr>
                <w:color w:val="auto"/>
                <w:lang w:val="en-GB" w:eastAsia="ro-RO"/>
              </w:rPr>
            </w:pPr>
            <w:r w:rsidRPr="00CB5EE9">
              <w:rPr>
                <w:color w:val="auto"/>
                <w:lang w:val="en-GB" w:eastAsia="ro-RO"/>
              </w:rPr>
              <w:t>2.2 Course tutor</w:t>
            </w:r>
          </w:p>
        </w:tc>
        <w:tc>
          <w:tcPr>
            <w:tcW w:w="3913" w:type="pct"/>
            <w:gridSpan w:val="7"/>
            <w:shd w:val="clear" w:color="auto" w:fill="auto"/>
          </w:tcPr>
          <w:p w:rsidRPr="00CB5EE9" w:rsidR="00667581" w:rsidP="00667581" w:rsidRDefault="00667581" w14:paraId="6A05A809" w14:textId="77777777">
            <w:pPr>
              <w:pStyle w:val="Default"/>
              <w:rPr>
                <w:color w:val="auto"/>
                <w:lang w:val="en-GB" w:eastAsia="ro-RO"/>
              </w:rPr>
            </w:pPr>
          </w:p>
        </w:tc>
      </w:tr>
      <w:tr w:rsidRPr="00CB5EE9" w:rsidR="00667581" w:rsidTr="00CE412F" w14:paraId="70D2B8BA" w14:textId="77777777">
        <w:trPr>
          <w:trHeight w:val="225"/>
        </w:trPr>
        <w:tc>
          <w:tcPr>
            <w:tcW w:w="1087" w:type="pct"/>
            <w:gridSpan w:val="2"/>
            <w:shd w:val="clear" w:color="auto" w:fill="auto"/>
          </w:tcPr>
          <w:p w:rsidRPr="00CB5EE9" w:rsidR="00667581" w:rsidP="00667581" w:rsidRDefault="00667581" w14:paraId="3041CD53" w14:textId="77777777">
            <w:pPr>
              <w:pStyle w:val="Default"/>
              <w:rPr>
                <w:color w:val="auto"/>
                <w:lang w:val="en-GB" w:eastAsia="ro-RO"/>
              </w:rPr>
            </w:pPr>
            <w:r w:rsidRPr="00CB5EE9">
              <w:rPr>
                <w:color w:val="auto"/>
                <w:lang w:val="en-GB" w:eastAsia="ro-RO"/>
              </w:rPr>
              <w:t>2.3 Seminar tutor</w:t>
            </w:r>
          </w:p>
        </w:tc>
        <w:tc>
          <w:tcPr>
            <w:tcW w:w="3913" w:type="pct"/>
            <w:gridSpan w:val="7"/>
            <w:shd w:val="clear" w:color="auto" w:fill="auto"/>
          </w:tcPr>
          <w:p w:rsidRPr="00CB5EE9" w:rsidR="00667581" w:rsidP="00667581" w:rsidRDefault="007F16E3" w14:paraId="4054EECE" w14:textId="77777777">
            <w:pPr>
              <w:pStyle w:val="Default"/>
              <w:rPr>
                <w:color w:val="auto"/>
                <w:lang w:val="en-GB" w:eastAsia="ro-RO"/>
              </w:rPr>
            </w:pPr>
            <w:r w:rsidRPr="00CB5EE9">
              <w:rPr>
                <w:color w:val="auto"/>
                <w:lang w:val="en-GB" w:eastAsia="ro-RO"/>
              </w:rPr>
              <w:t>Lucre</w:t>
            </w:r>
            <w:r w:rsidRPr="00CB5EE9">
              <w:rPr>
                <w:lang w:val="ro-RO"/>
              </w:rPr>
              <w:t>ţi</w:t>
            </w:r>
            <w:r w:rsidRPr="00CB5EE9">
              <w:rPr>
                <w:color w:val="auto"/>
                <w:lang w:val="en-GB" w:eastAsia="ro-RO"/>
              </w:rPr>
              <w:t xml:space="preserve">a-Dorina Loghin, Lecturer, Ph.D. </w:t>
            </w:r>
          </w:p>
        </w:tc>
      </w:tr>
      <w:tr w:rsidRPr="00CB5EE9" w:rsidR="00CE412F" w:rsidTr="00CE412F" w14:paraId="523EF16B" w14:textId="77777777">
        <w:trPr>
          <w:trHeight w:val="359"/>
        </w:trPr>
        <w:tc>
          <w:tcPr>
            <w:tcW w:w="732" w:type="pct"/>
            <w:vMerge w:val="restart"/>
            <w:shd w:val="clear" w:color="auto" w:fill="auto"/>
          </w:tcPr>
          <w:p w:rsidRPr="00CB5EE9" w:rsidR="00CE412F" w:rsidP="00667581" w:rsidRDefault="00CE412F" w14:paraId="58AF0A31" w14:textId="77777777">
            <w:pPr>
              <w:pStyle w:val="Default"/>
              <w:rPr>
                <w:color w:val="auto"/>
                <w:lang w:val="en-GB" w:eastAsia="ro-RO"/>
              </w:rPr>
            </w:pPr>
            <w:r w:rsidRPr="00CB5EE9">
              <w:rPr>
                <w:color w:val="auto"/>
                <w:lang w:val="en-GB" w:eastAsia="ro-RO"/>
              </w:rPr>
              <w:t>2.4 Year of study</w:t>
            </w:r>
          </w:p>
        </w:tc>
        <w:tc>
          <w:tcPr>
            <w:tcW w:w="355" w:type="pct"/>
            <w:vMerge w:val="restart"/>
            <w:shd w:val="clear" w:color="auto" w:fill="auto"/>
          </w:tcPr>
          <w:p w:rsidRPr="00CB5EE9" w:rsidR="00CE412F" w:rsidP="00667581" w:rsidRDefault="00312E5C" w14:paraId="7F83DA7B" w14:textId="77777777">
            <w:pPr>
              <w:pStyle w:val="Default"/>
              <w:rPr>
                <w:color w:val="auto"/>
                <w:lang w:val="en-GB" w:eastAsia="ro-RO"/>
              </w:rPr>
            </w:pPr>
            <w:r w:rsidRPr="00CB5EE9">
              <w:rPr>
                <w:color w:val="auto"/>
                <w:lang w:val="en-GB" w:eastAsia="ro-RO"/>
              </w:rPr>
              <w:t>II</w:t>
            </w:r>
          </w:p>
        </w:tc>
        <w:tc>
          <w:tcPr>
            <w:tcW w:w="1045" w:type="pct"/>
            <w:vMerge w:val="restart"/>
            <w:shd w:val="clear" w:color="auto" w:fill="auto"/>
          </w:tcPr>
          <w:p w:rsidRPr="00CB5EE9" w:rsidR="00CE412F" w:rsidP="00667581" w:rsidRDefault="00CE412F" w14:paraId="7686E54B" w14:textId="77777777">
            <w:pPr>
              <w:pStyle w:val="Default"/>
              <w:rPr>
                <w:color w:val="auto"/>
                <w:lang w:val="en-GB" w:eastAsia="ro-RO"/>
              </w:rPr>
            </w:pPr>
            <w:r w:rsidRPr="00CB5EE9">
              <w:rPr>
                <w:color w:val="auto"/>
                <w:lang w:val="en-GB" w:eastAsia="ro-RO"/>
              </w:rPr>
              <w:t>2.5 Semester</w:t>
            </w:r>
          </w:p>
        </w:tc>
        <w:tc>
          <w:tcPr>
            <w:tcW w:w="226" w:type="pct"/>
            <w:vMerge w:val="restart"/>
            <w:shd w:val="clear" w:color="auto" w:fill="auto"/>
          </w:tcPr>
          <w:p w:rsidRPr="00CB5EE9" w:rsidR="00CE412F" w:rsidP="00667581" w:rsidRDefault="007F04A9" w14:paraId="5FCD5EC4" w14:textId="77777777">
            <w:pPr>
              <w:pStyle w:val="Default"/>
              <w:rPr>
                <w:color w:val="auto"/>
                <w:lang w:val="en-GB" w:eastAsia="ro-RO"/>
              </w:rPr>
            </w:pPr>
            <w:r>
              <w:rPr>
                <w:color w:val="auto"/>
                <w:lang w:val="en-GB" w:eastAsia="ro-RO"/>
              </w:rPr>
              <w:t>3</w:t>
            </w:r>
          </w:p>
        </w:tc>
        <w:tc>
          <w:tcPr>
            <w:tcW w:w="771" w:type="pct"/>
            <w:vMerge w:val="restart"/>
            <w:shd w:val="clear" w:color="auto" w:fill="auto"/>
          </w:tcPr>
          <w:p w:rsidRPr="00CB5EE9" w:rsidR="00CE412F" w:rsidP="00667581" w:rsidRDefault="00CE412F" w14:paraId="734694CE" w14:textId="77777777">
            <w:pPr>
              <w:pStyle w:val="Default"/>
              <w:rPr>
                <w:color w:val="auto"/>
                <w:lang w:val="en-GB" w:eastAsia="ro-RO"/>
              </w:rPr>
            </w:pPr>
            <w:r w:rsidRPr="00CB5EE9">
              <w:rPr>
                <w:color w:val="auto"/>
                <w:lang w:val="en-GB" w:eastAsia="ro-RO"/>
              </w:rPr>
              <w:t xml:space="preserve">2.6 Type of assessment </w:t>
            </w:r>
          </w:p>
        </w:tc>
        <w:tc>
          <w:tcPr>
            <w:tcW w:w="228" w:type="pct"/>
            <w:vMerge w:val="restart"/>
            <w:shd w:val="clear" w:color="auto" w:fill="auto"/>
          </w:tcPr>
          <w:p w:rsidRPr="00CB5EE9" w:rsidR="00CE412F" w:rsidP="00667581" w:rsidRDefault="007F04A9" w14:paraId="65AEDD99" w14:textId="77777777">
            <w:pPr>
              <w:pStyle w:val="Default"/>
              <w:rPr>
                <w:color w:val="auto"/>
                <w:lang w:val="en-GB" w:eastAsia="ro-RO"/>
              </w:rPr>
            </w:pPr>
            <w:r>
              <w:rPr>
                <w:color w:val="auto"/>
                <w:lang w:val="en-GB" w:eastAsia="ro-RO"/>
              </w:rPr>
              <w:t>E</w:t>
            </w:r>
          </w:p>
        </w:tc>
        <w:tc>
          <w:tcPr>
            <w:tcW w:w="591" w:type="pct"/>
            <w:vMerge w:val="restart"/>
            <w:shd w:val="clear" w:color="auto" w:fill="auto"/>
          </w:tcPr>
          <w:p w:rsidRPr="00CB5EE9" w:rsidR="00CE412F" w:rsidP="00CE412F" w:rsidRDefault="00CE412F" w14:paraId="6EE0B98A" w14:textId="77777777">
            <w:pPr>
              <w:pStyle w:val="Default"/>
              <w:rPr>
                <w:color w:val="auto"/>
                <w:lang w:val="en-GB" w:eastAsia="ro-RO"/>
              </w:rPr>
            </w:pPr>
            <w:r w:rsidRPr="00CB5EE9">
              <w:rPr>
                <w:color w:val="auto"/>
                <w:lang w:val="en-GB" w:eastAsia="ro-RO"/>
              </w:rPr>
              <w:t>2.7 Course status</w:t>
            </w:r>
          </w:p>
          <w:p w:rsidRPr="00CB5EE9" w:rsidR="00CE412F" w:rsidP="00667581" w:rsidRDefault="00CE412F" w14:paraId="5A39BBE3" w14:textId="77777777">
            <w:pPr>
              <w:pStyle w:val="Default"/>
              <w:jc w:val="right"/>
              <w:rPr>
                <w:color w:val="auto"/>
                <w:lang w:val="en-GB" w:eastAsia="ro-RO"/>
              </w:rPr>
            </w:pPr>
          </w:p>
        </w:tc>
        <w:tc>
          <w:tcPr>
            <w:tcW w:w="591" w:type="pct"/>
            <w:shd w:val="clear" w:color="auto" w:fill="auto"/>
          </w:tcPr>
          <w:p w:rsidRPr="00CB5EE9" w:rsidR="00CE412F" w:rsidP="00CE412F" w:rsidRDefault="00CE412F" w14:paraId="406425CA" w14:textId="77777777">
            <w:pPr>
              <w:spacing w:after="0" w:line="240" w:lineRule="auto"/>
              <w:rPr>
                <w:rFonts w:ascii="Times New Roman" w:hAnsi="Times New Roman" w:eastAsia="ヒラギノ角ゴ Pro W3"/>
                <w:sz w:val="20"/>
                <w:szCs w:val="20"/>
                <w:lang w:val="en-GB" w:eastAsia="ro-RO"/>
              </w:rPr>
            </w:pPr>
            <w:r w:rsidRPr="00CB5EE9">
              <w:rPr>
                <w:rFonts w:ascii="Times New Roman" w:hAnsi="Times New Roman" w:eastAsia="ヒラギノ角ゴ Pro W3"/>
                <w:sz w:val="20"/>
                <w:szCs w:val="20"/>
                <w:lang w:val="en-GB" w:eastAsia="ro-RO"/>
              </w:rPr>
              <w:t>Contents</w:t>
            </w:r>
          </w:p>
        </w:tc>
        <w:tc>
          <w:tcPr>
            <w:tcW w:w="461" w:type="pct"/>
            <w:shd w:val="clear" w:color="auto" w:fill="auto"/>
          </w:tcPr>
          <w:p w:rsidRPr="00CB5EE9" w:rsidR="00CE412F" w:rsidP="00667581" w:rsidRDefault="007F04A9" w14:paraId="1CF01312" w14:textId="77777777">
            <w:pPr>
              <w:pStyle w:val="Default"/>
              <w:rPr>
                <w:color w:val="auto"/>
                <w:lang w:val="en-GB" w:eastAsia="ro-RO"/>
              </w:rPr>
            </w:pPr>
            <w:r>
              <w:rPr>
                <w:color w:val="auto"/>
                <w:lang w:val="en-GB" w:eastAsia="ro-RO"/>
              </w:rPr>
              <w:t>DC</w:t>
            </w:r>
          </w:p>
        </w:tc>
      </w:tr>
      <w:tr w:rsidRPr="00CB5EE9" w:rsidR="00CE412F" w:rsidTr="00CE412F" w14:paraId="413C5DC1" w14:textId="77777777">
        <w:trPr>
          <w:trHeight w:val="170"/>
        </w:trPr>
        <w:tc>
          <w:tcPr>
            <w:tcW w:w="732" w:type="pct"/>
            <w:vMerge/>
            <w:shd w:val="clear" w:color="auto" w:fill="auto"/>
          </w:tcPr>
          <w:p w:rsidRPr="00CB5EE9" w:rsidR="00CE412F" w:rsidP="00667581" w:rsidRDefault="00CE412F" w14:paraId="41C8F396" w14:textId="77777777">
            <w:pPr>
              <w:pStyle w:val="Default"/>
              <w:rPr>
                <w:color w:val="auto"/>
                <w:lang w:val="en-GB" w:eastAsia="ro-RO"/>
              </w:rPr>
            </w:pPr>
          </w:p>
        </w:tc>
        <w:tc>
          <w:tcPr>
            <w:tcW w:w="355" w:type="pct"/>
            <w:vMerge/>
            <w:shd w:val="clear" w:color="auto" w:fill="auto"/>
          </w:tcPr>
          <w:p w:rsidRPr="00CB5EE9" w:rsidR="00CE412F" w:rsidP="00667581" w:rsidRDefault="00CE412F" w14:paraId="72A3D3EC" w14:textId="77777777">
            <w:pPr>
              <w:pStyle w:val="Default"/>
              <w:rPr>
                <w:color w:val="auto"/>
                <w:lang w:val="en-GB" w:eastAsia="ro-RO"/>
              </w:rPr>
            </w:pPr>
          </w:p>
        </w:tc>
        <w:tc>
          <w:tcPr>
            <w:tcW w:w="1045" w:type="pct"/>
            <w:vMerge/>
            <w:shd w:val="clear" w:color="auto" w:fill="auto"/>
          </w:tcPr>
          <w:p w:rsidRPr="00CB5EE9" w:rsidR="00CE412F" w:rsidP="00667581" w:rsidRDefault="00CE412F" w14:paraId="0D0B940D" w14:textId="77777777">
            <w:pPr>
              <w:pStyle w:val="Default"/>
              <w:rPr>
                <w:color w:val="auto"/>
                <w:lang w:val="en-GB" w:eastAsia="ro-RO"/>
              </w:rPr>
            </w:pPr>
          </w:p>
        </w:tc>
        <w:tc>
          <w:tcPr>
            <w:tcW w:w="226" w:type="pct"/>
            <w:vMerge/>
            <w:shd w:val="clear" w:color="auto" w:fill="auto"/>
          </w:tcPr>
          <w:p w:rsidRPr="00CB5EE9" w:rsidR="00CE412F" w:rsidP="00667581" w:rsidRDefault="00CE412F" w14:paraId="0E27B00A" w14:textId="77777777">
            <w:pPr>
              <w:pStyle w:val="Default"/>
              <w:rPr>
                <w:color w:val="auto"/>
                <w:lang w:val="en-GB" w:eastAsia="ro-RO"/>
              </w:rPr>
            </w:pPr>
          </w:p>
        </w:tc>
        <w:tc>
          <w:tcPr>
            <w:tcW w:w="771" w:type="pct"/>
            <w:vMerge/>
            <w:shd w:val="clear" w:color="auto" w:fill="auto"/>
          </w:tcPr>
          <w:p w:rsidRPr="00CB5EE9" w:rsidR="00CE412F" w:rsidP="00667581" w:rsidRDefault="00CE412F" w14:paraId="60061E4C" w14:textId="77777777">
            <w:pPr>
              <w:pStyle w:val="Default"/>
              <w:rPr>
                <w:color w:val="auto"/>
                <w:lang w:val="en-GB" w:eastAsia="ro-RO"/>
              </w:rPr>
            </w:pPr>
          </w:p>
        </w:tc>
        <w:tc>
          <w:tcPr>
            <w:tcW w:w="228" w:type="pct"/>
            <w:vMerge/>
            <w:shd w:val="clear" w:color="auto" w:fill="auto"/>
          </w:tcPr>
          <w:p w:rsidRPr="00CB5EE9" w:rsidR="00CE412F" w:rsidP="00667581" w:rsidRDefault="00CE412F" w14:paraId="44EAFD9C" w14:textId="77777777">
            <w:pPr>
              <w:pStyle w:val="Default"/>
              <w:rPr>
                <w:color w:val="auto"/>
                <w:lang w:val="en-GB" w:eastAsia="ro-RO"/>
              </w:rPr>
            </w:pPr>
          </w:p>
        </w:tc>
        <w:tc>
          <w:tcPr>
            <w:tcW w:w="591" w:type="pct"/>
            <w:vMerge/>
            <w:shd w:val="clear" w:color="auto" w:fill="auto"/>
          </w:tcPr>
          <w:p w:rsidRPr="00CB5EE9" w:rsidR="00CE412F" w:rsidP="00CE412F" w:rsidRDefault="00CE412F" w14:paraId="4B94D5A5" w14:textId="77777777">
            <w:pPr>
              <w:pStyle w:val="Default"/>
              <w:rPr>
                <w:color w:val="auto"/>
                <w:lang w:val="en-GB" w:eastAsia="ro-RO"/>
              </w:rPr>
            </w:pPr>
          </w:p>
        </w:tc>
        <w:tc>
          <w:tcPr>
            <w:tcW w:w="591" w:type="pct"/>
            <w:shd w:val="clear" w:color="auto" w:fill="auto"/>
          </w:tcPr>
          <w:p w:rsidRPr="00CB5EE9" w:rsidR="00CE412F" w:rsidP="00CE412F" w:rsidRDefault="00CE412F" w14:paraId="3B021D9B" w14:textId="77777777">
            <w:pPr>
              <w:spacing w:after="0" w:line="240" w:lineRule="auto"/>
              <w:rPr>
                <w:rFonts w:ascii="Times New Roman" w:hAnsi="Times New Roman" w:eastAsia="ヒラギノ角ゴ Pro W3"/>
                <w:sz w:val="20"/>
                <w:szCs w:val="20"/>
                <w:lang w:val="en-GB" w:eastAsia="ro-RO"/>
              </w:rPr>
            </w:pPr>
            <w:r w:rsidRPr="00CB5EE9">
              <w:rPr>
                <w:rFonts w:ascii="Times New Roman" w:hAnsi="Times New Roman" w:eastAsia="ヒラギノ角ゴ Pro W3"/>
                <w:sz w:val="20"/>
                <w:szCs w:val="20"/>
                <w:lang w:val="en-GB" w:eastAsia="ro-RO"/>
              </w:rPr>
              <w:t>Mandatory</w:t>
            </w:r>
          </w:p>
        </w:tc>
        <w:tc>
          <w:tcPr>
            <w:tcW w:w="461" w:type="pct"/>
            <w:shd w:val="clear" w:color="auto" w:fill="auto"/>
          </w:tcPr>
          <w:p w:rsidRPr="00CB5EE9" w:rsidR="00CE412F" w:rsidP="00667581" w:rsidRDefault="007F04A9" w14:paraId="1131FFFF" w14:textId="77777777">
            <w:pPr>
              <w:pStyle w:val="Default"/>
              <w:rPr>
                <w:color w:val="auto"/>
                <w:lang w:val="en-GB" w:eastAsia="ro-RO"/>
              </w:rPr>
            </w:pPr>
            <w:r>
              <w:rPr>
                <w:color w:val="auto"/>
                <w:lang w:val="en-GB" w:eastAsia="ro-RO"/>
              </w:rPr>
              <w:t>DO</w:t>
            </w:r>
          </w:p>
        </w:tc>
      </w:tr>
    </w:tbl>
    <w:p w:rsidRPr="00CB5EE9" w:rsidR="00667581" w:rsidP="00667581" w:rsidRDefault="00667581" w14:paraId="3DEEC669" w14:textId="77777777">
      <w:pPr>
        <w:spacing w:after="0" w:line="240" w:lineRule="auto"/>
        <w:rPr>
          <w:rFonts w:ascii="Times New Roman" w:hAnsi="Times New Roman"/>
          <w:sz w:val="20"/>
          <w:szCs w:val="20"/>
          <w:lang w:val="en-GB"/>
        </w:rPr>
      </w:pPr>
    </w:p>
    <w:p w:rsidRPr="00CB5EE9" w:rsidR="00667581" w:rsidP="00667581" w:rsidRDefault="00667581" w14:paraId="21BFA118" w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 xml:space="preserve">3. Total estimated time (teaching hours per semester) </w:t>
      </w:r>
    </w:p>
    <w:p w:rsidRPr="00CB5EE9" w:rsidR="00667581" w:rsidP="00667581" w:rsidRDefault="00667581" w14:paraId="3656B9AB"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823"/>
        <w:gridCol w:w="1979"/>
        <w:gridCol w:w="675"/>
        <w:gridCol w:w="2658"/>
        <w:gridCol w:w="777"/>
      </w:tblGrid>
      <w:tr w:rsidRPr="00CB5EE9" w:rsidR="00667581" w:rsidTr="00CB52CE" w14:paraId="4F20DB75" w14:textId="77777777">
        <w:trPr>
          <w:trHeight w:val="225"/>
        </w:trPr>
        <w:tc>
          <w:tcPr>
            <w:tcW w:w="1591" w:type="pct"/>
            <w:shd w:val="clear" w:color="auto" w:fill="auto"/>
          </w:tcPr>
          <w:p w:rsidRPr="00CB5EE9" w:rsidR="00667581" w:rsidP="00667581" w:rsidRDefault="00667581" w14:paraId="2E88747A" w14:textId="77777777">
            <w:pPr>
              <w:pStyle w:val="Default"/>
              <w:rPr>
                <w:color w:val="auto"/>
                <w:lang w:val="en-GB" w:eastAsia="ro-RO"/>
              </w:rPr>
            </w:pPr>
            <w:r w:rsidRPr="00CB5EE9">
              <w:rPr>
                <w:color w:val="auto"/>
                <w:lang w:val="en-GB" w:eastAsia="ro-RO"/>
              </w:rPr>
              <w:t xml:space="preserve">3.1 Number of hours per week  </w:t>
            </w:r>
          </w:p>
        </w:tc>
        <w:tc>
          <w:tcPr>
            <w:tcW w:w="406" w:type="pct"/>
            <w:shd w:val="clear" w:color="auto" w:fill="auto"/>
          </w:tcPr>
          <w:p w:rsidRPr="00CB5EE9" w:rsidR="00667581" w:rsidP="00667581" w:rsidRDefault="007F04A9" w14:paraId="18F999B5" w14:textId="77777777">
            <w:pPr>
              <w:pStyle w:val="Default"/>
              <w:jc w:val="center"/>
              <w:rPr>
                <w:color w:val="auto"/>
                <w:lang w:val="en-GB" w:eastAsia="ro-RO"/>
              </w:rPr>
            </w:pPr>
            <w:r>
              <w:rPr>
                <w:color w:val="auto"/>
                <w:lang w:val="en-GB" w:eastAsia="ro-RO"/>
              </w:rPr>
              <w:t>2</w:t>
            </w:r>
          </w:p>
        </w:tc>
        <w:tc>
          <w:tcPr>
            <w:tcW w:w="976" w:type="pct"/>
            <w:shd w:val="clear" w:color="auto" w:fill="auto"/>
          </w:tcPr>
          <w:p w:rsidRPr="00CB5EE9" w:rsidR="00667581" w:rsidP="00667581" w:rsidRDefault="00667581" w14:paraId="71F4013F" w14:textId="77777777">
            <w:pPr>
              <w:pStyle w:val="Default"/>
              <w:rPr>
                <w:color w:val="auto"/>
                <w:lang w:val="en-GB" w:eastAsia="ro-RO"/>
              </w:rPr>
            </w:pPr>
            <w:r w:rsidRPr="00CB5EE9">
              <w:rPr>
                <w:color w:val="auto"/>
                <w:lang w:val="en-GB" w:eastAsia="ro-RO"/>
              </w:rPr>
              <w:t xml:space="preserve">of which: 3.2 course </w:t>
            </w:r>
          </w:p>
        </w:tc>
        <w:tc>
          <w:tcPr>
            <w:tcW w:w="333" w:type="pct"/>
            <w:shd w:val="clear" w:color="auto" w:fill="auto"/>
          </w:tcPr>
          <w:p w:rsidRPr="00CB5EE9" w:rsidR="00667581" w:rsidP="00667581" w:rsidRDefault="00667581" w14:paraId="45FB0818" w14:textId="77777777">
            <w:pPr>
              <w:pStyle w:val="Default"/>
              <w:jc w:val="center"/>
              <w:rPr>
                <w:color w:val="auto"/>
                <w:lang w:val="en-GB" w:eastAsia="ro-RO"/>
              </w:rPr>
            </w:pPr>
          </w:p>
        </w:tc>
        <w:tc>
          <w:tcPr>
            <w:tcW w:w="1311" w:type="pct"/>
            <w:shd w:val="clear" w:color="auto" w:fill="auto"/>
          </w:tcPr>
          <w:p w:rsidRPr="00CB5EE9" w:rsidR="00667581" w:rsidP="00667581" w:rsidRDefault="00667581" w14:paraId="5711262D" w14:textId="77777777">
            <w:pPr>
              <w:pStyle w:val="Default"/>
              <w:rPr>
                <w:color w:val="auto"/>
                <w:lang w:val="en-GB" w:eastAsia="ro-RO"/>
              </w:rPr>
            </w:pPr>
            <w:r w:rsidRPr="00CB5EE9">
              <w:rPr>
                <w:color w:val="auto"/>
                <w:lang w:val="en-GB" w:eastAsia="ro-RO"/>
              </w:rPr>
              <w:t>3.3 seminar/laboratory</w:t>
            </w:r>
          </w:p>
        </w:tc>
        <w:tc>
          <w:tcPr>
            <w:tcW w:w="383" w:type="pct"/>
            <w:shd w:val="clear" w:color="auto" w:fill="auto"/>
          </w:tcPr>
          <w:p w:rsidRPr="00CB5EE9" w:rsidR="00667581" w:rsidP="00667581" w:rsidRDefault="006E5AD0" w14:paraId="7144751B" w14:textId="77777777">
            <w:pPr>
              <w:pStyle w:val="Default"/>
              <w:jc w:val="center"/>
              <w:rPr>
                <w:color w:val="auto"/>
                <w:lang w:val="en-GB" w:eastAsia="ro-RO"/>
              </w:rPr>
            </w:pPr>
            <w:r w:rsidRPr="00CB5EE9">
              <w:rPr>
                <w:color w:val="auto"/>
                <w:lang w:val="en-GB" w:eastAsia="ro-RO"/>
              </w:rPr>
              <w:t>2</w:t>
            </w:r>
          </w:p>
        </w:tc>
      </w:tr>
      <w:tr w:rsidRPr="00CB5EE9" w:rsidR="00667581" w:rsidTr="00CB52CE" w14:paraId="10551435" w14:textId="77777777">
        <w:trPr>
          <w:trHeight w:val="440"/>
        </w:trPr>
        <w:tc>
          <w:tcPr>
            <w:tcW w:w="1591" w:type="pct"/>
            <w:shd w:val="clear" w:color="auto" w:fill="auto"/>
          </w:tcPr>
          <w:p w:rsidRPr="00CB5EE9" w:rsidR="00667581" w:rsidP="00667581" w:rsidRDefault="00667581" w14:paraId="69B18A5B" w14:textId="77777777">
            <w:pPr>
              <w:pStyle w:val="Default"/>
              <w:rPr>
                <w:color w:val="auto"/>
                <w:lang w:val="en-GB" w:eastAsia="ro-RO"/>
              </w:rPr>
            </w:pPr>
            <w:r w:rsidRPr="00CB5EE9">
              <w:rPr>
                <w:color w:val="auto"/>
                <w:lang w:val="en-GB" w:eastAsia="ro-RO"/>
              </w:rPr>
              <w:t>3.4 Total number of hours in the curriculum</w:t>
            </w:r>
          </w:p>
        </w:tc>
        <w:tc>
          <w:tcPr>
            <w:tcW w:w="406" w:type="pct"/>
            <w:shd w:val="clear" w:color="auto" w:fill="auto"/>
          </w:tcPr>
          <w:p w:rsidRPr="00CB5EE9" w:rsidR="00667581" w:rsidP="00667581" w:rsidRDefault="007F04A9" w14:paraId="57393B24" w14:textId="77777777">
            <w:pPr>
              <w:pStyle w:val="Default"/>
              <w:jc w:val="center"/>
              <w:rPr>
                <w:color w:val="auto"/>
                <w:lang w:val="en-GB" w:eastAsia="ro-RO"/>
              </w:rPr>
            </w:pPr>
            <w:r>
              <w:rPr>
                <w:color w:val="auto"/>
                <w:lang w:val="en-GB" w:eastAsia="ro-RO"/>
              </w:rPr>
              <w:t>28</w:t>
            </w:r>
          </w:p>
        </w:tc>
        <w:tc>
          <w:tcPr>
            <w:tcW w:w="976" w:type="pct"/>
            <w:shd w:val="clear" w:color="auto" w:fill="auto"/>
          </w:tcPr>
          <w:p w:rsidRPr="00CB5EE9" w:rsidR="00667581" w:rsidP="00667581" w:rsidRDefault="00667581" w14:paraId="3696BF5E" w14:textId="77777777">
            <w:pPr>
              <w:pStyle w:val="Default"/>
              <w:rPr>
                <w:color w:val="auto"/>
                <w:lang w:val="en-GB" w:eastAsia="ro-RO"/>
              </w:rPr>
            </w:pPr>
            <w:r w:rsidRPr="00CB5EE9">
              <w:rPr>
                <w:color w:val="auto"/>
                <w:lang w:val="en-GB" w:eastAsia="ro-RO"/>
              </w:rPr>
              <w:t xml:space="preserve">of which: 3.5 course </w:t>
            </w:r>
          </w:p>
        </w:tc>
        <w:tc>
          <w:tcPr>
            <w:tcW w:w="333" w:type="pct"/>
            <w:shd w:val="clear" w:color="auto" w:fill="auto"/>
          </w:tcPr>
          <w:p w:rsidRPr="00CB5EE9" w:rsidR="00667581" w:rsidP="00667581" w:rsidRDefault="00667581" w14:paraId="049F31CB" w14:textId="77777777">
            <w:pPr>
              <w:pStyle w:val="Default"/>
              <w:jc w:val="center"/>
              <w:rPr>
                <w:color w:val="auto"/>
                <w:lang w:val="en-GB" w:eastAsia="ro-RO"/>
              </w:rPr>
            </w:pPr>
          </w:p>
        </w:tc>
        <w:tc>
          <w:tcPr>
            <w:tcW w:w="1311" w:type="pct"/>
            <w:shd w:val="clear" w:color="auto" w:fill="auto"/>
          </w:tcPr>
          <w:p w:rsidRPr="00CB5EE9" w:rsidR="00667581" w:rsidP="00667581" w:rsidRDefault="00667581" w14:paraId="0563D34F" w14:textId="77777777">
            <w:pPr>
              <w:pStyle w:val="Default"/>
              <w:rPr>
                <w:color w:val="auto"/>
                <w:lang w:val="en-GB" w:eastAsia="ro-RO"/>
              </w:rPr>
            </w:pPr>
            <w:r w:rsidRPr="00CB5EE9">
              <w:rPr>
                <w:color w:val="auto"/>
                <w:lang w:val="en-GB" w:eastAsia="ro-RO"/>
              </w:rPr>
              <w:t>3.6 seminar/laboratory</w:t>
            </w:r>
          </w:p>
        </w:tc>
        <w:tc>
          <w:tcPr>
            <w:tcW w:w="383" w:type="pct"/>
            <w:shd w:val="clear" w:color="auto" w:fill="auto"/>
          </w:tcPr>
          <w:p w:rsidRPr="00CB5EE9" w:rsidR="00667581" w:rsidP="00667581" w:rsidRDefault="006E5AD0" w14:paraId="30768756" w14:textId="77777777">
            <w:pPr>
              <w:pStyle w:val="Default"/>
              <w:jc w:val="center"/>
              <w:rPr>
                <w:color w:val="auto"/>
                <w:lang w:val="en-GB" w:eastAsia="ro-RO"/>
              </w:rPr>
            </w:pPr>
            <w:r w:rsidRPr="00CB5EE9">
              <w:rPr>
                <w:color w:val="auto"/>
                <w:lang w:val="en-GB" w:eastAsia="ro-RO"/>
              </w:rPr>
              <w:t>28</w:t>
            </w:r>
          </w:p>
        </w:tc>
      </w:tr>
      <w:tr w:rsidRPr="00CB5EE9" w:rsidR="00667581" w:rsidTr="00CB52CE" w14:paraId="5757BEA6" w14:textId="77777777">
        <w:trPr>
          <w:trHeight w:val="225"/>
        </w:trPr>
        <w:tc>
          <w:tcPr>
            <w:tcW w:w="4617" w:type="pct"/>
            <w:gridSpan w:val="5"/>
            <w:shd w:val="clear" w:color="auto" w:fill="auto"/>
          </w:tcPr>
          <w:p w:rsidRPr="00CB5EE9" w:rsidR="00667581" w:rsidP="00667581" w:rsidRDefault="00667581" w14:paraId="242B955B" w14:textId="77777777">
            <w:pPr>
              <w:pStyle w:val="Default"/>
              <w:rPr>
                <w:color w:val="auto"/>
                <w:lang w:val="en-GB" w:eastAsia="ro-RO"/>
              </w:rPr>
            </w:pPr>
            <w:r w:rsidRPr="00CB5EE9">
              <w:rPr>
                <w:color w:val="auto"/>
                <w:lang w:val="en-GB" w:eastAsia="ro-RO"/>
              </w:rPr>
              <w:t xml:space="preserve">Time distribution </w:t>
            </w:r>
          </w:p>
        </w:tc>
        <w:tc>
          <w:tcPr>
            <w:tcW w:w="383" w:type="pct"/>
            <w:shd w:val="clear" w:color="auto" w:fill="auto"/>
          </w:tcPr>
          <w:p w:rsidRPr="00CB5EE9" w:rsidR="00667581" w:rsidP="00667581" w:rsidRDefault="00667581" w14:paraId="74C1B333" w14:textId="77777777">
            <w:pPr>
              <w:pStyle w:val="Default"/>
              <w:jc w:val="center"/>
              <w:rPr>
                <w:color w:val="auto"/>
                <w:lang w:val="en-GB" w:eastAsia="ro-RO"/>
              </w:rPr>
            </w:pPr>
            <w:r w:rsidRPr="00CB5EE9">
              <w:rPr>
                <w:color w:val="auto"/>
                <w:lang w:val="en-GB" w:eastAsia="ro-RO"/>
              </w:rPr>
              <w:t xml:space="preserve">Hours </w:t>
            </w:r>
          </w:p>
        </w:tc>
      </w:tr>
      <w:tr w:rsidRPr="00CB5EE9" w:rsidR="00667581" w:rsidTr="00CB52CE" w14:paraId="09D77E97" w14:textId="77777777">
        <w:trPr>
          <w:trHeight w:val="225"/>
        </w:trPr>
        <w:tc>
          <w:tcPr>
            <w:tcW w:w="4617" w:type="pct"/>
            <w:gridSpan w:val="5"/>
            <w:shd w:val="clear" w:color="auto" w:fill="auto"/>
          </w:tcPr>
          <w:p w:rsidRPr="00CB5EE9" w:rsidR="00667581" w:rsidP="00667581" w:rsidRDefault="00667581" w14:paraId="109F49A6" w14:textId="77777777">
            <w:pPr>
              <w:pStyle w:val="Default"/>
              <w:rPr>
                <w:color w:val="auto"/>
                <w:lang w:val="en-GB" w:eastAsia="ro-RO"/>
              </w:rPr>
            </w:pPr>
            <w:r w:rsidRPr="00CB5EE9">
              <w:rPr>
                <w:color w:val="auto"/>
                <w:lang w:val="en-GB" w:eastAsia="ro-RO"/>
              </w:rPr>
              <w:t>Study based on textbook</w:t>
            </w:r>
            <w:r w:rsidRPr="00CB5EE9" w:rsidR="0026553A">
              <w:rPr>
                <w:color w:val="auto"/>
                <w:lang w:val="en-GB" w:eastAsia="ro-RO"/>
              </w:rPr>
              <w:t>/</w:t>
            </w:r>
            <w:r w:rsidRPr="00CB5EE9">
              <w:rPr>
                <w:color w:val="auto"/>
                <w:lang w:val="en-GB" w:eastAsia="ro-RO"/>
              </w:rPr>
              <w:t xml:space="preserve">course </w:t>
            </w:r>
            <w:r w:rsidRPr="00CB5EE9" w:rsidR="0026553A">
              <w:rPr>
                <w:color w:val="auto"/>
                <w:lang w:val="en-GB" w:eastAsia="ro-RO"/>
              </w:rPr>
              <w:t xml:space="preserve">manual/recommended reading/personal </w:t>
            </w:r>
            <w:r w:rsidRPr="00CB5EE9">
              <w:rPr>
                <w:color w:val="auto"/>
                <w:lang w:val="en-GB" w:eastAsia="ro-RO"/>
              </w:rPr>
              <w:t xml:space="preserve">notes </w:t>
            </w:r>
          </w:p>
        </w:tc>
        <w:tc>
          <w:tcPr>
            <w:tcW w:w="383" w:type="pct"/>
            <w:shd w:val="clear" w:color="auto" w:fill="auto"/>
          </w:tcPr>
          <w:p w:rsidRPr="00CB5EE9" w:rsidR="00667581" w:rsidP="00667581" w:rsidRDefault="006E5AD0" w14:paraId="5D369756" w14:textId="77777777">
            <w:pPr>
              <w:pStyle w:val="Default"/>
              <w:jc w:val="center"/>
              <w:rPr>
                <w:color w:val="auto"/>
                <w:lang w:val="en-GB" w:eastAsia="ro-RO"/>
              </w:rPr>
            </w:pPr>
            <w:r w:rsidRPr="00CB5EE9">
              <w:rPr>
                <w:color w:val="auto"/>
                <w:lang w:val="en-GB" w:eastAsia="ro-RO"/>
              </w:rPr>
              <w:t>10</w:t>
            </w:r>
          </w:p>
        </w:tc>
      </w:tr>
      <w:tr w:rsidRPr="00CB5EE9" w:rsidR="00667581" w:rsidTr="00CB52CE" w14:paraId="18C87E3C" w14:textId="77777777">
        <w:trPr>
          <w:trHeight w:val="225"/>
        </w:trPr>
        <w:tc>
          <w:tcPr>
            <w:tcW w:w="4617" w:type="pct"/>
            <w:gridSpan w:val="5"/>
            <w:shd w:val="clear" w:color="auto" w:fill="auto"/>
          </w:tcPr>
          <w:p w:rsidRPr="00CB5EE9" w:rsidR="00667581" w:rsidP="00667581" w:rsidRDefault="0026553A" w14:paraId="387DB423" w14:textId="77777777">
            <w:pPr>
              <w:pStyle w:val="Default"/>
              <w:rPr>
                <w:color w:val="auto"/>
                <w:lang w:val="en-GB" w:eastAsia="ro-RO"/>
              </w:rPr>
            </w:pPr>
            <w:r w:rsidRPr="00CB5EE9">
              <w:rPr>
                <w:color w:val="auto"/>
                <w:lang w:val="en-GB" w:eastAsia="ro-RO"/>
              </w:rPr>
              <w:t>Additional research</w:t>
            </w:r>
            <w:r w:rsidRPr="00CB5EE9" w:rsidR="00667581">
              <w:rPr>
                <w:color w:val="auto"/>
                <w:lang w:val="en-GB" w:eastAsia="ro-RO"/>
              </w:rPr>
              <w:t xml:space="preserve"> in the library</w:t>
            </w:r>
            <w:r w:rsidRPr="00CB5EE9" w:rsidR="00621A11">
              <w:rPr>
                <w:color w:val="auto"/>
                <w:lang w:val="en-GB" w:eastAsia="ro-RO"/>
              </w:rPr>
              <w:t xml:space="preserve">, </w:t>
            </w:r>
            <w:r w:rsidRPr="00CB5EE9">
              <w:rPr>
                <w:color w:val="auto"/>
                <w:lang w:val="en-GB" w:eastAsia="ro-RO"/>
              </w:rPr>
              <w:t xml:space="preserve">by </w:t>
            </w:r>
            <w:r w:rsidRPr="00CB5EE9" w:rsidR="00621A11">
              <w:rPr>
                <w:color w:val="auto"/>
                <w:lang w:val="en-GB" w:eastAsia="ro-RO"/>
              </w:rPr>
              <w:t xml:space="preserve">accessing scientific </w:t>
            </w:r>
            <w:r w:rsidRPr="00CB5EE9" w:rsidR="00667581">
              <w:rPr>
                <w:color w:val="auto"/>
                <w:lang w:val="en-GB" w:eastAsia="ro-RO"/>
              </w:rPr>
              <w:t>databases</w:t>
            </w:r>
            <w:r w:rsidRPr="00CB5EE9" w:rsidR="00621A11">
              <w:rPr>
                <w:color w:val="auto"/>
                <w:lang w:val="en-GB" w:eastAsia="ro-RO"/>
              </w:rPr>
              <w:t>,</w:t>
            </w:r>
            <w:r w:rsidRPr="00CB5EE9" w:rsidR="00667581">
              <w:rPr>
                <w:color w:val="auto"/>
                <w:lang w:val="en-GB" w:eastAsia="ro-RO"/>
              </w:rPr>
              <w:t xml:space="preserve"> </w:t>
            </w:r>
            <w:r w:rsidRPr="00CB5EE9" w:rsidR="00621A11">
              <w:rPr>
                <w:color w:val="auto"/>
                <w:lang w:val="en-GB" w:eastAsia="ro-RO"/>
              </w:rPr>
              <w:t>or</w:t>
            </w:r>
            <w:r w:rsidRPr="00CB5EE9">
              <w:rPr>
                <w:color w:val="auto"/>
                <w:lang w:val="en-GB" w:eastAsia="ro-RO"/>
              </w:rPr>
              <w:t xml:space="preserve"> during</w:t>
            </w:r>
            <w:r w:rsidRPr="00CB5EE9" w:rsidR="00667581">
              <w:rPr>
                <w:color w:val="auto"/>
                <w:lang w:val="en-GB" w:eastAsia="ro-RO"/>
              </w:rPr>
              <w:t xml:space="preserve"> field </w:t>
            </w:r>
            <w:r w:rsidRPr="00CB5EE9">
              <w:rPr>
                <w:color w:val="auto"/>
                <w:lang w:val="en-GB" w:eastAsia="ro-RO"/>
              </w:rPr>
              <w:t>work</w:t>
            </w:r>
          </w:p>
        </w:tc>
        <w:tc>
          <w:tcPr>
            <w:tcW w:w="383" w:type="pct"/>
            <w:shd w:val="clear" w:color="auto" w:fill="auto"/>
          </w:tcPr>
          <w:p w:rsidRPr="00CB5EE9" w:rsidR="00667581" w:rsidP="00667581" w:rsidRDefault="006E5AD0" w14:paraId="446DE71A" w14:textId="77777777">
            <w:pPr>
              <w:pStyle w:val="Default"/>
              <w:jc w:val="center"/>
              <w:rPr>
                <w:color w:val="auto"/>
                <w:lang w:val="en-GB" w:eastAsia="ro-RO"/>
              </w:rPr>
            </w:pPr>
            <w:r w:rsidRPr="00CB5EE9">
              <w:rPr>
                <w:color w:val="auto"/>
                <w:lang w:val="en-GB" w:eastAsia="ro-RO"/>
              </w:rPr>
              <w:t>10</w:t>
            </w:r>
          </w:p>
        </w:tc>
      </w:tr>
      <w:tr w:rsidRPr="00CB5EE9" w:rsidR="00667581" w:rsidTr="00CB52CE" w14:paraId="7D8FCC6E" w14:textId="77777777">
        <w:trPr>
          <w:trHeight w:val="225"/>
        </w:trPr>
        <w:tc>
          <w:tcPr>
            <w:tcW w:w="4617" w:type="pct"/>
            <w:gridSpan w:val="5"/>
            <w:shd w:val="clear" w:color="auto" w:fill="auto"/>
          </w:tcPr>
          <w:p w:rsidRPr="00CB5EE9" w:rsidR="00667581" w:rsidP="00667581" w:rsidRDefault="00667581" w14:paraId="56D55A9D" w14:textId="77777777">
            <w:pPr>
              <w:pStyle w:val="Default"/>
              <w:rPr>
                <w:color w:val="auto"/>
                <w:lang w:val="en-GB" w:eastAsia="ro-RO"/>
              </w:rPr>
            </w:pPr>
            <w:r w:rsidRPr="00CB5EE9">
              <w:rPr>
                <w:color w:val="auto"/>
                <w:lang w:val="en-GB" w:eastAsia="ro-RO"/>
              </w:rPr>
              <w:t>Prepar</w:t>
            </w:r>
            <w:r w:rsidRPr="00CB5EE9" w:rsidR="0026553A">
              <w:rPr>
                <w:color w:val="auto"/>
                <w:lang w:val="en-GB" w:eastAsia="ro-RO"/>
              </w:rPr>
              <w:t>ation for</w:t>
            </w:r>
            <w:r w:rsidRPr="00CB5EE9">
              <w:rPr>
                <w:color w:val="auto"/>
                <w:lang w:val="en-GB" w:eastAsia="ro-RO"/>
              </w:rPr>
              <w:t xml:space="preserve"> seminars/laborator</w:t>
            </w:r>
            <w:r w:rsidRPr="00CB5EE9" w:rsidR="0026553A">
              <w:rPr>
                <w:color w:val="auto"/>
                <w:lang w:val="en-GB" w:eastAsia="ro-RO"/>
              </w:rPr>
              <w:t>y classes</w:t>
            </w:r>
            <w:r w:rsidRPr="00CB5EE9">
              <w:rPr>
                <w:color w:val="auto"/>
                <w:lang w:val="en-GB" w:eastAsia="ro-RO"/>
              </w:rPr>
              <w:t>, essays, portfolios and reports</w:t>
            </w:r>
          </w:p>
        </w:tc>
        <w:tc>
          <w:tcPr>
            <w:tcW w:w="383" w:type="pct"/>
            <w:shd w:val="clear" w:color="auto" w:fill="auto"/>
          </w:tcPr>
          <w:p w:rsidRPr="00CB5EE9" w:rsidR="00667581" w:rsidP="00667581" w:rsidRDefault="006E5AD0" w14:paraId="3E1FE5D4" w14:textId="77777777">
            <w:pPr>
              <w:pStyle w:val="Default"/>
              <w:jc w:val="center"/>
              <w:rPr>
                <w:color w:val="auto"/>
                <w:lang w:val="en-GB" w:eastAsia="ro-RO"/>
              </w:rPr>
            </w:pPr>
            <w:r w:rsidRPr="00CB5EE9">
              <w:rPr>
                <w:color w:val="auto"/>
                <w:lang w:val="en-GB" w:eastAsia="ro-RO"/>
              </w:rPr>
              <w:t>10</w:t>
            </w:r>
          </w:p>
        </w:tc>
      </w:tr>
      <w:tr w:rsidRPr="00CB5EE9" w:rsidR="00667581" w:rsidTr="00CB52CE" w14:paraId="6F351A9C" w14:textId="77777777">
        <w:trPr>
          <w:trHeight w:val="225"/>
        </w:trPr>
        <w:tc>
          <w:tcPr>
            <w:tcW w:w="4617" w:type="pct"/>
            <w:gridSpan w:val="5"/>
            <w:shd w:val="clear" w:color="auto" w:fill="auto"/>
          </w:tcPr>
          <w:p w:rsidRPr="00CB5EE9" w:rsidR="00667581" w:rsidP="00667581" w:rsidRDefault="00667581" w14:paraId="0BE5D094" w14:textId="77777777">
            <w:pPr>
              <w:pStyle w:val="Default"/>
              <w:rPr>
                <w:color w:val="auto"/>
                <w:lang w:val="en-GB" w:eastAsia="ro-RO"/>
              </w:rPr>
            </w:pPr>
            <w:r w:rsidRPr="00CB5EE9">
              <w:rPr>
                <w:color w:val="auto"/>
                <w:lang w:val="en-GB" w:eastAsia="ro-RO"/>
              </w:rPr>
              <w:t>Tutoring</w:t>
            </w:r>
          </w:p>
        </w:tc>
        <w:tc>
          <w:tcPr>
            <w:tcW w:w="383" w:type="pct"/>
            <w:shd w:val="clear" w:color="auto" w:fill="auto"/>
          </w:tcPr>
          <w:p w:rsidRPr="00CB5EE9" w:rsidR="00667581" w:rsidP="00667581" w:rsidRDefault="006E5AD0" w14:paraId="29B4EA11" w14:textId="77777777">
            <w:pPr>
              <w:pStyle w:val="Default"/>
              <w:jc w:val="center"/>
              <w:rPr>
                <w:color w:val="auto"/>
                <w:lang w:val="en-GB" w:eastAsia="ro-RO"/>
              </w:rPr>
            </w:pPr>
            <w:r w:rsidRPr="00CB5EE9">
              <w:rPr>
                <w:color w:val="auto"/>
                <w:lang w:val="en-GB" w:eastAsia="ro-RO"/>
              </w:rPr>
              <w:t>6</w:t>
            </w:r>
          </w:p>
        </w:tc>
      </w:tr>
      <w:tr w:rsidRPr="00CB5EE9" w:rsidR="00667581" w:rsidTr="00CB52CE" w14:paraId="18C41EAA" w14:textId="77777777">
        <w:trPr>
          <w:trHeight w:val="225"/>
        </w:trPr>
        <w:tc>
          <w:tcPr>
            <w:tcW w:w="4617" w:type="pct"/>
            <w:gridSpan w:val="5"/>
            <w:shd w:val="clear" w:color="auto" w:fill="auto"/>
          </w:tcPr>
          <w:p w:rsidRPr="00CB5EE9" w:rsidR="00667581" w:rsidP="00667581" w:rsidRDefault="00667581" w14:paraId="447E5096" w14:textId="77777777">
            <w:pPr>
              <w:pStyle w:val="Default"/>
              <w:rPr>
                <w:color w:val="auto"/>
                <w:lang w:val="en-GB" w:eastAsia="ro-RO"/>
              </w:rPr>
            </w:pPr>
            <w:r w:rsidRPr="00CB5EE9">
              <w:rPr>
                <w:color w:val="auto"/>
                <w:lang w:val="en-GB" w:eastAsia="ro-RO"/>
              </w:rPr>
              <w:t>Assessment (examinations)</w:t>
            </w:r>
          </w:p>
        </w:tc>
        <w:tc>
          <w:tcPr>
            <w:tcW w:w="383" w:type="pct"/>
            <w:shd w:val="clear" w:color="auto" w:fill="auto"/>
          </w:tcPr>
          <w:p w:rsidRPr="00CB5EE9" w:rsidR="00667581" w:rsidP="00667581" w:rsidRDefault="006E5AD0" w14:paraId="1B87E3DE" w14:textId="77777777">
            <w:pPr>
              <w:pStyle w:val="Default"/>
              <w:jc w:val="center"/>
              <w:rPr>
                <w:color w:val="auto"/>
                <w:lang w:val="en-GB" w:eastAsia="ro-RO"/>
              </w:rPr>
            </w:pPr>
            <w:r w:rsidRPr="00CB5EE9">
              <w:rPr>
                <w:color w:val="auto"/>
                <w:lang w:val="en-GB" w:eastAsia="ro-RO"/>
              </w:rPr>
              <w:t>6</w:t>
            </w:r>
          </w:p>
        </w:tc>
      </w:tr>
      <w:tr w:rsidRPr="00CB5EE9" w:rsidR="00667581" w:rsidTr="00CB52CE" w14:paraId="50D3DA5C" w14:textId="77777777">
        <w:trPr>
          <w:trHeight w:val="225"/>
        </w:trPr>
        <w:tc>
          <w:tcPr>
            <w:tcW w:w="4617" w:type="pct"/>
            <w:gridSpan w:val="5"/>
            <w:shd w:val="clear" w:color="auto" w:fill="auto"/>
          </w:tcPr>
          <w:p w:rsidRPr="00CB5EE9" w:rsidR="00667581" w:rsidP="00667581" w:rsidRDefault="00667581" w14:paraId="5A848595" w14:textId="77777777">
            <w:pPr>
              <w:pStyle w:val="Default"/>
              <w:rPr>
                <w:color w:val="auto"/>
                <w:lang w:val="en-GB" w:eastAsia="ro-RO"/>
              </w:rPr>
            </w:pPr>
            <w:r w:rsidRPr="00CB5EE9">
              <w:rPr>
                <w:color w:val="auto"/>
                <w:lang w:val="en-GB" w:eastAsia="ro-RO"/>
              </w:rPr>
              <w:t xml:space="preserve">Other activities ................................... </w:t>
            </w:r>
          </w:p>
        </w:tc>
        <w:tc>
          <w:tcPr>
            <w:tcW w:w="383" w:type="pct"/>
            <w:shd w:val="clear" w:color="auto" w:fill="auto"/>
          </w:tcPr>
          <w:p w:rsidRPr="00CB5EE9" w:rsidR="00667581" w:rsidP="00667581" w:rsidRDefault="00667581" w14:paraId="53128261" w14:textId="77777777">
            <w:pPr>
              <w:pStyle w:val="Default"/>
              <w:jc w:val="center"/>
              <w:rPr>
                <w:color w:val="auto"/>
                <w:lang w:val="en-GB" w:eastAsia="ro-RO"/>
              </w:rPr>
            </w:pPr>
          </w:p>
        </w:tc>
      </w:tr>
      <w:tr w:rsidRPr="00CB5EE9" w:rsidR="00667581" w:rsidTr="00CB52CE" w14:paraId="2113D96C" w14:textId="77777777">
        <w:trPr>
          <w:trHeight w:val="225"/>
        </w:trPr>
        <w:tc>
          <w:tcPr>
            <w:tcW w:w="1591" w:type="pct"/>
            <w:shd w:val="clear" w:color="auto" w:fill="auto"/>
          </w:tcPr>
          <w:p w:rsidRPr="00CB5EE9" w:rsidR="00667581" w:rsidP="00667581" w:rsidRDefault="00667581" w14:paraId="0F37E100" w14:textId="77777777">
            <w:pPr>
              <w:pStyle w:val="Default"/>
              <w:rPr>
                <w:color w:val="auto"/>
                <w:lang w:val="en-GB" w:eastAsia="ro-RO"/>
              </w:rPr>
            </w:pPr>
            <w:r w:rsidRPr="00CB5EE9">
              <w:rPr>
                <w:color w:val="auto"/>
                <w:lang w:val="en-GB" w:eastAsia="ro-RO"/>
              </w:rPr>
              <w:t>3.7 Total hours for individual study</w:t>
            </w:r>
          </w:p>
        </w:tc>
        <w:tc>
          <w:tcPr>
            <w:tcW w:w="406" w:type="pct"/>
            <w:shd w:val="clear" w:color="auto" w:fill="auto"/>
          </w:tcPr>
          <w:p w:rsidRPr="00CB5EE9" w:rsidR="00667581" w:rsidP="00667581" w:rsidRDefault="006E5AD0" w14:paraId="21C9D991" w14:textId="77777777">
            <w:pPr>
              <w:pStyle w:val="Default"/>
              <w:jc w:val="right"/>
              <w:rPr>
                <w:color w:val="auto"/>
                <w:lang w:val="en-GB" w:eastAsia="ro-RO"/>
              </w:rPr>
            </w:pPr>
            <w:r w:rsidRPr="00CB5EE9">
              <w:rPr>
                <w:color w:val="auto"/>
                <w:lang w:val="en-GB" w:eastAsia="ro-RO"/>
              </w:rPr>
              <w:t>42</w:t>
            </w:r>
          </w:p>
        </w:tc>
        <w:tc>
          <w:tcPr>
            <w:tcW w:w="3003" w:type="pct"/>
            <w:gridSpan w:val="4"/>
            <w:shd w:val="clear" w:color="auto" w:fill="auto"/>
          </w:tcPr>
          <w:p w:rsidRPr="00CB5EE9" w:rsidR="00667581" w:rsidP="00667581" w:rsidRDefault="00667581" w14:paraId="62486C05" w14:textId="77777777">
            <w:pPr>
              <w:spacing w:after="0" w:line="240" w:lineRule="auto"/>
              <w:rPr>
                <w:rFonts w:ascii="Times New Roman" w:hAnsi="Times New Roman"/>
                <w:sz w:val="20"/>
                <w:szCs w:val="20"/>
                <w:lang w:val="en-GB" w:eastAsia="ro-RO"/>
              </w:rPr>
            </w:pPr>
          </w:p>
        </w:tc>
      </w:tr>
      <w:tr w:rsidRPr="00CB5EE9" w:rsidR="00667581" w:rsidTr="00CB52CE" w14:paraId="721A6E5E" w14:textId="77777777">
        <w:trPr>
          <w:trHeight w:val="220"/>
        </w:trPr>
        <w:tc>
          <w:tcPr>
            <w:tcW w:w="1591" w:type="pct"/>
            <w:shd w:val="clear" w:color="auto" w:fill="auto"/>
          </w:tcPr>
          <w:p w:rsidRPr="00CB5EE9" w:rsidR="00667581" w:rsidP="00667581" w:rsidRDefault="00667581" w14:paraId="7B6A8848" w14:textId="77777777">
            <w:pPr>
              <w:pStyle w:val="Default"/>
              <w:rPr>
                <w:color w:val="auto"/>
                <w:lang w:val="en-GB" w:eastAsia="ro-RO"/>
              </w:rPr>
            </w:pPr>
            <w:r w:rsidRPr="00CB5EE9">
              <w:rPr>
                <w:color w:val="auto"/>
                <w:lang w:val="en-GB" w:eastAsia="ro-RO"/>
              </w:rPr>
              <w:t>3.8 Total hours per semester</w:t>
            </w:r>
          </w:p>
        </w:tc>
        <w:tc>
          <w:tcPr>
            <w:tcW w:w="406" w:type="pct"/>
            <w:shd w:val="clear" w:color="auto" w:fill="auto"/>
          </w:tcPr>
          <w:p w:rsidRPr="00CB5EE9" w:rsidR="00667581" w:rsidP="00667581" w:rsidRDefault="006E5AD0" w14:paraId="67F82D0C" w14:textId="77777777">
            <w:pPr>
              <w:pStyle w:val="Default"/>
              <w:jc w:val="right"/>
              <w:rPr>
                <w:color w:val="auto"/>
                <w:lang w:val="en-GB" w:eastAsia="ro-RO"/>
              </w:rPr>
            </w:pPr>
            <w:r w:rsidRPr="00CB5EE9">
              <w:rPr>
                <w:color w:val="auto"/>
                <w:lang w:val="en-GB" w:eastAsia="ro-RO"/>
              </w:rPr>
              <w:t>70</w:t>
            </w:r>
          </w:p>
        </w:tc>
        <w:tc>
          <w:tcPr>
            <w:tcW w:w="3003" w:type="pct"/>
            <w:gridSpan w:val="4"/>
            <w:shd w:val="clear" w:color="auto" w:fill="auto"/>
          </w:tcPr>
          <w:p w:rsidRPr="00CB5EE9" w:rsidR="00667581" w:rsidP="00667581" w:rsidRDefault="00667581" w14:paraId="4101652C" w14:textId="77777777">
            <w:pPr>
              <w:spacing w:after="0" w:line="240" w:lineRule="auto"/>
              <w:rPr>
                <w:rFonts w:ascii="Times New Roman" w:hAnsi="Times New Roman"/>
                <w:sz w:val="20"/>
                <w:szCs w:val="20"/>
                <w:lang w:val="en-GB" w:eastAsia="ro-RO"/>
              </w:rPr>
            </w:pPr>
          </w:p>
        </w:tc>
      </w:tr>
      <w:tr w:rsidRPr="00CB5EE9" w:rsidR="00667581" w:rsidTr="00CB52CE" w14:paraId="12B000DB" w14:textId="77777777">
        <w:trPr>
          <w:trHeight w:val="220"/>
        </w:trPr>
        <w:tc>
          <w:tcPr>
            <w:tcW w:w="1591" w:type="pct"/>
            <w:shd w:val="clear" w:color="auto" w:fill="auto"/>
          </w:tcPr>
          <w:p w:rsidRPr="00CB5EE9" w:rsidR="00667581" w:rsidP="00667581" w:rsidRDefault="00667581" w14:paraId="6A0F04FB" w14:textId="77777777">
            <w:pPr>
              <w:pStyle w:val="Default"/>
              <w:rPr>
                <w:color w:val="auto"/>
                <w:lang w:val="en-GB" w:eastAsia="ro-RO"/>
              </w:rPr>
            </w:pPr>
            <w:r w:rsidRPr="00CB5EE9">
              <w:rPr>
                <w:color w:val="auto"/>
                <w:lang w:val="en-GB" w:eastAsia="ro-RO"/>
              </w:rPr>
              <w:t>3.9 Number of credits</w:t>
            </w:r>
          </w:p>
        </w:tc>
        <w:tc>
          <w:tcPr>
            <w:tcW w:w="406" w:type="pct"/>
            <w:shd w:val="clear" w:color="auto" w:fill="auto"/>
          </w:tcPr>
          <w:p w:rsidRPr="00CB5EE9" w:rsidR="00667581" w:rsidP="00667581" w:rsidRDefault="006E5AD0" w14:paraId="0B778152" w14:textId="77777777">
            <w:pPr>
              <w:pStyle w:val="Default"/>
              <w:jc w:val="right"/>
              <w:rPr>
                <w:color w:val="auto"/>
                <w:lang w:val="en-GB" w:eastAsia="ro-RO"/>
              </w:rPr>
            </w:pPr>
            <w:r w:rsidRPr="00CB5EE9">
              <w:rPr>
                <w:color w:val="auto"/>
                <w:lang w:val="en-GB" w:eastAsia="ro-RO"/>
              </w:rPr>
              <w:t>3</w:t>
            </w:r>
          </w:p>
        </w:tc>
        <w:tc>
          <w:tcPr>
            <w:tcW w:w="3003" w:type="pct"/>
            <w:gridSpan w:val="4"/>
            <w:shd w:val="clear" w:color="auto" w:fill="auto"/>
          </w:tcPr>
          <w:p w:rsidRPr="00CB5EE9" w:rsidR="00667581" w:rsidP="00667581" w:rsidRDefault="00667581" w14:paraId="4B99056E" w14:textId="77777777">
            <w:pPr>
              <w:spacing w:after="0" w:line="240" w:lineRule="auto"/>
              <w:rPr>
                <w:rFonts w:ascii="Times New Roman" w:hAnsi="Times New Roman"/>
                <w:sz w:val="20"/>
                <w:szCs w:val="20"/>
                <w:lang w:val="en-GB" w:eastAsia="ro-RO"/>
              </w:rPr>
            </w:pPr>
          </w:p>
        </w:tc>
      </w:tr>
    </w:tbl>
    <w:p w:rsidRPr="00CB5EE9" w:rsidR="00667581" w:rsidP="00667581" w:rsidRDefault="00667581" w14:paraId="1299C43A" w14:textId="77777777">
      <w:pPr>
        <w:pStyle w:val="CM7"/>
        <w:rPr>
          <w:color w:val="auto"/>
          <w:sz w:val="20"/>
          <w:lang w:val="en-GB"/>
        </w:rPr>
      </w:pPr>
    </w:p>
    <w:p w:rsidRPr="00CB5EE9" w:rsidR="00667581" w:rsidP="00667581" w:rsidRDefault="00667581" w14:paraId="6DFBBEB2" w14:textId="77777777">
      <w:pPr>
        <w:pStyle w:val="Heading1"/>
        <w:spacing w:before="0" w:line="240" w:lineRule="auto"/>
        <w:rPr>
          <w:rFonts w:ascii="Times New Roman" w:hAnsi="Times New Roman"/>
          <w:color w:val="auto"/>
          <w:sz w:val="20"/>
          <w:szCs w:val="20"/>
          <w:lang w:val="en-GB"/>
        </w:rPr>
      </w:pPr>
      <w:r w:rsidRPr="00CB5EE9">
        <w:rPr>
          <w:rFonts w:ascii="Times New Roman" w:hAnsi="Times New Roman"/>
          <w:color w:val="auto"/>
          <w:sz w:val="20"/>
          <w:szCs w:val="20"/>
          <w:lang w:val="en-GB"/>
        </w:rPr>
        <w:t>4. Pre</w:t>
      </w:r>
      <w:r w:rsidRPr="00CB5EE9" w:rsidR="00D91E7F">
        <w:rPr>
          <w:rFonts w:ascii="Times New Roman" w:hAnsi="Times New Roman"/>
          <w:color w:val="auto"/>
          <w:sz w:val="20"/>
          <w:szCs w:val="20"/>
          <w:lang w:val="en-GB"/>
        </w:rPr>
        <w:t>requisites</w:t>
      </w:r>
      <w:r w:rsidRPr="00CB5EE9">
        <w:rPr>
          <w:rFonts w:ascii="Times New Roman" w:hAnsi="Times New Roman"/>
          <w:color w:val="auto"/>
          <w:sz w:val="20"/>
          <w:szCs w:val="20"/>
          <w:lang w:val="en-GB"/>
        </w:rPr>
        <w:t xml:space="preserve"> (if necessary)</w:t>
      </w:r>
    </w:p>
    <w:p w:rsidRPr="00CB5EE9" w:rsidR="00667581" w:rsidP="00667581" w:rsidRDefault="00667581" w14:paraId="4DDBEF00"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B5EE9" w:rsidR="00667581" w:rsidTr="00CB52CE" w14:paraId="2254F52B" w14:textId="77777777">
        <w:trPr>
          <w:trHeight w:val="250"/>
        </w:trPr>
        <w:tc>
          <w:tcPr>
            <w:tcW w:w="1139" w:type="pct"/>
            <w:shd w:val="clear" w:color="auto" w:fill="auto"/>
          </w:tcPr>
          <w:p w:rsidRPr="00CB5EE9" w:rsidR="00667581" w:rsidP="00667581" w:rsidRDefault="00667581" w14:paraId="0AD19493" w14:textId="77777777">
            <w:pPr>
              <w:pStyle w:val="Default"/>
              <w:rPr>
                <w:color w:val="auto"/>
                <w:lang w:val="en-GB" w:eastAsia="ro-RO"/>
              </w:rPr>
            </w:pPr>
            <w:r w:rsidRPr="00CB5EE9">
              <w:rPr>
                <w:color w:val="auto"/>
                <w:lang w:val="en-GB" w:eastAsia="ro-RO"/>
              </w:rPr>
              <w:t xml:space="preserve">4.1 Curriculum </w:t>
            </w:r>
          </w:p>
        </w:tc>
        <w:tc>
          <w:tcPr>
            <w:tcW w:w="3861" w:type="pct"/>
            <w:shd w:val="clear" w:color="auto" w:fill="auto"/>
          </w:tcPr>
          <w:p w:rsidRPr="00CB5EE9" w:rsidR="00667581" w:rsidP="00667581" w:rsidRDefault="00667581" w14:paraId="3461D779" w14:textId="77777777">
            <w:pPr>
              <w:pStyle w:val="Default"/>
              <w:rPr>
                <w:color w:val="auto"/>
                <w:lang w:val="en-GB" w:eastAsia="ro-RO"/>
              </w:rPr>
            </w:pPr>
          </w:p>
        </w:tc>
      </w:tr>
      <w:tr w:rsidRPr="00CB5EE9" w:rsidR="00667581" w:rsidTr="00CB52CE" w14:paraId="650C7E44" w14:textId="77777777">
        <w:trPr>
          <w:trHeight w:val="225"/>
        </w:trPr>
        <w:tc>
          <w:tcPr>
            <w:tcW w:w="1139" w:type="pct"/>
            <w:shd w:val="clear" w:color="auto" w:fill="auto"/>
          </w:tcPr>
          <w:p w:rsidRPr="00CB5EE9" w:rsidR="00667581" w:rsidP="00667581" w:rsidRDefault="00667581" w14:paraId="63A18DB7" w14:textId="77777777">
            <w:pPr>
              <w:pStyle w:val="Default"/>
              <w:rPr>
                <w:color w:val="auto"/>
                <w:lang w:val="en-GB" w:eastAsia="ro-RO"/>
              </w:rPr>
            </w:pPr>
            <w:r w:rsidRPr="00CB5EE9">
              <w:rPr>
                <w:color w:val="auto"/>
                <w:lang w:val="en-GB" w:eastAsia="ro-RO"/>
              </w:rPr>
              <w:t xml:space="preserve">4.2 Skills </w:t>
            </w:r>
          </w:p>
        </w:tc>
        <w:tc>
          <w:tcPr>
            <w:tcW w:w="3861" w:type="pct"/>
            <w:shd w:val="clear" w:color="auto" w:fill="auto"/>
          </w:tcPr>
          <w:p w:rsidRPr="00CB5EE9" w:rsidR="00667581" w:rsidP="00667581" w:rsidRDefault="00667581" w14:paraId="3CF2D8B6" w14:textId="77777777">
            <w:pPr>
              <w:spacing w:after="0" w:line="240" w:lineRule="auto"/>
              <w:rPr>
                <w:rFonts w:ascii="Times New Roman" w:hAnsi="Times New Roman"/>
                <w:sz w:val="20"/>
                <w:szCs w:val="20"/>
                <w:lang w:val="en-GB" w:eastAsia="ro-RO"/>
              </w:rPr>
            </w:pPr>
          </w:p>
        </w:tc>
      </w:tr>
    </w:tbl>
    <w:p w:rsidRPr="00CB5EE9" w:rsidR="00667581" w:rsidP="00667581" w:rsidRDefault="00667581" w14:paraId="0FB78278" w14:textId="77777777">
      <w:pPr>
        <w:spacing w:after="0" w:line="240" w:lineRule="auto"/>
        <w:rPr>
          <w:rFonts w:ascii="Times New Roman" w:hAnsi="Times New Roman"/>
          <w:sz w:val="20"/>
          <w:szCs w:val="20"/>
          <w:lang w:val="en-GB"/>
        </w:rPr>
      </w:pPr>
    </w:p>
    <w:p w:rsidRPr="00CB5EE9" w:rsidR="00667581" w:rsidP="00667581" w:rsidRDefault="00667581" w14:paraId="2F89D725" w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5. Conditions (if necessary)</w:t>
      </w:r>
    </w:p>
    <w:p w:rsidRPr="00CB5EE9" w:rsidR="00667581" w:rsidP="00667581" w:rsidRDefault="00667581" w14:paraId="1FC39945"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09"/>
        <w:gridCol w:w="7829"/>
      </w:tblGrid>
      <w:tr w:rsidRPr="00CB5EE9" w:rsidR="00667581" w:rsidTr="00CB52CE" w14:paraId="4F76411F" w14:textId="77777777">
        <w:trPr>
          <w:trHeight w:val="440"/>
        </w:trPr>
        <w:tc>
          <w:tcPr>
            <w:tcW w:w="1139" w:type="pct"/>
            <w:shd w:val="clear" w:color="auto" w:fill="auto"/>
          </w:tcPr>
          <w:p w:rsidRPr="00CB5EE9" w:rsidR="00667581" w:rsidP="00667581" w:rsidRDefault="00667581" w14:paraId="0B7015A7" w14:textId="77777777">
            <w:pPr>
              <w:pStyle w:val="Default"/>
              <w:rPr>
                <w:color w:val="auto"/>
                <w:lang w:val="en-GB" w:eastAsia="ro-RO"/>
              </w:rPr>
            </w:pPr>
            <w:r w:rsidRPr="00CB5EE9">
              <w:rPr>
                <w:color w:val="auto"/>
                <w:lang w:val="en-GB" w:eastAsia="ro-RO"/>
              </w:rPr>
              <w:t xml:space="preserve">5.1. For </w:t>
            </w:r>
            <w:r w:rsidRPr="00CB5EE9" w:rsidR="000045DA">
              <w:rPr>
                <w:color w:val="auto"/>
                <w:lang w:val="en-GB" w:eastAsia="ro-RO"/>
              </w:rPr>
              <w:t>deliver</w:t>
            </w:r>
            <w:r w:rsidRPr="00CB5EE9" w:rsidR="00D91E7F">
              <w:rPr>
                <w:color w:val="auto"/>
                <w:lang w:val="en-GB" w:eastAsia="ro-RO"/>
              </w:rPr>
              <w:t>ing lectures</w:t>
            </w:r>
          </w:p>
        </w:tc>
        <w:tc>
          <w:tcPr>
            <w:tcW w:w="3861" w:type="pct"/>
            <w:shd w:val="clear" w:color="auto" w:fill="auto"/>
          </w:tcPr>
          <w:p w:rsidRPr="00CB5EE9" w:rsidR="00667581" w:rsidP="00667581" w:rsidRDefault="00667581" w14:paraId="0562CB0E" w14:textId="77777777">
            <w:pPr>
              <w:pStyle w:val="ListParagraph"/>
              <w:numPr>
                <w:ilvl w:val="0"/>
                <w:numId w:val="12"/>
              </w:numPr>
              <w:spacing w:after="0" w:line="240" w:lineRule="auto"/>
              <w:rPr>
                <w:rFonts w:ascii="Times New Roman" w:hAnsi="Times New Roman"/>
                <w:sz w:val="20"/>
                <w:szCs w:val="20"/>
                <w:lang w:eastAsia="ro-RO"/>
              </w:rPr>
            </w:pPr>
          </w:p>
        </w:tc>
      </w:tr>
      <w:tr w:rsidRPr="00CB5EE9" w:rsidR="00667581" w:rsidTr="00CB52CE" w14:paraId="78591BD7" w14:textId="77777777">
        <w:trPr>
          <w:trHeight w:val="478"/>
        </w:trPr>
        <w:tc>
          <w:tcPr>
            <w:tcW w:w="1139" w:type="pct"/>
            <w:shd w:val="clear" w:color="auto" w:fill="auto"/>
          </w:tcPr>
          <w:p w:rsidRPr="00CB5EE9" w:rsidR="00667581" w:rsidP="00667581" w:rsidRDefault="00667581" w14:paraId="211AE8B6" w14:textId="77777777">
            <w:pPr>
              <w:pStyle w:val="Default"/>
              <w:rPr>
                <w:color w:val="auto"/>
                <w:lang w:val="en-GB" w:eastAsia="ro-RO"/>
              </w:rPr>
            </w:pPr>
            <w:r w:rsidRPr="00CB5EE9">
              <w:rPr>
                <w:color w:val="auto"/>
                <w:lang w:val="en-GB" w:eastAsia="ro-RO"/>
              </w:rPr>
              <w:t xml:space="preserve">5.2. For </w:t>
            </w:r>
            <w:r w:rsidRPr="00CB5EE9" w:rsidR="000045DA">
              <w:rPr>
                <w:color w:val="auto"/>
                <w:lang w:val="en-GB" w:eastAsia="ro-RO"/>
              </w:rPr>
              <w:t>teaching seminars</w:t>
            </w:r>
            <w:r w:rsidRPr="00CB5EE9">
              <w:rPr>
                <w:color w:val="auto"/>
                <w:lang w:val="en-GB" w:eastAsia="ro-RO"/>
              </w:rPr>
              <w:t xml:space="preserve">/laboratory </w:t>
            </w:r>
            <w:r w:rsidRPr="00CB5EE9" w:rsidR="000045DA">
              <w:rPr>
                <w:color w:val="auto"/>
                <w:lang w:val="en-GB" w:eastAsia="ro-RO"/>
              </w:rPr>
              <w:t>classes</w:t>
            </w:r>
          </w:p>
        </w:tc>
        <w:tc>
          <w:tcPr>
            <w:tcW w:w="3861" w:type="pct"/>
            <w:shd w:val="clear" w:color="auto" w:fill="auto"/>
          </w:tcPr>
          <w:p w:rsidRPr="00CB5EE9" w:rsidR="00667581" w:rsidP="00667581" w:rsidRDefault="00F24332" w14:paraId="32EBCDD6" w14:textId="77777777">
            <w:pPr>
              <w:pStyle w:val="Default"/>
              <w:numPr>
                <w:ilvl w:val="0"/>
                <w:numId w:val="13"/>
              </w:numPr>
              <w:tabs>
                <w:tab w:val="clear" w:pos="0"/>
                <w:tab w:val="num" w:pos="347"/>
              </w:tabs>
              <w:ind w:left="347" w:hanging="347"/>
              <w:rPr>
                <w:color w:val="auto"/>
                <w:lang w:val="en-GB" w:eastAsia="ro-RO"/>
              </w:rPr>
            </w:pPr>
            <w:r w:rsidRPr="00CB5EE9">
              <w:rPr>
                <w:color w:val="auto"/>
                <w:lang w:val="en-GB" w:eastAsia="ro-RO"/>
              </w:rPr>
              <w:t>online, resources for individual activities</w:t>
            </w:r>
          </w:p>
        </w:tc>
      </w:tr>
    </w:tbl>
    <w:p w:rsidRPr="00CB5EE9" w:rsidR="00667581" w:rsidP="00667581" w:rsidRDefault="00667581" w14:paraId="34CE0A41" w14:textId="77777777">
      <w:pPr>
        <w:pStyle w:val="Default"/>
        <w:rPr>
          <w:color w:val="auto"/>
          <w:lang w:val="en-GB"/>
        </w:rPr>
      </w:pPr>
    </w:p>
    <w:p w:rsidRPr="00CB5EE9" w:rsidR="00667581" w:rsidP="004939D0" w:rsidRDefault="00667581" w14:paraId="1D579D81" w14:textId="77777777">
      <w:pPr>
        <w:pStyle w:val="Heading1"/>
        <w:spacing w:before="0" w:line="240" w:lineRule="auto"/>
        <w:rPr>
          <w:rFonts w:ascii="Times New Roman" w:hAnsi="Times New Roman"/>
          <w:color w:val="auto"/>
          <w:sz w:val="20"/>
          <w:szCs w:val="20"/>
        </w:rPr>
      </w:pPr>
      <w:r w:rsidRPr="00CB5EE9">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57"/>
        <w:gridCol w:w="8281"/>
      </w:tblGrid>
      <w:tr w:rsidRPr="00CB5EE9" w:rsidR="00667581" w:rsidTr="00CB52CE" w14:paraId="20515B67" w14:textId="77777777">
        <w:trPr>
          <w:trHeight w:val="1540"/>
        </w:trPr>
        <w:tc>
          <w:tcPr>
            <w:tcW w:w="916" w:type="pct"/>
            <w:shd w:val="clear" w:color="auto" w:fill="auto"/>
          </w:tcPr>
          <w:p w:rsidRPr="00CB5EE9" w:rsidR="00667581" w:rsidP="00667581" w:rsidRDefault="00667581" w14:paraId="17692EAB" w14:textId="77777777">
            <w:pPr>
              <w:pStyle w:val="Default"/>
              <w:ind w:right="113"/>
              <w:rPr>
                <w:color w:val="auto"/>
                <w:lang w:val="en-GB" w:eastAsia="ro-RO"/>
              </w:rPr>
            </w:pPr>
            <w:r w:rsidRPr="00CB5EE9">
              <w:rPr>
                <w:color w:val="auto"/>
                <w:lang w:val="en-GB" w:eastAsia="ro-RO"/>
              </w:rPr>
              <w:t>Professional competences</w:t>
            </w:r>
          </w:p>
          <w:p w:rsidRPr="00CB5EE9" w:rsidR="00667581" w:rsidP="00667581" w:rsidRDefault="00667581" w14:paraId="62EBF3C5" w14:textId="77777777">
            <w:pPr>
              <w:pStyle w:val="Default"/>
              <w:ind w:left="113" w:right="113"/>
              <w:rPr>
                <w:color w:val="auto"/>
                <w:lang w:val="en-GB" w:eastAsia="ro-RO"/>
              </w:rPr>
            </w:pPr>
          </w:p>
          <w:p w:rsidRPr="00CB5EE9" w:rsidR="00667581" w:rsidP="00667581" w:rsidRDefault="00667581" w14:paraId="6D98A12B" w14:textId="77777777">
            <w:pPr>
              <w:pStyle w:val="Default"/>
              <w:ind w:left="113" w:right="113"/>
              <w:rPr>
                <w:color w:val="auto"/>
                <w:lang w:val="en-GB" w:eastAsia="ro-RO"/>
              </w:rPr>
            </w:pPr>
          </w:p>
          <w:p w:rsidRPr="00CB5EE9" w:rsidR="00667581" w:rsidP="00667581" w:rsidRDefault="00667581" w14:paraId="2946DB82" w14:textId="77777777">
            <w:pPr>
              <w:pStyle w:val="Default"/>
              <w:ind w:left="113" w:right="113"/>
              <w:rPr>
                <w:color w:val="auto"/>
                <w:lang w:val="en-GB" w:eastAsia="ro-RO"/>
              </w:rPr>
            </w:pPr>
          </w:p>
        </w:tc>
        <w:tc>
          <w:tcPr>
            <w:tcW w:w="4084" w:type="pct"/>
            <w:shd w:val="clear" w:color="auto" w:fill="auto"/>
          </w:tcPr>
          <w:p w:rsidRPr="00CB5EE9" w:rsidR="00FC3078" w:rsidP="00FC3078" w:rsidRDefault="00FC3078" w14:paraId="686F8DA7" w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C1 1 </w:t>
            </w:r>
            <w:r w:rsidRPr="00CB5EE9" w:rsidR="00B141DD">
              <w:rPr>
                <w:color w:val="000000"/>
                <w:sz w:val="20"/>
                <w:szCs w:val="20"/>
              </w:rPr>
              <w:t>Identifying</w:t>
            </w:r>
            <w:r w:rsidRPr="00CB5EE9">
              <w:rPr>
                <w:color w:val="000000"/>
                <w:sz w:val="20"/>
                <w:szCs w:val="20"/>
              </w:rPr>
              <w:t xml:space="preserve"> and understanding the sociocultural contexts and roles, the verbal and written communication conventions </w:t>
            </w:r>
            <w:r w:rsidRPr="00CB5EE9" w:rsidR="004A70F2">
              <w:rPr>
                <w:color w:val="000000"/>
                <w:sz w:val="20"/>
                <w:szCs w:val="20"/>
              </w:rPr>
              <w:t>specific to</w:t>
            </w:r>
            <w:r w:rsidRPr="00CB5EE9">
              <w:rPr>
                <w:color w:val="000000"/>
                <w:sz w:val="20"/>
                <w:szCs w:val="20"/>
              </w:rPr>
              <w:t xml:space="preserve"> the foreign language</w:t>
            </w:r>
            <w:r w:rsidRPr="00CB5EE9" w:rsidR="004A70F2">
              <w:rPr>
                <w:color w:val="000000"/>
                <w:sz w:val="20"/>
                <w:szCs w:val="20"/>
              </w:rPr>
              <w:t>,</w:t>
            </w:r>
            <w:r w:rsidRPr="00CB5EE9">
              <w:rPr>
                <w:color w:val="000000"/>
                <w:sz w:val="20"/>
                <w:szCs w:val="20"/>
              </w:rPr>
              <w:t xml:space="preserve"> in terms of reception (reading/listening), production (written/oral) and linguistic strategies. </w:t>
            </w:r>
          </w:p>
          <w:p w:rsidRPr="00CB5EE9" w:rsidR="00FC3078" w:rsidP="00FC3078" w:rsidRDefault="00FC3078" w14:paraId="43695C92" w14:textId="77777777">
            <w:pPr>
              <w:pStyle w:val="NormalWeb"/>
              <w:spacing w:before="0" w:beforeAutospacing="0" w:after="0" w:afterAutospacing="0"/>
              <w:contextualSpacing/>
              <w:jc w:val="both"/>
              <w:rPr>
                <w:color w:val="000000"/>
                <w:sz w:val="20"/>
                <w:szCs w:val="20"/>
              </w:rPr>
            </w:pPr>
            <w:r w:rsidRPr="00CB5EE9">
              <w:rPr>
                <w:color w:val="000000"/>
                <w:sz w:val="20"/>
                <w:szCs w:val="20"/>
              </w:rPr>
              <w:t>C1 2</w:t>
            </w:r>
            <w:r w:rsidRPr="00CB5EE9" w:rsidR="00B141DD">
              <w:rPr>
                <w:color w:val="000000"/>
                <w:sz w:val="20"/>
                <w:szCs w:val="20"/>
              </w:rPr>
              <w:t xml:space="preserve"> Identifying</w:t>
            </w:r>
            <w:r w:rsidRPr="00CB5EE9">
              <w:rPr>
                <w:color w:val="000000"/>
                <w:sz w:val="20"/>
                <w:szCs w:val="20"/>
              </w:rPr>
              <w:t xml:space="preserve"> and understanding the contexts and roles, as well as the concepts, methods and the discourse/language</w:t>
            </w:r>
            <w:r w:rsidRPr="00CB5EE9" w:rsidR="004A70F2">
              <w:rPr>
                <w:color w:val="000000"/>
                <w:sz w:val="20"/>
                <w:szCs w:val="20"/>
              </w:rPr>
              <w:t xml:space="preserve"> that are</w:t>
            </w:r>
            <w:r w:rsidRPr="00CB5EE9">
              <w:rPr>
                <w:color w:val="000000"/>
                <w:sz w:val="20"/>
                <w:szCs w:val="20"/>
              </w:rPr>
              <w:t xml:space="preserve"> specific to the different professional communication contexts within the academic environment, focusing on </w:t>
            </w:r>
            <w:r w:rsidRPr="00CB5EE9" w:rsidR="004A70F2">
              <w:rPr>
                <w:color w:val="000000"/>
                <w:sz w:val="20"/>
                <w:szCs w:val="20"/>
              </w:rPr>
              <w:t xml:space="preserve">the </w:t>
            </w:r>
            <w:r w:rsidRPr="00CB5EE9">
              <w:rPr>
                <w:color w:val="000000"/>
                <w:sz w:val="20"/>
                <w:szCs w:val="20"/>
              </w:rPr>
              <w:t xml:space="preserve">rhetorical situation, written and oral communication, the stages of the writing process, academic writing production from </w:t>
            </w:r>
            <w:r w:rsidRPr="00CB5EE9" w:rsidR="00B141DD">
              <w:rPr>
                <w:color w:val="000000"/>
                <w:sz w:val="20"/>
                <w:szCs w:val="20"/>
              </w:rPr>
              <w:t xml:space="preserve">within </w:t>
            </w:r>
            <w:r w:rsidRPr="00CB5EE9">
              <w:rPr>
                <w:color w:val="000000"/>
                <w:sz w:val="20"/>
                <w:szCs w:val="20"/>
              </w:rPr>
              <w:t xml:space="preserve">the field of social </w:t>
            </w:r>
            <w:r w:rsidRPr="00CB5EE9">
              <w:rPr>
                <w:color w:val="000000"/>
                <w:sz w:val="20"/>
                <w:szCs w:val="20"/>
              </w:rPr>
              <w:lastRenderedPageBreak/>
              <w:t xml:space="preserve">sciences/exact sciences/humanities, professional deontology and </w:t>
            </w:r>
            <w:r w:rsidRPr="00CB5EE9" w:rsidR="004A70F2">
              <w:rPr>
                <w:color w:val="000000"/>
                <w:sz w:val="20"/>
                <w:szCs w:val="20"/>
              </w:rPr>
              <w:t>identifying</w:t>
            </w:r>
            <w:r w:rsidRPr="00CB5EE9">
              <w:rPr>
                <w:color w:val="000000"/>
                <w:sz w:val="20"/>
                <w:szCs w:val="20"/>
              </w:rPr>
              <w:t xml:space="preserve"> plagiarism.</w:t>
            </w:r>
          </w:p>
          <w:p w:rsidRPr="00CB5EE9" w:rsidR="00FC3078" w:rsidP="00FC3078" w:rsidRDefault="00FC3078" w14:paraId="68BD188F" w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Pr="00CB5EE9" w:rsidR="004A70F2">
              <w:rPr>
                <w:rFonts w:ascii="Times New Roman" w:hAnsi="Times New Roman"/>
                <w:color w:val="000000"/>
                <w:sz w:val="20"/>
                <w:szCs w:val="20"/>
              </w:rPr>
              <w:t>with</w:t>
            </w:r>
            <w:r w:rsidRPr="00CB5EE9">
              <w:rPr>
                <w:rFonts w:ascii="Times New Roman" w:hAnsi="Times New Roman"/>
                <w:color w:val="000000"/>
                <w:sz w:val="20"/>
                <w:szCs w:val="20"/>
              </w:rPr>
              <w:t xml:space="preserve">in </w:t>
            </w:r>
            <w:r w:rsidRPr="00CB5EE9" w:rsidR="004A70F2">
              <w:rPr>
                <w:rFonts w:ascii="Times New Roman" w:hAnsi="Times New Roman"/>
                <w:color w:val="000000"/>
                <w:sz w:val="20"/>
                <w:szCs w:val="20"/>
              </w:rPr>
              <w:t xml:space="preserve">the </w:t>
            </w:r>
            <w:r w:rsidRPr="00CB5EE9">
              <w:rPr>
                <w:rFonts w:ascii="Times New Roman" w:hAnsi="Times New Roman"/>
                <w:color w:val="000000"/>
                <w:sz w:val="20"/>
                <w:szCs w:val="20"/>
              </w:rPr>
              <w:t>academic and</w:t>
            </w:r>
            <w:r w:rsidRPr="00CB5EE9" w:rsidR="004A70F2">
              <w:rPr>
                <w:rFonts w:ascii="Times New Roman" w:hAnsi="Times New Roman"/>
                <w:color w:val="000000"/>
                <w:sz w:val="20"/>
                <w:szCs w:val="20"/>
              </w:rPr>
              <w:t xml:space="preserve"> the</w:t>
            </w:r>
            <w:r w:rsidRPr="00CB5EE9">
              <w:rPr>
                <w:rFonts w:ascii="Times New Roman" w:hAnsi="Times New Roman"/>
                <w:color w:val="000000"/>
                <w:sz w:val="20"/>
                <w:szCs w:val="20"/>
              </w:rPr>
              <w:t xml:space="preserve"> professional communication contexts. </w:t>
            </w:r>
          </w:p>
          <w:p w:rsidRPr="00CB5EE9" w:rsidR="00FC3078" w:rsidP="00FC3078" w:rsidRDefault="00FC3078" w14:paraId="68DDF209" w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Pr="00CB5EE9" w:rsidR="004A70F2">
              <w:rPr>
                <w:rFonts w:ascii="Times New Roman" w:hAnsi="Times New Roman"/>
                <w:color w:val="000000"/>
                <w:sz w:val="20"/>
                <w:szCs w:val="20"/>
              </w:rPr>
              <w:t>y,</w:t>
            </w:r>
            <w:r w:rsidRPr="00CB5EE9">
              <w:rPr>
                <w:rFonts w:ascii="Times New Roman" w:hAnsi="Times New Roman"/>
                <w:color w:val="000000"/>
                <w:sz w:val="20"/>
                <w:szCs w:val="20"/>
              </w:rPr>
              <w:t xml:space="preserve"> as well as </w:t>
            </w:r>
            <w:r w:rsidRPr="00CB5EE9" w:rsidR="004A70F2">
              <w:rPr>
                <w:rFonts w:ascii="Times New Roman" w:hAnsi="Times New Roman"/>
                <w:color w:val="000000"/>
                <w:sz w:val="20"/>
                <w:szCs w:val="20"/>
              </w:rPr>
              <w:t>identifying</w:t>
            </w:r>
            <w:r w:rsidRPr="00CB5EE9">
              <w:rPr>
                <w:rFonts w:ascii="Times New Roman" w:hAnsi="Times New Roman"/>
                <w:color w:val="000000"/>
                <w:sz w:val="20"/>
                <w:szCs w:val="20"/>
              </w:rPr>
              <w:t xml:space="preserve"> plagiarism. </w:t>
            </w:r>
          </w:p>
          <w:p w:rsidRPr="00CB5EE9" w:rsidR="00FC3078" w:rsidP="00FC3078" w:rsidRDefault="00FC3078" w14:paraId="4D795DDA" w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Pr="00CB5EE9" w:rsidR="004A70F2">
              <w:rPr>
                <w:color w:val="000000"/>
                <w:sz w:val="20"/>
                <w:szCs w:val="20"/>
              </w:rPr>
              <w:t>making use of</w:t>
            </w:r>
            <w:r w:rsidRPr="00CB5EE9">
              <w:rPr>
                <w:color w:val="000000"/>
                <w:sz w:val="20"/>
                <w:szCs w:val="20"/>
              </w:rPr>
              <w:t xml:space="preserve"> techniques to avoid plagiarism (using quotes, summarizing, paraphrasing).</w:t>
            </w:r>
          </w:p>
          <w:p w:rsidRPr="00CB5EE9" w:rsidR="00FC3078" w:rsidP="00FC3078" w:rsidRDefault="00FC3078" w14:paraId="585FD4F1" w14:textId="77777777">
            <w:pPr>
              <w:pStyle w:val="NormalWeb"/>
              <w:spacing w:before="0" w:beforeAutospacing="0" w:after="0" w:afterAutospacing="0"/>
              <w:contextualSpacing/>
              <w:jc w:val="both"/>
              <w:rPr>
                <w:color w:val="000000"/>
                <w:sz w:val="20"/>
                <w:szCs w:val="20"/>
              </w:rPr>
            </w:pPr>
            <w:r w:rsidRPr="00CB5EE9">
              <w:rPr>
                <w:color w:val="000000"/>
                <w:sz w:val="20"/>
                <w:szCs w:val="20"/>
              </w:rPr>
              <w:t xml:space="preserve">C4 </w:t>
            </w:r>
            <w:r w:rsidRPr="00CB5EE9" w:rsidR="00252694">
              <w:rPr>
                <w:color w:val="000000"/>
                <w:sz w:val="20"/>
                <w:szCs w:val="20"/>
              </w:rPr>
              <w:t>1</w:t>
            </w:r>
            <w:r w:rsidRPr="00CB5EE9">
              <w:rPr>
                <w:color w:val="000000"/>
                <w:sz w:val="20"/>
                <w:szCs w:val="20"/>
              </w:rPr>
              <w:t xml:space="preserve"> Organizing debates, carrying out individual and group project</w:t>
            </w:r>
            <w:r w:rsidRPr="00CB5EE9" w:rsidR="004A70F2">
              <w:rPr>
                <w:color w:val="000000"/>
                <w:sz w:val="20"/>
                <w:szCs w:val="20"/>
              </w:rPr>
              <w:t>s</w:t>
            </w:r>
            <w:r w:rsidRPr="00CB5EE9">
              <w:rPr>
                <w:color w:val="000000"/>
                <w:sz w:val="20"/>
                <w:szCs w:val="20"/>
              </w:rPr>
              <w:t xml:space="preserve"> on topics from within the field of study.</w:t>
            </w:r>
          </w:p>
          <w:p w:rsidRPr="00CB5EE9" w:rsidR="00FC3078" w:rsidP="00FC3078" w:rsidRDefault="00FC3078" w14:paraId="04E8F2B6" w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C4 </w:t>
            </w:r>
            <w:r w:rsidRPr="00CB5EE9" w:rsidR="00252694">
              <w:rPr>
                <w:rFonts w:ascii="Times New Roman" w:hAnsi="Times New Roman"/>
                <w:color w:val="000000"/>
                <w:sz w:val="20"/>
                <w:szCs w:val="20"/>
              </w:rPr>
              <w:t>2</w:t>
            </w:r>
            <w:r w:rsidRPr="00CB5EE9">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Pr="00CB5EE9" w:rsidR="00252694" w:rsidP="00252694" w:rsidRDefault="00252694" w14:paraId="40D9F0B3" w14:textId="77777777">
            <w:pPr>
              <w:pStyle w:val="NormalWeb"/>
              <w:spacing w:before="0" w:beforeAutospacing="0" w:after="0" w:afterAutospacing="0"/>
              <w:jc w:val="both"/>
              <w:rPr>
                <w:color w:val="000000"/>
                <w:sz w:val="20"/>
                <w:szCs w:val="20"/>
              </w:rPr>
            </w:pPr>
            <w:r w:rsidRPr="00CB5EE9">
              <w:rPr>
                <w:color w:val="000000"/>
                <w:sz w:val="20"/>
                <w:szCs w:val="20"/>
              </w:rPr>
              <w:t xml:space="preserve">C4 3 Using the standard criteria </w:t>
            </w:r>
            <w:r w:rsidRPr="00CB5EE9" w:rsidR="00B141DD">
              <w:rPr>
                <w:color w:val="000000"/>
                <w:sz w:val="20"/>
                <w:szCs w:val="20"/>
              </w:rPr>
              <w:t>acknowledged by</w:t>
            </w:r>
            <w:r w:rsidRPr="00CB5EE9">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Pr="00CB5EE9" w:rsidR="004A70F2">
              <w:rPr>
                <w:color w:val="000000"/>
                <w:sz w:val="20"/>
                <w:szCs w:val="20"/>
              </w:rPr>
              <w:t>oral</w:t>
            </w:r>
            <w:r w:rsidRPr="00CB5EE9">
              <w:rPr>
                <w:color w:val="000000"/>
                <w:sz w:val="20"/>
                <w:szCs w:val="20"/>
              </w:rPr>
              <w:t xml:space="preserve"> and written) in the foreign language. </w:t>
            </w:r>
          </w:p>
          <w:p w:rsidRPr="00CB5EE9" w:rsidR="00667581" w:rsidP="00252694" w:rsidRDefault="00252694" w14:paraId="6BC8510E" w14:textId="77777777">
            <w:pPr>
              <w:spacing w:after="0"/>
              <w:contextualSpacing/>
              <w:jc w:val="both"/>
              <w:rPr>
                <w:rFonts w:ascii="Times New Roman" w:hAnsi="Times New Roman"/>
                <w:sz w:val="20"/>
                <w:szCs w:val="20"/>
                <w:lang w:val="en-GB" w:eastAsia="ro-RO"/>
              </w:rPr>
            </w:pPr>
            <w:r w:rsidRPr="00CB5EE9">
              <w:rPr>
                <w:rFonts w:ascii="Times New Roman" w:hAnsi="Times New Roman"/>
                <w:color w:val="000000"/>
                <w:sz w:val="20"/>
                <w:szCs w:val="20"/>
              </w:rPr>
              <w:t>C5 Elaborating written papers and original, oral presentations in the foreign language</w:t>
            </w:r>
            <w:r w:rsidRPr="00CB5EE9" w:rsidR="004A70F2">
              <w:rPr>
                <w:rFonts w:ascii="Times New Roman" w:hAnsi="Times New Roman"/>
                <w:color w:val="000000"/>
                <w:sz w:val="20"/>
                <w:szCs w:val="20"/>
              </w:rPr>
              <w:t>,</w:t>
            </w:r>
            <w:r w:rsidRPr="00CB5EE9">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CB5EE9" w:rsidR="00667581" w:rsidTr="00964EFE" w14:paraId="1037A0D5" w14:textId="77777777">
        <w:trPr>
          <w:trHeight w:val="1052"/>
        </w:trPr>
        <w:tc>
          <w:tcPr>
            <w:tcW w:w="916" w:type="pct"/>
            <w:shd w:val="clear" w:color="auto" w:fill="auto"/>
          </w:tcPr>
          <w:p w:rsidRPr="00CB5EE9" w:rsidR="00667581" w:rsidP="00667581" w:rsidRDefault="00667581" w14:paraId="1C2AE6DE" w14:textId="77777777">
            <w:pPr>
              <w:pStyle w:val="CM24"/>
              <w:ind w:right="113"/>
              <w:rPr>
                <w:color w:val="auto"/>
                <w:sz w:val="20"/>
                <w:lang w:val="en-GB" w:eastAsia="ro-RO"/>
              </w:rPr>
            </w:pPr>
            <w:r w:rsidRPr="00CB5EE9">
              <w:rPr>
                <w:color w:val="auto"/>
                <w:sz w:val="20"/>
                <w:lang w:val="en-GB" w:eastAsia="ro-RO"/>
              </w:rPr>
              <w:lastRenderedPageBreak/>
              <w:t>Transversal competences</w:t>
            </w:r>
          </w:p>
        </w:tc>
        <w:tc>
          <w:tcPr>
            <w:tcW w:w="4084" w:type="pct"/>
            <w:shd w:val="clear" w:color="auto" w:fill="auto"/>
          </w:tcPr>
          <w:p w:rsidRPr="00CB5EE9" w:rsidR="002C50FD" w:rsidP="002C50FD" w:rsidRDefault="002C50FD" w14:paraId="73B50352" w14:textId="77777777">
            <w:pPr>
              <w:spacing w:after="0"/>
              <w:contextualSpacing/>
              <w:jc w:val="both"/>
              <w:rPr>
                <w:rFonts w:ascii="Times New Roman" w:hAnsi="Times New Roman"/>
                <w:sz w:val="20"/>
                <w:szCs w:val="20"/>
              </w:rPr>
            </w:pPr>
            <w:r w:rsidRPr="00CB5EE9">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CB5EE9" w:rsidR="002C50FD" w:rsidP="002C50FD" w:rsidRDefault="002C50FD" w14:paraId="7E4F06F8" w14:textId="77777777">
            <w:pPr>
              <w:pStyle w:val="NormalWeb"/>
              <w:spacing w:before="0" w:beforeAutospacing="0" w:after="0" w:afterAutospacing="0"/>
              <w:contextualSpacing/>
              <w:jc w:val="both"/>
              <w:rPr>
                <w:color w:val="000000"/>
                <w:sz w:val="20"/>
                <w:szCs w:val="20"/>
              </w:rPr>
            </w:pPr>
            <w:r w:rsidRPr="00CB5EE9">
              <w:rPr>
                <w:color w:val="000000"/>
                <w:sz w:val="20"/>
                <w:szCs w:val="20"/>
              </w:rPr>
              <w:t>CT 2 Taking part in carrying out projects, as part of a pair or a team, focusing on becoming familiar with team roles in the academic work</w:t>
            </w:r>
            <w:r w:rsidRPr="00CB5EE9" w:rsidR="004A70F2">
              <w:rPr>
                <w:color w:val="000000"/>
                <w:sz w:val="20"/>
                <w:szCs w:val="20"/>
              </w:rPr>
              <w:t>ing</w:t>
            </w:r>
            <w:r w:rsidRPr="00CB5EE9">
              <w:rPr>
                <w:color w:val="000000"/>
                <w:sz w:val="20"/>
                <w:szCs w:val="20"/>
              </w:rPr>
              <w:t xml:space="preserve"> environment; the projects can take the form of presentations (conference presentations) on a topic specific to the field of study. </w:t>
            </w:r>
          </w:p>
          <w:p w:rsidRPr="00CB5EE9" w:rsidR="002C50FD" w:rsidP="002C50FD" w:rsidRDefault="002C50FD" w14:paraId="5956747C" w14:textId="77777777">
            <w:pPr>
              <w:spacing w:after="0"/>
              <w:contextualSpacing/>
              <w:jc w:val="both"/>
              <w:rPr>
                <w:rFonts w:ascii="Times New Roman" w:hAnsi="Times New Roman"/>
                <w:color w:val="000000"/>
                <w:sz w:val="20"/>
                <w:szCs w:val="20"/>
              </w:rPr>
            </w:pPr>
            <w:r w:rsidRPr="00CB5EE9">
              <w:rPr>
                <w:rFonts w:ascii="Times New Roman" w:hAnsi="Times New Roman"/>
                <w:color w:val="000000"/>
                <w:sz w:val="20"/>
                <w:szCs w:val="20"/>
              </w:rPr>
              <w:t xml:space="preserve">CT3 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Pr="00CB5EE9" w:rsidR="001E0C43">
              <w:rPr>
                <w:rFonts w:ascii="Times New Roman" w:hAnsi="Times New Roman"/>
                <w:color w:val="000000"/>
                <w:sz w:val="20"/>
                <w:szCs w:val="20"/>
              </w:rPr>
              <w:t>speed</w:t>
            </w:r>
            <w:r w:rsidRPr="00CB5EE9">
              <w:rPr>
                <w:rFonts w:ascii="Times New Roman" w:hAnsi="Times New Roman"/>
                <w:color w:val="000000"/>
                <w:sz w:val="20"/>
                <w:szCs w:val="20"/>
              </w:rPr>
              <w:t xml:space="preserve"> reading, reading sheets, taking notes, documentation, cognitive organizers.  </w:t>
            </w:r>
          </w:p>
          <w:p w:rsidRPr="00CB5EE9" w:rsidR="00667581" w:rsidP="007F04A9" w:rsidRDefault="002C50FD" w14:paraId="23FA77EC" w14:textId="77777777">
            <w:pPr>
              <w:pStyle w:val="Default"/>
              <w:contextualSpacing/>
              <w:jc w:val="both"/>
              <w:rPr>
                <w:color w:val="auto"/>
                <w:lang w:val="en-GB" w:eastAsia="ro-RO"/>
              </w:rPr>
            </w:pPr>
            <w:r w:rsidRPr="00CB5EE9">
              <w:t xml:space="preserve">CT4 Acknowledging the need for continuous development focusing on using </w:t>
            </w:r>
            <w:r w:rsidR="007F04A9">
              <w:t>ICT</w:t>
            </w:r>
            <w:r w:rsidRPr="00CB5EE9">
              <w:t xml:space="preserve"> tools to assist with personal and professional development management, by joining social media and professional networks, that support the development of the communication skills</w:t>
            </w:r>
            <w:r w:rsidRPr="00CB5EE9" w:rsidR="001E0C43">
              <w:t>,</w:t>
            </w:r>
            <w:r w:rsidRPr="00CB5EE9">
              <w:t xml:space="preserve"> specific for the foreign language.</w:t>
            </w:r>
          </w:p>
        </w:tc>
      </w:tr>
    </w:tbl>
    <w:p w:rsidRPr="00CB5EE9" w:rsidR="00667581" w:rsidP="00667581" w:rsidRDefault="00667581" w14:paraId="5997CC1D" w14:textId="77777777">
      <w:pPr>
        <w:pStyle w:val="Default"/>
        <w:rPr>
          <w:color w:val="auto"/>
          <w:lang w:val="en-GB"/>
        </w:rPr>
      </w:pPr>
    </w:p>
    <w:p w:rsidRPr="00CB5EE9" w:rsidR="001E0C43" w:rsidP="00667581" w:rsidRDefault="001E0C43" w14:paraId="110FFD37" w14:textId="77777777">
      <w:pPr>
        <w:pStyle w:val="Default"/>
        <w:rPr>
          <w:color w:val="auto"/>
          <w:lang w:val="en-GB"/>
        </w:rPr>
      </w:pPr>
    </w:p>
    <w:p w:rsidRPr="00CB5EE9" w:rsidR="00667581" w:rsidP="7F717CC0" w:rsidRDefault="00667581" w14:paraId="1F72F646" w14:textId="301B1994">
      <w:pPr>
        <w:pStyle w:val="Heading1"/>
        <w:spacing w:before="0" w:line="240" w:lineRule="auto"/>
        <w:rPr>
          <w:rFonts w:ascii="Times New Roman" w:hAnsi="Times New Roman"/>
          <w:color w:val="auto"/>
          <w:sz w:val="20"/>
          <w:szCs w:val="20"/>
          <w:lang w:val="en-GB"/>
        </w:rPr>
      </w:pPr>
      <w:r w:rsidRPr="7F717CC0" w:rsidR="049D9DCB">
        <w:rPr>
          <w:rFonts w:ascii="Times New Roman" w:hAnsi="Times New Roman"/>
          <w:color w:val="auto"/>
          <w:sz w:val="20"/>
          <w:szCs w:val="20"/>
          <w:lang w:val="en-GB"/>
        </w:rPr>
        <w:t>7</w:t>
      </w:r>
      <w:r w:rsidRPr="7F717CC0" w:rsidR="00667581">
        <w:rPr>
          <w:rFonts w:ascii="Times New Roman" w:hAnsi="Times New Roman"/>
          <w:color w:val="auto"/>
          <w:sz w:val="20"/>
          <w:szCs w:val="20"/>
          <w:lang w:val="en-GB"/>
        </w:rPr>
        <w:t>. Cou</w:t>
      </w:r>
      <w:r w:rsidRPr="7F717CC0" w:rsidR="00621A11">
        <w:rPr>
          <w:rFonts w:ascii="Times New Roman" w:hAnsi="Times New Roman"/>
          <w:color w:val="auto"/>
          <w:sz w:val="20"/>
          <w:szCs w:val="20"/>
          <w:lang w:val="en-GB"/>
        </w:rPr>
        <w:t>r</w:t>
      </w:r>
      <w:r w:rsidRPr="7F717CC0" w:rsidR="00667581">
        <w:rPr>
          <w:rFonts w:ascii="Times New Roman" w:hAnsi="Times New Roman"/>
          <w:color w:val="auto"/>
          <w:sz w:val="20"/>
          <w:szCs w:val="20"/>
          <w:lang w:val="en-GB"/>
        </w:rPr>
        <w:t xml:space="preserve">se </w:t>
      </w:r>
      <w:r w:rsidRPr="7F717CC0" w:rsidR="00692AC1">
        <w:rPr>
          <w:rFonts w:ascii="Times New Roman" w:hAnsi="Times New Roman"/>
          <w:color w:val="auto"/>
          <w:sz w:val="20"/>
          <w:szCs w:val="20"/>
          <w:lang w:val="en-GB"/>
        </w:rPr>
        <w:t>objectives</w:t>
      </w:r>
      <w:r w:rsidRPr="7F717CC0" w:rsidR="00667581">
        <w:rPr>
          <w:rFonts w:ascii="Times New Roman" w:hAnsi="Times New Roman"/>
          <w:color w:val="auto"/>
          <w:sz w:val="20"/>
          <w:szCs w:val="20"/>
          <w:lang w:val="en-GB"/>
        </w:rPr>
        <w:t xml:space="preserve"> (</w:t>
      </w:r>
      <w:r w:rsidRPr="7F717CC0" w:rsidR="0070653E">
        <w:rPr>
          <w:rFonts w:ascii="Times New Roman" w:hAnsi="Times New Roman"/>
          <w:color w:val="auto"/>
          <w:sz w:val="20"/>
          <w:szCs w:val="20"/>
          <w:lang w:val="en-GB"/>
        </w:rPr>
        <w:t>derived</w:t>
      </w:r>
      <w:r w:rsidRPr="7F717CC0" w:rsidR="00667581">
        <w:rPr>
          <w:rFonts w:ascii="Times New Roman" w:hAnsi="Times New Roman"/>
          <w:color w:val="auto"/>
          <w:sz w:val="20"/>
          <w:szCs w:val="20"/>
          <w:lang w:val="en-GB"/>
        </w:rPr>
        <w:t xml:space="preserve"> from the specific competences</w:t>
      </w:r>
      <w:r w:rsidRPr="7F717CC0" w:rsidR="0070653E">
        <w:rPr>
          <w:rFonts w:ascii="Times New Roman" w:hAnsi="Times New Roman"/>
          <w:color w:val="auto"/>
          <w:sz w:val="20"/>
          <w:szCs w:val="20"/>
          <w:lang w:val="en-GB"/>
        </w:rPr>
        <w:t xml:space="preserve"> </w:t>
      </w:r>
      <w:r w:rsidRPr="7F717CC0" w:rsidR="0070653E">
        <w:rPr>
          <w:rFonts w:ascii="Times New Roman" w:hAnsi="Times New Roman"/>
          <w:color w:val="auto"/>
          <w:sz w:val="20"/>
          <w:szCs w:val="20"/>
          <w:lang w:val="en-GB"/>
        </w:rPr>
        <w:t>acquired</w:t>
      </w:r>
      <w:r w:rsidRPr="7F717CC0"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226"/>
        <w:gridCol w:w="6912"/>
      </w:tblGrid>
      <w:tr w:rsidRPr="00CB5EE9" w:rsidR="00667581" w:rsidTr="6CFC2950" w14:paraId="632EA217" w14:textId="77777777">
        <w:trPr>
          <w:trHeight w:val="630"/>
        </w:trPr>
        <w:tc>
          <w:tcPr>
            <w:tcW w:w="1591" w:type="pct"/>
            <w:shd w:val="clear" w:color="auto" w:fill="auto"/>
          </w:tcPr>
          <w:p w:rsidRPr="00CB5EE9" w:rsidR="00667581" w:rsidP="00667581" w:rsidRDefault="00667581" w14:paraId="2989A277" w14:textId="77777777">
            <w:pPr>
              <w:pStyle w:val="Default"/>
              <w:rPr>
                <w:color w:val="auto"/>
                <w:lang w:val="en-GB" w:eastAsia="ro-RO"/>
              </w:rPr>
            </w:pPr>
            <w:r w:rsidRPr="00CB5EE9">
              <w:rPr>
                <w:color w:val="auto"/>
                <w:lang w:val="en-GB" w:eastAsia="ro-RO"/>
              </w:rPr>
              <w:lastRenderedPageBreak/>
              <w:t xml:space="preserve">7.1 </w:t>
            </w:r>
            <w:r w:rsidRPr="00CB5EE9" w:rsidR="0070653E">
              <w:rPr>
                <w:color w:val="auto"/>
                <w:lang w:val="en-GB" w:eastAsia="ro-RO"/>
              </w:rPr>
              <w:t>G</w:t>
            </w:r>
            <w:r w:rsidRPr="00CB5EE9">
              <w:rPr>
                <w:color w:val="auto"/>
                <w:lang w:val="en-GB" w:eastAsia="ro-RO"/>
              </w:rPr>
              <w:t>eneral</w:t>
            </w:r>
            <w:r w:rsidRPr="00CB5EE9" w:rsidR="00692AC1">
              <w:rPr>
                <w:color w:val="auto"/>
                <w:lang w:val="en-GB" w:eastAsia="ro-RO"/>
              </w:rPr>
              <w:t xml:space="preserve"> objective</w:t>
            </w:r>
            <w:r w:rsidRPr="00CB5EE9" w:rsidR="0070653E">
              <w:rPr>
                <w:color w:val="auto"/>
                <w:lang w:val="en-GB" w:eastAsia="ro-RO"/>
              </w:rPr>
              <w:t xml:space="preserve"> of </w:t>
            </w:r>
            <w:r w:rsidRPr="00CB5EE9" w:rsidR="004A70F2">
              <w:rPr>
                <w:color w:val="auto"/>
                <w:lang w:val="en-GB" w:eastAsia="ro-RO"/>
              </w:rPr>
              <w:t xml:space="preserve">the </w:t>
            </w:r>
            <w:r w:rsidRPr="00CB5EE9" w:rsidR="0070653E">
              <w:rPr>
                <w:color w:val="auto"/>
                <w:lang w:val="en-GB" w:eastAsia="ro-RO"/>
              </w:rPr>
              <w:t>course</w:t>
            </w:r>
          </w:p>
        </w:tc>
        <w:tc>
          <w:tcPr>
            <w:tcW w:w="3409" w:type="pct"/>
            <w:shd w:val="clear" w:color="auto" w:fill="auto"/>
          </w:tcPr>
          <w:p w:rsidRPr="00CB5EE9" w:rsidR="00667581" w:rsidP="00667581" w:rsidRDefault="00493BF2" w14:paraId="6A47F7BC" w14:textId="749FBE5E">
            <w:pPr>
              <w:pStyle w:val="Default"/>
              <w:numPr>
                <w:ilvl w:val="0"/>
                <w:numId w:val="12"/>
              </w:numPr>
              <w:rPr>
                <w:color w:val="auto"/>
                <w:lang w:val="en-GB" w:eastAsia="ro-RO"/>
              </w:rPr>
            </w:pPr>
            <w:r w:rsidRPr="6CFC2950">
              <w:rPr>
                <w:color w:val="auto"/>
                <w:lang w:val="en-GB" w:eastAsia="ro-RO"/>
              </w:rPr>
              <w:t>The students will be able to use the</w:t>
            </w:r>
            <w:r w:rsidRPr="6CFC2950" w:rsidR="43DDE4B2">
              <w:rPr>
                <w:color w:val="auto"/>
                <w:lang w:val="en-GB" w:eastAsia="ro-RO"/>
              </w:rPr>
              <w:t xml:space="preserve"> English</w:t>
            </w:r>
            <w:r w:rsidRPr="6CFC2950">
              <w:rPr>
                <w:color w:val="auto"/>
                <w:lang w:val="en-GB" w:eastAsia="ro-RO"/>
              </w:rPr>
              <w:t xml:space="preserve"> language competently, at a B2 level, in their academic activity and in their future professional activity. </w:t>
            </w:r>
          </w:p>
        </w:tc>
      </w:tr>
      <w:tr w:rsidRPr="00CB5EE9" w:rsidR="00667581" w:rsidTr="6CFC2950" w14:paraId="4AB5EC6B" w14:textId="77777777">
        <w:trPr>
          <w:trHeight w:val="630"/>
        </w:trPr>
        <w:tc>
          <w:tcPr>
            <w:tcW w:w="1591" w:type="pct"/>
            <w:shd w:val="clear" w:color="auto" w:fill="auto"/>
          </w:tcPr>
          <w:p w:rsidRPr="00CB5EE9" w:rsidR="00667581" w:rsidP="00667581" w:rsidRDefault="00667581" w14:paraId="6F37674D" w14:textId="77777777">
            <w:pPr>
              <w:pStyle w:val="Default"/>
              <w:rPr>
                <w:color w:val="auto"/>
                <w:lang w:val="en-GB" w:eastAsia="ro-RO"/>
              </w:rPr>
            </w:pPr>
            <w:r w:rsidRPr="00CB5EE9">
              <w:rPr>
                <w:color w:val="auto"/>
                <w:lang w:val="en-GB" w:eastAsia="ro-RO"/>
              </w:rPr>
              <w:t xml:space="preserve">7.2 Specific objectives </w:t>
            </w:r>
          </w:p>
        </w:tc>
        <w:tc>
          <w:tcPr>
            <w:tcW w:w="3409" w:type="pct"/>
            <w:shd w:val="clear" w:color="auto" w:fill="auto"/>
          </w:tcPr>
          <w:p w:rsidRPr="00CB5EE9" w:rsidR="00667581" w:rsidP="6CFC2950" w:rsidRDefault="00493BF2" w14:paraId="3EDC3F4E" w14:textId="38A42D53">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1. Knowing and understanding thoroughly the contexts and roles, as well as the concepts, methods, the language/discourse specific to the different professional communication contexts in the academic environment in</w:t>
            </w:r>
            <w:r w:rsidRPr="6CFC2950" w:rsidR="5F17D681">
              <w:rPr>
                <w:rFonts w:ascii="Times New Roman" w:hAnsi="Times New Roman" w:eastAsia="Times New Roman"/>
                <w:color w:val="000000" w:themeColor="text1"/>
                <w:sz w:val="19"/>
                <w:szCs w:val="19"/>
              </w:rPr>
              <w:t xml:space="preserve"> English</w:t>
            </w:r>
            <w:r w:rsidRPr="6CFC2950">
              <w:rPr>
                <w:rFonts w:ascii="Times New Roman" w:hAnsi="Times New Roman"/>
                <w:i/>
                <w:iCs/>
                <w:sz w:val="20"/>
                <w:szCs w:val="20"/>
                <w:lang w:eastAsia="ro-RO"/>
              </w:rPr>
              <w:t>,</w:t>
            </w:r>
            <w:r w:rsidRPr="6CFC2950">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CB5EE9" w:rsidR="00C60BDD" w:rsidP="6CFC2950" w:rsidRDefault="00C60BDD" w14:paraId="1E6EF83D" w14:textId="0867954B">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2. Using in-depth knowledge to explain and interpret the various types of written communication (types of scientific texts) and oral communication (scientific communications) as well as the conventions that govern the production of scientific texts in</w:t>
            </w:r>
            <w:r w:rsidRPr="6CFC2950" w:rsidR="2A9ADAA0">
              <w:rPr>
                <w:rFonts w:ascii="Times New Roman" w:hAnsi="Times New Roman" w:eastAsia="Times New Roman"/>
                <w:color w:val="000000" w:themeColor="text1"/>
                <w:sz w:val="19"/>
                <w:szCs w:val="19"/>
              </w:rPr>
              <w:t xml:space="preserve"> English </w:t>
            </w:r>
            <w:r w:rsidRPr="6CFC2950">
              <w:rPr>
                <w:rFonts w:ascii="Times New Roman" w:hAnsi="Times New Roman"/>
                <w:sz w:val="20"/>
                <w:szCs w:val="20"/>
                <w:lang w:eastAsia="ro-RO"/>
              </w:rPr>
              <w:t>in the context of BA studies and the extended professional community (both national and international).</w:t>
            </w:r>
          </w:p>
          <w:p w:rsidRPr="00CB5EE9" w:rsidR="00C60BDD" w:rsidP="6CFC2950" w:rsidRDefault="00C60BDD" w14:paraId="0D3F3032" w14:textId="3FF8840D">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 xml:space="preserve">3. Transferring learning concepts/principles/methods in written text reception and in production, </w:t>
            </w:r>
            <w:r w:rsidRPr="6CFC2950" w:rsidR="009619DD">
              <w:rPr>
                <w:rFonts w:ascii="Times New Roman" w:hAnsi="Times New Roman"/>
                <w:sz w:val="20"/>
                <w:szCs w:val="20"/>
                <w:lang w:eastAsia="ro-RO"/>
              </w:rPr>
              <w:t>focusing on</w:t>
            </w:r>
            <w:r w:rsidRPr="6CFC2950">
              <w:rPr>
                <w:rFonts w:ascii="Times New Roman" w:hAnsi="Times New Roman"/>
                <w:sz w:val="20"/>
                <w:szCs w:val="20"/>
                <w:lang w:eastAsia="ro-RO"/>
              </w:rPr>
              <w:t xml:space="preserve"> the stages of the writing process, organizing and developing ideas, text structure and the oral and written communication strategies </w:t>
            </w:r>
            <w:r w:rsidRPr="6CFC2950" w:rsidR="009619DD">
              <w:rPr>
                <w:rFonts w:ascii="Times New Roman" w:hAnsi="Times New Roman"/>
                <w:sz w:val="20"/>
                <w:szCs w:val="20"/>
                <w:lang w:eastAsia="ro-RO"/>
              </w:rPr>
              <w:t>specific to</w:t>
            </w:r>
            <w:r w:rsidRPr="6CFC2950" w:rsidR="38191C2E">
              <w:rPr>
                <w:rFonts w:ascii="Times New Roman" w:hAnsi="Times New Roman" w:eastAsia="Times New Roman"/>
                <w:color w:val="000000" w:themeColor="text1"/>
                <w:sz w:val="19"/>
                <w:szCs w:val="19"/>
              </w:rPr>
              <w:t xml:space="preserve"> English</w:t>
            </w:r>
            <w:r w:rsidRPr="6CFC2950" w:rsidR="009619DD">
              <w:rPr>
                <w:rFonts w:ascii="Times New Roman" w:hAnsi="Times New Roman"/>
                <w:sz w:val="20"/>
                <w:szCs w:val="20"/>
                <w:lang w:eastAsia="ro-RO"/>
              </w:rPr>
              <w:t xml:space="preserve"> specialized for the scientific discourse.</w:t>
            </w:r>
          </w:p>
          <w:p w:rsidRPr="00CB5EE9" w:rsidR="009619DD" w:rsidP="6CFC2950" w:rsidRDefault="009619DD" w14:paraId="1AABCF11" w14:textId="3633B79F">
            <w:pPr>
              <w:pStyle w:val="ListParagraph"/>
              <w:numPr>
                <w:ilvl w:val="0"/>
                <w:numId w:val="14"/>
              </w:numPr>
              <w:spacing w:after="0" w:line="240" w:lineRule="auto"/>
              <w:jc w:val="both"/>
              <w:rPr>
                <w:rFonts w:ascii="Times New Roman" w:hAnsi="Times New Roman" w:eastAsia="Times New Roman"/>
                <w:sz w:val="20"/>
                <w:szCs w:val="20"/>
                <w:lang w:eastAsia="ro-RO"/>
              </w:rPr>
            </w:pPr>
            <w:r w:rsidRPr="6CFC2950">
              <w:rPr>
                <w:rFonts w:ascii="Times New Roman" w:hAnsi="Times New Roman"/>
                <w:sz w:val="20"/>
                <w:szCs w:val="20"/>
                <w:lang w:eastAsia="ro-RO"/>
              </w:rPr>
              <w:t xml:space="preserve">4. Using the standard criteria </w:t>
            </w:r>
            <w:r w:rsidRPr="6CFC2950" w:rsidR="00B141DD">
              <w:rPr>
                <w:rFonts w:ascii="Times New Roman" w:hAnsi="Times New Roman"/>
                <w:sz w:val="20"/>
                <w:szCs w:val="20"/>
                <w:lang w:eastAsia="ro-RO"/>
              </w:rPr>
              <w:t xml:space="preserve">acknowledged by </w:t>
            </w:r>
            <w:r w:rsidRPr="6CFC2950">
              <w:rPr>
                <w:rFonts w:ascii="Times New Roman" w:hAnsi="Times New Roman"/>
                <w:sz w:val="20"/>
                <w:szCs w:val="20"/>
                <w:lang w:eastAsia="ro-RO"/>
              </w:rPr>
              <w:t>the academic/professional community in order to assess the quality of academic productions both oral and written in</w:t>
            </w:r>
            <w:r w:rsidRPr="6CFC2950" w:rsidR="75F91967">
              <w:rPr>
                <w:rFonts w:ascii="Times New Roman" w:hAnsi="Times New Roman" w:eastAsia="Times New Roman"/>
                <w:color w:val="000000" w:themeColor="text1"/>
                <w:sz w:val="19"/>
                <w:szCs w:val="19"/>
              </w:rPr>
              <w:t xml:space="preserve"> English.</w:t>
            </w:r>
          </w:p>
          <w:p w:rsidRPr="00CB5EE9" w:rsidR="00C60BDD" w:rsidP="009619DD" w:rsidRDefault="009619DD" w14:paraId="1D0330B7" w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CB5EE9" w:rsidR="009619DD" w:rsidP="009619DD" w:rsidRDefault="009619DD" w14:paraId="74879924" w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6. Completing the individual tasks independently/autonomously.</w:t>
            </w:r>
          </w:p>
          <w:p w:rsidRPr="00CB5EE9" w:rsidR="009619DD" w:rsidP="009619DD" w:rsidRDefault="009619DD" w14:paraId="7D1294DD" w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sz w:val="20"/>
                <w:szCs w:val="20"/>
              </w:rPr>
              <w:t xml:space="preserve">7. </w:t>
            </w:r>
            <w:r w:rsidRPr="00CB5EE9">
              <w:rPr>
                <w:rFonts w:ascii="Times New Roman" w:hAnsi="Times New Roman"/>
                <w:color w:val="000000"/>
                <w:sz w:val="20"/>
                <w:szCs w:val="20"/>
              </w:rPr>
              <w:t>Taking part in carrying out projects, as part of a pair or a team, focusing on becoming familiar with team roles in the academic work</w:t>
            </w:r>
            <w:r w:rsidRPr="00CB5EE9" w:rsidR="00D0488D">
              <w:rPr>
                <w:rFonts w:ascii="Times New Roman" w:hAnsi="Times New Roman"/>
                <w:color w:val="000000"/>
                <w:sz w:val="20"/>
                <w:szCs w:val="20"/>
              </w:rPr>
              <w:t>ing</w:t>
            </w:r>
            <w:r w:rsidRPr="00CB5EE9">
              <w:rPr>
                <w:rFonts w:ascii="Times New Roman" w:hAnsi="Times New Roman"/>
                <w:color w:val="000000"/>
                <w:sz w:val="20"/>
                <w:szCs w:val="20"/>
              </w:rPr>
              <w:t xml:space="preserve"> environment</w:t>
            </w:r>
            <w:r w:rsidRPr="00CB5EE9" w:rsidR="00D0488D">
              <w:rPr>
                <w:rFonts w:ascii="Times New Roman" w:hAnsi="Times New Roman"/>
                <w:color w:val="000000"/>
                <w:sz w:val="20"/>
                <w:szCs w:val="20"/>
              </w:rPr>
              <w:t>.</w:t>
            </w:r>
          </w:p>
          <w:p w:rsidRPr="00CB5EE9" w:rsidR="00D0488D" w:rsidP="009619DD" w:rsidRDefault="00D0488D" w14:paraId="30BFDB4C" w14:textId="77777777">
            <w:pPr>
              <w:pStyle w:val="ListParagraph"/>
              <w:numPr>
                <w:ilvl w:val="0"/>
                <w:numId w:val="14"/>
              </w:numPr>
              <w:spacing w:after="0" w:line="240" w:lineRule="auto"/>
              <w:jc w:val="both"/>
              <w:rPr>
                <w:rFonts w:ascii="Times New Roman" w:hAnsi="Times New Roman"/>
                <w:sz w:val="20"/>
                <w:szCs w:val="20"/>
                <w:lang w:eastAsia="ro-RO"/>
              </w:rPr>
            </w:pPr>
            <w:r w:rsidRPr="00CB5EE9">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7F04A9">
              <w:rPr>
                <w:rFonts w:ascii="Times New Roman" w:hAnsi="Times New Roman"/>
                <w:color w:val="000000"/>
                <w:sz w:val="20"/>
                <w:szCs w:val="20"/>
              </w:rPr>
              <w:t>ICT</w:t>
            </w:r>
            <w:r w:rsidRPr="00CB5EE9">
              <w:rPr>
                <w:rFonts w:ascii="Times New Roman" w:hAnsi="Times New Roman"/>
                <w:color w:val="000000"/>
                <w:sz w:val="20"/>
                <w:szCs w:val="20"/>
              </w:rPr>
              <w:t xml:space="preserve"> tools. </w:t>
            </w:r>
          </w:p>
          <w:p w:rsidRPr="00CB5EE9" w:rsidR="009619DD" w:rsidP="00C60BDD" w:rsidRDefault="009619DD" w14:paraId="08CE6F91" w14:textId="77777777">
            <w:pPr>
              <w:pStyle w:val="ListParagraph"/>
              <w:spacing w:after="0" w:line="240" w:lineRule="auto"/>
              <w:ind w:left="360"/>
              <w:jc w:val="both"/>
              <w:rPr>
                <w:rFonts w:ascii="Times New Roman" w:hAnsi="Times New Roman"/>
                <w:sz w:val="20"/>
                <w:szCs w:val="20"/>
                <w:lang w:eastAsia="ro-RO"/>
              </w:rPr>
            </w:pPr>
          </w:p>
        </w:tc>
      </w:tr>
    </w:tbl>
    <w:p w:rsidRPr="00CB5EE9" w:rsidR="00667581" w:rsidP="00667581" w:rsidRDefault="00667581" w14:paraId="61CDCEAD" w14:textId="77777777">
      <w:pPr>
        <w:spacing w:after="0" w:line="240" w:lineRule="auto"/>
        <w:rPr>
          <w:rFonts w:ascii="Times New Roman" w:hAnsi="Times New Roman"/>
          <w:sz w:val="20"/>
          <w:szCs w:val="20"/>
          <w:lang w:val="en-GB"/>
        </w:rPr>
      </w:pPr>
    </w:p>
    <w:p w:rsidRPr="00CB5EE9" w:rsidR="00667581" w:rsidP="00667581" w:rsidRDefault="00667581" w14:paraId="26F18CC4" w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8. Contents</w:t>
      </w:r>
    </w:p>
    <w:p w:rsidRPr="00CB5EE9" w:rsidR="00CB5EE9" w:rsidP="00CB5EE9" w:rsidRDefault="00CB5EE9" w14:paraId="6BB9E253" w14:textId="77777777">
      <w:pPr>
        <w:spacing w:after="0" w:line="240" w:lineRule="auto"/>
        <w:rPr>
          <w:rFonts w:ascii="Times New Roman" w:hAnsi="Times New Roman"/>
          <w:b/>
          <w:sz w:val="20"/>
          <w:szCs w:val="20"/>
          <w:lang w:val="ro-RO"/>
        </w:rPr>
      </w:pPr>
    </w:p>
    <w:p w:rsidRPr="00CB5EE9" w:rsidR="00CB5EE9" w:rsidP="00CB5EE9" w:rsidRDefault="00CB5EE9" w14:paraId="23DE523C" w14:textId="77777777">
      <w:pPr>
        <w:spacing w:after="0" w:line="240" w:lineRule="auto"/>
        <w:rPr>
          <w:rFonts w:ascii="Times New Roman" w:hAnsi="Times New Roman"/>
          <w:b/>
          <w:sz w:val="20"/>
          <w:szCs w:val="20"/>
          <w:lang w:val="ro-RO"/>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CB5EE9" w:rsidR="00CB5EE9" w:rsidTr="00CB753C" w14:paraId="07047E0C" w14:textId="77777777">
        <w:tc>
          <w:tcPr>
            <w:tcW w:w="4786" w:type="dxa"/>
            <w:shd w:val="clear" w:color="auto" w:fill="auto"/>
          </w:tcPr>
          <w:p w:rsidRPr="00CB5EE9" w:rsidR="00CB5EE9" w:rsidP="00CB753C" w:rsidRDefault="00CB5EE9" w14:paraId="3E8D0769"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8.1 Curs</w:t>
            </w:r>
          </w:p>
        </w:tc>
        <w:tc>
          <w:tcPr>
            <w:tcW w:w="2552" w:type="dxa"/>
            <w:shd w:val="clear" w:color="auto" w:fill="auto"/>
          </w:tcPr>
          <w:p w:rsidRPr="00CB5EE9" w:rsidR="00CB5EE9" w:rsidP="00CB753C" w:rsidRDefault="00CB5EE9" w14:paraId="519C637A"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Metode de predare</w:t>
            </w:r>
          </w:p>
        </w:tc>
        <w:tc>
          <w:tcPr>
            <w:tcW w:w="2835" w:type="dxa"/>
            <w:shd w:val="clear" w:color="auto" w:fill="auto"/>
          </w:tcPr>
          <w:p w:rsidRPr="00CB5EE9" w:rsidR="00CB5EE9" w:rsidP="00CB753C" w:rsidRDefault="00CB5EE9" w14:paraId="3764F01E"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Observaţii</w:t>
            </w:r>
          </w:p>
        </w:tc>
      </w:tr>
      <w:tr w:rsidRPr="00CB5EE9" w:rsidR="00CB5EE9" w:rsidTr="00CB753C" w14:paraId="52E56223" w14:textId="77777777">
        <w:tc>
          <w:tcPr>
            <w:tcW w:w="4786" w:type="dxa"/>
            <w:shd w:val="clear" w:color="auto" w:fill="auto"/>
          </w:tcPr>
          <w:p w:rsidRPr="00CB5EE9" w:rsidR="00CB5EE9" w:rsidP="00CB753C" w:rsidRDefault="00CB5EE9" w14:paraId="07547A01"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5043CB0F"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07459315" w14:textId="77777777">
            <w:pPr>
              <w:spacing w:after="0" w:line="240" w:lineRule="auto"/>
              <w:rPr>
                <w:rFonts w:ascii="Times New Roman" w:hAnsi="Times New Roman"/>
                <w:sz w:val="20"/>
                <w:szCs w:val="20"/>
                <w:lang w:val="ro-RO"/>
              </w:rPr>
            </w:pPr>
          </w:p>
        </w:tc>
      </w:tr>
      <w:tr w:rsidRPr="00CB5EE9" w:rsidR="00CB5EE9" w:rsidTr="00CB753C" w14:paraId="6537F28F" w14:textId="77777777">
        <w:tc>
          <w:tcPr>
            <w:tcW w:w="4786" w:type="dxa"/>
            <w:shd w:val="clear" w:color="auto" w:fill="auto"/>
          </w:tcPr>
          <w:p w:rsidRPr="00CB5EE9" w:rsidR="00CB5EE9" w:rsidP="00CB753C" w:rsidRDefault="00CB5EE9" w14:paraId="6DFB9E20"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70DF9E56"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44E871BC" w14:textId="77777777">
            <w:pPr>
              <w:spacing w:after="0" w:line="240" w:lineRule="auto"/>
              <w:rPr>
                <w:rFonts w:ascii="Times New Roman" w:hAnsi="Times New Roman"/>
                <w:sz w:val="20"/>
                <w:szCs w:val="20"/>
                <w:lang w:val="ro-RO"/>
              </w:rPr>
            </w:pPr>
          </w:p>
        </w:tc>
      </w:tr>
      <w:tr w:rsidRPr="00CB5EE9" w:rsidR="00CB5EE9" w:rsidTr="00CB753C" w14:paraId="144A5D23" w14:textId="77777777">
        <w:tc>
          <w:tcPr>
            <w:tcW w:w="4786" w:type="dxa"/>
            <w:shd w:val="clear" w:color="auto" w:fill="auto"/>
          </w:tcPr>
          <w:p w:rsidRPr="00CB5EE9" w:rsidR="00CB5EE9" w:rsidP="00CB753C" w:rsidRDefault="00CB5EE9" w14:paraId="738610EB"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637805D2"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463F29E8" w14:textId="77777777">
            <w:pPr>
              <w:spacing w:after="0" w:line="240" w:lineRule="auto"/>
              <w:rPr>
                <w:rFonts w:ascii="Times New Roman" w:hAnsi="Times New Roman"/>
                <w:sz w:val="20"/>
                <w:szCs w:val="20"/>
                <w:lang w:val="ro-RO"/>
              </w:rPr>
            </w:pPr>
          </w:p>
        </w:tc>
      </w:tr>
      <w:tr w:rsidRPr="00CB5EE9" w:rsidR="00CB5EE9" w:rsidTr="00CB753C" w14:paraId="3B7B4B86" w14:textId="77777777">
        <w:tc>
          <w:tcPr>
            <w:tcW w:w="4786" w:type="dxa"/>
            <w:shd w:val="clear" w:color="auto" w:fill="auto"/>
          </w:tcPr>
          <w:p w:rsidRPr="00CB5EE9" w:rsidR="00CB5EE9" w:rsidP="00CB753C" w:rsidRDefault="00CB5EE9" w14:paraId="3A0FF5F2"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5630AD66"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1829076" w14:textId="77777777">
            <w:pPr>
              <w:spacing w:after="0" w:line="240" w:lineRule="auto"/>
              <w:rPr>
                <w:rFonts w:ascii="Times New Roman" w:hAnsi="Times New Roman"/>
                <w:sz w:val="20"/>
                <w:szCs w:val="20"/>
                <w:lang w:val="ro-RO"/>
              </w:rPr>
            </w:pPr>
          </w:p>
        </w:tc>
      </w:tr>
      <w:tr w:rsidRPr="00CB5EE9" w:rsidR="00CB5EE9" w:rsidTr="00CB753C" w14:paraId="2BA226A1" w14:textId="77777777">
        <w:tc>
          <w:tcPr>
            <w:tcW w:w="4786" w:type="dxa"/>
            <w:shd w:val="clear" w:color="auto" w:fill="auto"/>
          </w:tcPr>
          <w:p w:rsidRPr="00CB5EE9" w:rsidR="00CB5EE9" w:rsidP="00CB753C" w:rsidRDefault="00CB5EE9" w14:paraId="17AD93B2"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0DE4B5B7"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6204FF1" w14:textId="77777777">
            <w:pPr>
              <w:spacing w:after="0" w:line="240" w:lineRule="auto"/>
              <w:rPr>
                <w:rFonts w:ascii="Times New Roman" w:hAnsi="Times New Roman"/>
                <w:sz w:val="20"/>
                <w:szCs w:val="20"/>
                <w:lang w:val="ro-RO"/>
              </w:rPr>
            </w:pPr>
          </w:p>
        </w:tc>
      </w:tr>
      <w:tr w:rsidRPr="00CB5EE9" w:rsidR="00CB5EE9" w:rsidTr="00CB753C" w14:paraId="2DBF0D7D" w14:textId="77777777">
        <w:tc>
          <w:tcPr>
            <w:tcW w:w="4786" w:type="dxa"/>
            <w:shd w:val="clear" w:color="auto" w:fill="auto"/>
          </w:tcPr>
          <w:p w:rsidRPr="00CB5EE9" w:rsidR="00CB5EE9" w:rsidP="00CB753C" w:rsidRDefault="00CB5EE9" w14:paraId="6B62F1B3"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02F2C34E"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680A4E5D" w14:textId="77777777">
            <w:pPr>
              <w:spacing w:after="0" w:line="240" w:lineRule="auto"/>
              <w:rPr>
                <w:rFonts w:ascii="Times New Roman" w:hAnsi="Times New Roman"/>
                <w:sz w:val="20"/>
                <w:szCs w:val="20"/>
                <w:lang w:val="ro-RO"/>
              </w:rPr>
            </w:pPr>
          </w:p>
        </w:tc>
      </w:tr>
      <w:tr w:rsidRPr="00CB5EE9" w:rsidR="00CB5EE9" w:rsidTr="00CB753C" w14:paraId="19219836" w14:textId="77777777">
        <w:tc>
          <w:tcPr>
            <w:tcW w:w="4786" w:type="dxa"/>
            <w:shd w:val="clear" w:color="auto" w:fill="auto"/>
          </w:tcPr>
          <w:p w:rsidRPr="00CB5EE9" w:rsidR="00CB5EE9" w:rsidP="00CB753C" w:rsidRDefault="00CB5EE9" w14:paraId="296FEF7D" w14:textId="77777777">
            <w:pPr>
              <w:spacing w:after="0" w:line="240" w:lineRule="auto"/>
              <w:rPr>
                <w:rFonts w:ascii="Times New Roman" w:hAnsi="Times New Roman"/>
                <w:sz w:val="20"/>
                <w:szCs w:val="20"/>
                <w:lang w:val="ro-RO"/>
              </w:rPr>
            </w:pPr>
          </w:p>
        </w:tc>
        <w:tc>
          <w:tcPr>
            <w:tcW w:w="2552" w:type="dxa"/>
            <w:shd w:val="clear" w:color="auto" w:fill="auto"/>
          </w:tcPr>
          <w:p w:rsidRPr="00CB5EE9" w:rsidR="00CB5EE9" w:rsidP="00CB753C" w:rsidRDefault="00CB5EE9" w14:paraId="7194DBDC" w14:textId="77777777">
            <w:pPr>
              <w:spacing w:after="0" w:line="240" w:lineRule="auto"/>
              <w:rPr>
                <w:rFonts w:ascii="Times New Roman" w:hAnsi="Times New Roman"/>
                <w:b/>
                <w:sz w:val="20"/>
                <w:szCs w:val="20"/>
                <w:lang w:val="ro-RO"/>
              </w:rPr>
            </w:pPr>
          </w:p>
        </w:tc>
        <w:tc>
          <w:tcPr>
            <w:tcW w:w="2835" w:type="dxa"/>
            <w:shd w:val="clear" w:color="auto" w:fill="auto"/>
          </w:tcPr>
          <w:p w:rsidRPr="00CB5EE9" w:rsidR="00CB5EE9" w:rsidP="00CB753C" w:rsidRDefault="00CB5EE9" w14:paraId="769D0D3C" w14:textId="77777777">
            <w:pPr>
              <w:spacing w:after="0" w:line="240" w:lineRule="auto"/>
              <w:rPr>
                <w:rFonts w:ascii="Times New Roman" w:hAnsi="Times New Roman"/>
                <w:sz w:val="20"/>
                <w:szCs w:val="20"/>
                <w:lang w:val="ro-RO"/>
              </w:rPr>
            </w:pPr>
          </w:p>
        </w:tc>
      </w:tr>
      <w:tr w:rsidRPr="00CB5EE9" w:rsidR="00CB5EE9" w:rsidTr="00CB753C" w14:paraId="60B7063C" w14:textId="77777777">
        <w:tc>
          <w:tcPr>
            <w:tcW w:w="10173" w:type="dxa"/>
            <w:gridSpan w:val="3"/>
            <w:shd w:val="clear" w:color="auto" w:fill="auto"/>
          </w:tcPr>
          <w:p w:rsidRPr="00CB5EE9" w:rsidR="00CB5EE9" w:rsidP="00CB753C" w:rsidRDefault="00CB5EE9" w14:paraId="317C7D79" w14:textId="77777777">
            <w:pPr>
              <w:pStyle w:val="Biblio"/>
              <w:rPr>
                <w:rFonts w:cs="Times New Roman"/>
                <w:b/>
                <w:bCs/>
                <w:szCs w:val="20"/>
                <w:lang w:val="ro-RO"/>
              </w:rPr>
            </w:pPr>
            <w:r w:rsidRPr="00CB5EE9">
              <w:rPr>
                <w:rFonts w:cs="Times New Roman"/>
                <w:b/>
                <w:bCs/>
                <w:szCs w:val="20"/>
                <w:lang w:val="ro-RO"/>
              </w:rPr>
              <w:t>Bibliografie</w:t>
            </w:r>
          </w:p>
        </w:tc>
      </w:tr>
      <w:tr w:rsidRPr="00CB5EE9" w:rsidR="00CB5EE9" w:rsidTr="00CB753C" w14:paraId="0328DAD8" w14:textId="77777777">
        <w:tc>
          <w:tcPr>
            <w:tcW w:w="4786" w:type="dxa"/>
            <w:shd w:val="clear" w:color="auto" w:fill="auto"/>
          </w:tcPr>
          <w:p w:rsidRPr="00CB5EE9" w:rsidR="00CB5EE9" w:rsidP="00CB753C" w:rsidRDefault="00CB5EE9" w14:paraId="518BACC2"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8.2 Seminar</w:t>
            </w:r>
          </w:p>
        </w:tc>
        <w:tc>
          <w:tcPr>
            <w:tcW w:w="2552" w:type="dxa"/>
            <w:shd w:val="clear" w:color="auto" w:fill="auto"/>
          </w:tcPr>
          <w:p w:rsidRPr="00CB5EE9" w:rsidR="00CB5EE9" w:rsidP="00CB753C" w:rsidRDefault="00CB5EE9" w14:paraId="54CD245A"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1E329019"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Observaţii</w:t>
            </w:r>
          </w:p>
        </w:tc>
      </w:tr>
      <w:tr w:rsidRPr="00CB5EE9" w:rsidR="00CB5EE9" w:rsidTr="00CB753C" w14:paraId="35D0A06D" w14:textId="77777777">
        <w:tc>
          <w:tcPr>
            <w:tcW w:w="4786" w:type="dxa"/>
            <w:shd w:val="clear" w:color="auto" w:fill="auto"/>
          </w:tcPr>
          <w:p w:rsidRPr="00CB5EE9" w:rsidR="00CB5EE9" w:rsidP="00CB753C" w:rsidRDefault="00CB5EE9" w14:paraId="325394F5" w14:textId="77777777">
            <w:pPr>
              <w:pStyle w:val="NoSpacing"/>
              <w:rPr>
                <w:rFonts w:ascii="Times New Roman" w:hAnsi="Times New Roman"/>
                <w:sz w:val="20"/>
                <w:szCs w:val="20"/>
                <w:lang w:val="ro-RO"/>
              </w:rPr>
            </w:pPr>
            <w:r w:rsidRPr="00CB5EE9">
              <w:rPr>
                <w:rFonts w:ascii="Times New Roman" w:hAnsi="Times New Roman"/>
                <w:sz w:val="20"/>
                <w:szCs w:val="20"/>
              </w:rPr>
              <w:t>1</w:t>
            </w:r>
            <w:r w:rsidRPr="00CB5EE9">
              <w:rPr>
                <w:rFonts w:ascii="Times New Roman" w:hAnsi="Times New Roman"/>
                <w:b/>
                <w:bCs/>
                <w:color w:val="000000"/>
                <w:sz w:val="20"/>
                <w:szCs w:val="20"/>
              </w:rPr>
              <w:t xml:space="preserve"> </w:t>
            </w:r>
            <w:r w:rsidRPr="000F225D">
              <w:rPr>
                <w:rFonts w:ascii="Times New Roman" w:hAnsi="Times New Roman"/>
                <w:bCs/>
                <w:color w:val="000000"/>
                <w:sz w:val="20"/>
                <w:szCs w:val="20"/>
              </w:rPr>
              <w:t>Placement test</w:t>
            </w:r>
            <w:r w:rsidRPr="00CB5EE9">
              <w:rPr>
                <w:rFonts w:ascii="Times New Roman" w:hAnsi="Times New Roman"/>
                <w:sz w:val="20"/>
                <w:szCs w:val="20"/>
              </w:rPr>
              <w:br/>
            </w:r>
          </w:p>
        </w:tc>
        <w:tc>
          <w:tcPr>
            <w:tcW w:w="2552" w:type="dxa"/>
            <w:shd w:val="clear" w:color="auto" w:fill="auto"/>
          </w:tcPr>
          <w:p w:rsidRPr="00CB5EE9" w:rsidR="00CB5EE9" w:rsidP="00CB753C" w:rsidRDefault="00CB5EE9" w14:paraId="1231BE67" w14:textId="77777777">
            <w:pPr>
              <w:spacing w:after="0" w:line="240" w:lineRule="auto"/>
              <w:rPr>
                <w:rFonts w:ascii="Times New Roman" w:hAnsi="Times New Roman"/>
                <w:sz w:val="20"/>
                <w:szCs w:val="20"/>
                <w:lang w:val="ro-RO"/>
              </w:rPr>
            </w:pPr>
          </w:p>
        </w:tc>
        <w:tc>
          <w:tcPr>
            <w:tcW w:w="2835" w:type="dxa"/>
            <w:shd w:val="clear" w:color="auto" w:fill="auto"/>
          </w:tcPr>
          <w:p w:rsidRPr="00CB5EE9" w:rsidR="00CB5EE9" w:rsidP="00CB753C" w:rsidRDefault="00CB5EE9" w14:paraId="36FEB5B0" w14:textId="77777777">
            <w:pPr>
              <w:spacing w:after="0" w:line="240" w:lineRule="auto"/>
              <w:rPr>
                <w:rFonts w:ascii="Times New Roman" w:hAnsi="Times New Roman"/>
                <w:sz w:val="20"/>
                <w:szCs w:val="20"/>
                <w:lang w:val="ro-RO"/>
              </w:rPr>
            </w:pPr>
          </w:p>
        </w:tc>
      </w:tr>
      <w:tr w:rsidRPr="00CB5EE9" w:rsidR="00CB5EE9" w:rsidTr="00CB753C" w14:paraId="5BB23191" w14:textId="77777777">
        <w:tc>
          <w:tcPr>
            <w:tcW w:w="4786" w:type="dxa"/>
            <w:shd w:val="clear" w:color="auto" w:fill="auto"/>
          </w:tcPr>
          <w:p w:rsidRPr="00370DE8" w:rsidR="000F225D" w:rsidP="000F225D" w:rsidRDefault="00CB5EE9" w14:paraId="14D16045" w14:textId="77777777">
            <w:pPr>
              <w:pStyle w:val="NoSpacing"/>
              <w:rPr>
                <w:rFonts w:ascii="Times New Roman" w:hAnsi="Times New Roman"/>
                <w:i/>
                <w:iCs/>
                <w:sz w:val="20"/>
                <w:szCs w:val="20"/>
              </w:rPr>
            </w:pPr>
            <w:r w:rsidRPr="00CB5EE9">
              <w:rPr>
                <w:rFonts w:ascii="Times New Roman" w:hAnsi="Times New Roman"/>
                <w:sz w:val="20"/>
                <w:szCs w:val="20"/>
                <w:lang w:val="ro-RO"/>
              </w:rPr>
              <w:t>2</w:t>
            </w:r>
            <w:r w:rsidR="000F225D">
              <w:rPr>
                <w:rFonts w:ascii="Times New Roman" w:hAnsi="Times New Roman"/>
                <w:sz w:val="20"/>
                <w:szCs w:val="20"/>
                <w:lang w:val="ro-RO"/>
              </w:rPr>
              <w:t>-3</w:t>
            </w:r>
            <w:r w:rsidRPr="00CB5EE9">
              <w:rPr>
                <w:rFonts w:ascii="Times New Roman" w:hAnsi="Times New Roman"/>
                <w:sz w:val="20"/>
                <w:szCs w:val="20"/>
                <w:lang w:val="ro-RO"/>
              </w:rPr>
              <w:t>.</w:t>
            </w:r>
            <w:r w:rsidRPr="00CB5EE9">
              <w:rPr>
                <w:rFonts w:ascii="Times New Roman" w:hAnsi="Times New Roman"/>
                <w:b/>
                <w:bCs/>
                <w:color w:val="000000"/>
                <w:sz w:val="20"/>
                <w:szCs w:val="20"/>
              </w:rPr>
              <w:t xml:space="preserve"> </w:t>
            </w:r>
            <w:r w:rsidRPr="00370DE8" w:rsidR="000F225D">
              <w:rPr>
                <w:rFonts w:ascii="Times New Roman" w:hAnsi="Times New Roman"/>
                <w:iCs/>
                <w:sz w:val="20"/>
                <w:szCs w:val="20"/>
              </w:rPr>
              <w:t xml:space="preserve">Time, space and the theory of relativity </w:t>
            </w:r>
          </w:p>
          <w:p w:rsidRPr="00CB5EE9" w:rsidR="00CB5EE9" w:rsidP="000F225D" w:rsidRDefault="000F225D" w14:paraId="0F776C76" w14:textId="77777777">
            <w:pPr>
              <w:pStyle w:val="NoSpacing"/>
              <w:rPr>
                <w:rFonts w:ascii="Times New Roman" w:hAnsi="Times New Roman"/>
                <w:b/>
                <w:sz w:val="20"/>
                <w:szCs w:val="20"/>
                <w:lang w:val="ro-RO"/>
              </w:rPr>
            </w:pPr>
            <w:r w:rsidRPr="00370DE8">
              <w:rPr>
                <w:rFonts w:ascii="Times New Roman" w:hAnsi="Times New Roman"/>
                <w:iCs/>
                <w:sz w:val="20"/>
                <w:szCs w:val="20"/>
              </w:rPr>
              <w:t>The tenses</w:t>
            </w:r>
          </w:p>
        </w:tc>
        <w:tc>
          <w:tcPr>
            <w:tcW w:w="2552" w:type="dxa"/>
            <w:shd w:val="clear" w:color="auto" w:fill="auto"/>
          </w:tcPr>
          <w:p w:rsidR="00CB5EE9" w:rsidP="00CB5EE9" w:rsidRDefault="00CB5EE9" w14:paraId="03BFB978"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CB5EE9" w:rsidRDefault="00CB5EE9" w14:paraId="59D4BFD5" w14:textId="77777777">
            <w:pPr>
              <w:spacing w:after="0" w:line="240" w:lineRule="auto"/>
              <w:rPr>
                <w:rFonts w:ascii="Times New Roman" w:hAnsi="Times New Roman"/>
                <w:sz w:val="20"/>
                <w:szCs w:val="20"/>
                <w:lang w:val="ro-RO"/>
              </w:rPr>
            </w:pPr>
            <w:r>
              <w:rPr>
                <w:rFonts w:ascii="Times New Roman" w:hAnsi="Times New Roman"/>
                <w:sz w:val="20"/>
                <w:szCs w:val="20"/>
                <w:lang w:val="ro-RO"/>
              </w:rPr>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30D7AA69" w14:textId="77777777">
            <w:pPr>
              <w:spacing w:after="0" w:line="240" w:lineRule="auto"/>
              <w:rPr>
                <w:rFonts w:ascii="Times New Roman" w:hAnsi="Times New Roman"/>
                <w:sz w:val="20"/>
                <w:szCs w:val="20"/>
                <w:lang w:val="ro-RO"/>
              </w:rPr>
            </w:pPr>
          </w:p>
        </w:tc>
      </w:tr>
      <w:tr w:rsidRPr="00CB5EE9" w:rsidR="00CB5EE9" w:rsidTr="00CB753C" w14:paraId="4B152358" w14:textId="77777777">
        <w:tc>
          <w:tcPr>
            <w:tcW w:w="4786" w:type="dxa"/>
            <w:shd w:val="clear" w:color="auto" w:fill="auto"/>
          </w:tcPr>
          <w:p w:rsidRPr="00370DE8" w:rsidR="000F225D" w:rsidP="000F225D" w:rsidRDefault="000F225D" w14:paraId="4ACDDE4A" w14:textId="77777777">
            <w:pPr>
              <w:pStyle w:val="NoSpacing"/>
              <w:rPr>
                <w:rFonts w:ascii="Times New Roman" w:hAnsi="Times New Roman"/>
                <w:iCs/>
                <w:sz w:val="20"/>
                <w:szCs w:val="20"/>
              </w:rPr>
            </w:pPr>
            <w:r>
              <w:rPr>
                <w:rFonts w:ascii="Times New Roman" w:hAnsi="Times New Roman"/>
                <w:sz w:val="20"/>
                <w:szCs w:val="20"/>
              </w:rPr>
              <w:t xml:space="preserve">4-5. </w:t>
            </w:r>
            <w:r w:rsidRPr="00370DE8">
              <w:rPr>
                <w:rFonts w:ascii="Times New Roman" w:hAnsi="Times New Roman"/>
                <w:iCs/>
                <w:sz w:val="20"/>
                <w:szCs w:val="20"/>
              </w:rPr>
              <w:t>Lasers</w:t>
            </w:r>
          </w:p>
          <w:p w:rsidRPr="00CB5EE9" w:rsidR="00CB5EE9" w:rsidP="000F225D" w:rsidRDefault="000F225D" w14:paraId="5B6EB9EB" w14:textId="77777777">
            <w:pPr>
              <w:pStyle w:val="NoSpacing"/>
              <w:rPr>
                <w:rFonts w:ascii="Times New Roman" w:hAnsi="Times New Roman"/>
                <w:sz w:val="20"/>
                <w:szCs w:val="20"/>
                <w:lang w:val="ro-RO"/>
              </w:rPr>
            </w:pPr>
            <w:r w:rsidRPr="00370DE8">
              <w:rPr>
                <w:rFonts w:ascii="Times New Roman" w:hAnsi="Times New Roman"/>
                <w:iCs/>
                <w:sz w:val="20"/>
                <w:szCs w:val="20"/>
              </w:rPr>
              <w:lastRenderedPageBreak/>
              <w:t>Indirect speech</w:t>
            </w:r>
          </w:p>
        </w:tc>
        <w:tc>
          <w:tcPr>
            <w:tcW w:w="2552" w:type="dxa"/>
            <w:shd w:val="clear" w:color="auto" w:fill="auto"/>
          </w:tcPr>
          <w:p w:rsidR="00081BBF" w:rsidP="00081BBF" w:rsidRDefault="00081BBF" w14:paraId="3E1673C0" w14:textId="77777777">
            <w:pPr>
              <w:spacing w:after="0" w:line="240" w:lineRule="auto"/>
              <w:rPr>
                <w:rFonts w:ascii="Times New Roman" w:hAnsi="Times New Roman"/>
                <w:sz w:val="20"/>
                <w:szCs w:val="20"/>
                <w:lang w:val="ro-RO"/>
              </w:rPr>
            </w:pPr>
            <w:r w:rsidRPr="00CB5EE9">
              <w:rPr>
                <w:rFonts w:ascii="Times New Roman" w:hAnsi="Times New Roman"/>
                <w:sz w:val="20"/>
                <w:szCs w:val="20"/>
                <w:lang w:val="ro-RO"/>
              </w:rPr>
              <w:lastRenderedPageBreak/>
              <w:t>Practic</w:t>
            </w:r>
            <w:r>
              <w:rPr>
                <w:rFonts w:ascii="Times New Roman" w:hAnsi="Times New Roman"/>
                <w:sz w:val="20"/>
                <w:szCs w:val="20"/>
                <w:lang w:val="ro-RO"/>
              </w:rPr>
              <w:t xml:space="preserve">al </w:t>
            </w:r>
            <w:r w:rsidRPr="00CB5EE9">
              <w:rPr>
                <w:rFonts w:ascii="Times New Roman" w:hAnsi="Times New Roman"/>
                <w:sz w:val="20"/>
                <w:szCs w:val="20"/>
                <w:lang w:val="ro-RO"/>
              </w:rPr>
              <w:t>interactiv</w:t>
            </w:r>
            <w:r>
              <w:rPr>
                <w:rFonts w:ascii="Times New Roman" w:hAnsi="Times New Roman"/>
                <w:sz w:val="20"/>
                <w:szCs w:val="20"/>
                <w:lang w:val="ro-RO"/>
              </w:rPr>
              <w:t>e co</w:t>
            </w:r>
            <w:r w:rsidRPr="00CB5EE9">
              <w:rPr>
                <w:rFonts w:ascii="Times New Roman" w:hAnsi="Times New Roman"/>
                <w:sz w:val="20"/>
                <w:szCs w:val="20"/>
                <w:lang w:val="ro-RO"/>
              </w:rPr>
              <w:t>urs</w:t>
            </w:r>
            <w:r>
              <w:rPr>
                <w:rFonts w:ascii="Times New Roman" w:hAnsi="Times New Roman"/>
                <w:sz w:val="20"/>
                <w:szCs w:val="20"/>
                <w:lang w:val="ro-RO"/>
              </w:rPr>
              <w:t>e</w:t>
            </w:r>
            <w:r w:rsidRPr="00CB5EE9">
              <w:rPr>
                <w:rFonts w:ascii="Times New Roman" w:hAnsi="Times New Roman"/>
                <w:sz w:val="20"/>
                <w:szCs w:val="20"/>
                <w:lang w:val="ro-RO"/>
              </w:rPr>
              <w:t xml:space="preserve">, </w:t>
            </w:r>
          </w:p>
          <w:p w:rsidRPr="00CB5EE9" w:rsidR="00CB5EE9" w:rsidP="00081BBF" w:rsidRDefault="00081BBF" w14:paraId="78311372" w14:textId="77777777">
            <w:pPr>
              <w:spacing w:after="0" w:line="240" w:lineRule="auto"/>
              <w:rPr>
                <w:rFonts w:ascii="Times New Roman" w:hAnsi="Times New Roman"/>
                <w:sz w:val="20"/>
                <w:szCs w:val="20"/>
                <w:lang w:val="ro-RO"/>
              </w:rPr>
            </w:pPr>
            <w:r>
              <w:rPr>
                <w:rFonts w:ascii="Times New Roman" w:hAnsi="Times New Roman"/>
                <w:sz w:val="20"/>
                <w:szCs w:val="20"/>
                <w:lang w:val="ro-RO"/>
              </w:rPr>
              <w:lastRenderedPageBreak/>
              <w:t>pair/group work</w:t>
            </w:r>
            <w:r w:rsidRPr="00CB5EE9">
              <w:rPr>
                <w:rFonts w:ascii="Times New Roman" w:hAnsi="Times New Roman"/>
                <w:sz w:val="20"/>
                <w:szCs w:val="20"/>
                <w:lang w:val="ro-RO"/>
              </w:rPr>
              <w:t>,</w:t>
            </w:r>
            <w:r>
              <w:rPr>
                <w:rFonts w:ascii="Times New Roman" w:hAnsi="Times New Roman"/>
                <w:sz w:val="20"/>
                <w:szCs w:val="20"/>
                <w:lang w:val="ro-RO"/>
              </w:rPr>
              <w:t xml:space="preserve"> cooperative learning</w:t>
            </w:r>
            <w:r w:rsidRPr="00CB5EE9">
              <w:rPr>
                <w:rFonts w:ascii="Times New Roman" w:hAnsi="Times New Roman"/>
                <w:sz w:val="20"/>
                <w:szCs w:val="20"/>
                <w:lang w:val="ro-RO"/>
              </w:rPr>
              <w:t>,</w:t>
            </w:r>
            <w:r>
              <w:rPr>
                <w:rFonts w:ascii="Times New Roman" w:hAnsi="Times New Roman"/>
                <w:sz w:val="20"/>
                <w:szCs w:val="20"/>
                <w:lang w:val="ro-RO"/>
              </w:rPr>
              <w:t xml:space="preserve"> heuristic</w:t>
            </w:r>
            <w:r w:rsidRPr="00CB5EE9">
              <w:rPr>
                <w:rFonts w:ascii="Times New Roman" w:hAnsi="Times New Roman"/>
                <w:sz w:val="20"/>
                <w:szCs w:val="20"/>
                <w:lang w:val="ro-RO"/>
              </w:rPr>
              <w:t xml:space="preserve"> conversa</w:t>
            </w:r>
            <w:r>
              <w:rPr>
                <w:rFonts w:ascii="Times New Roman" w:hAnsi="Times New Roman"/>
                <w:sz w:val="20"/>
                <w:szCs w:val="20"/>
                <w:lang w:val="ro-RO"/>
              </w:rPr>
              <w:t>tion</w:t>
            </w:r>
            <w:r w:rsidRPr="00CB5EE9">
              <w:rPr>
                <w:rFonts w:ascii="Times New Roman" w:hAnsi="Times New Roman"/>
                <w:sz w:val="20"/>
                <w:szCs w:val="20"/>
                <w:lang w:val="ro-RO"/>
              </w:rPr>
              <w:t>, de</w:t>
            </w:r>
            <w:r>
              <w:rPr>
                <w:rFonts w:ascii="Times New Roman" w:hAnsi="Times New Roman"/>
                <w:sz w:val="20"/>
                <w:szCs w:val="20"/>
                <w:lang w:val="ro-RO"/>
              </w:rPr>
              <w:t>bate</w:t>
            </w:r>
            <w:r w:rsidRPr="00CB5EE9">
              <w:rPr>
                <w:rFonts w:ascii="Times New Roman" w:hAnsi="Times New Roman"/>
                <w:sz w:val="20"/>
                <w:szCs w:val="20"/>
                <w:lang w:val="ro-RO"/>
              </w:rPr>
              <w:t>, rol</w:t>
            </w:r>
            <w:r>
              <w:rPr>
                <w:rFonts w:ascii="Times New Roman" w:hAnsi="Times New Roman"/>
                <w:sz w:val="20"/>
                <w:szCs w:val="20"/>
                <w:lang w:val="ro-RO"/>
              </w:rPr>
              <w:t>e  play</w:t>
            </w:r>
            <w:r w:rsidRPr="00CB5EE9">
              <w:rPr>
                <w:rFonts w:ascii="Times New Roman" w:hAnsi="Times New Roman"/>
                <w:sz w:val="20"/>
                <w:szCs w:val="20"/>
                <w:lang w:val="ro-RO"/>
              </w:rPr>
              <w:t>, exerc</w:t>
            </w:r>
            <w:r>
              <w:rPr>
                <w:rFonts w:ascii="Times New Roman" w:hAnsi="Times New Roman"/>
                <w:sz w:val="20"/>
                <w:szCs w:val="20"/>
                <w:lang w:val="ro-RO"/>
              </w:rPr>
              <w:t>ises</w:t>
            </w:r>
            <w:r w:rsidRPr="00CB5EE9">
              <w:rPr>
                <w:rFonts w:ascii="Times New Roman" w:hAnsi="Times New Roman"/>
                <w:sz w:val="20"/>
                <w:szCs w:val="20"/>
                <w:lang w:val="ro-RO"/>
              </w:rPr>
              <w:t xml:space="preserve">, </w:t>
            </w:r>
            <w:r>
              <w:rPr>
                <w:rFonts w:ascii="Times New Roman" w:hAnsi="Times New Roman"/>
                <w:sz w:val="20"/>
                <w:szCs w:val="20"/>
                <w:lang w:val="ro-RO"/>
              </w:rPr>
              <w:t>research and discovery, problem-raising</w:t>
            </w:r>
            <w:r w:rsidRPr="00CB5EE9">
              <w:rPr>
                <w:rFonts w:ascii="Times New Roman" w:hAnsi="Times New Roman"/>
                <w:sz w:val="20"/>
                <w:szCs w:val="20"/>
                <w:lang w:val="ro-RO"/>
              </w:rPr>
              <w:t xml:space="preserve">, </w:t>
            </w:r>
            <w:r>
              <w:rPr>
                <w:rFonts w:ascii="Times New Roman" w:hAnsi="Times New Roman"/>
                <w:sz w:val="20"/>
                <w:szCs w:val="20"/>
                <w:lang w:val="ro-RO"/>
              </w:rPr>
              <w:t>combined learning activities, etc.</w:t>
            </w:r>
          </w:p>
        </w:tc>
        <w:tc>
          <w:tcPr>
            <w:tcW w:w="2835" w:type="dxa"/>
            <w:shd w:val="clear" w:color="auto" w:fill="auto"/>
          </w:tcPr>
          <w:p w:rsidRPr="00CB5EE9" w:rsidR="00CB5EE9" w:rsidP="00CB753C" w:rsidRDefault="00CB5EE9" w14:paraId="7196D064" w14:textId="77777777">
            <w:pPr>
              <w:spacing w:after="0" w:line="240" w:lineRule="auto"/>
              <w:rPr>
                <w:rFonts w:ascii="Times New Roman" w:hAnsi="Times New Roman"/>
                <w:sz w:val="20"/>
                <w:szCs w:val="20"/>
                <w:lang w:val="ro-RO"/>
              </w:rPr>
            </w:pPr>
          </w:p>
        </w:tc>
      </w:tr>
      <w:tr w:rsidRPr="00CB5EE9" w:rsidR="00081BBF" w:rsidTr="00CB753C" w14:paraId="0F317AF7" w14:textId="77777777">
        <w:tc>
          <w:tcPr>
            <w:tcW w:w="4786" w:type="dxa"/>
            <w:shd w:val="clear" w:color="auto" w:fill="auto"/>
          </w:tcPr>
          <w:p w:rsidRPr="00370DE8" w:rsidR="000F225D" w:rsidP="000F225D" w:rsidRDefault="000F225D" w14:paraId="4264B65E" w14:textId="77777777">
            <w:pPr>
              <w:pStyle w:val="NoSpacing"/>
              <w:rPr>
                <w:rFonts w:ascii="Times New Roman" w:hAnsi="Times New Roman"/>
                <w:sz w:val="20"/>
                <w:szCs w:val="20"/>
              </w:rPr>
            </w:pPr>
            <w:r>
              <w:rPr>
                <w:rFonts w:ascii="Times New Roman" w:hAnsi="Times New Roman"/>
                <w:bCs/>
                <w:sz w:val="20"/>
                <w:szCs w:val="20"/>
              </w:rPr>
              <w:lastRenderedPageBreak/>
              <w:t>6-7.</w:t>
            </w:r>
            <w:r w:rsidRPr="00370DE8">
              <w:rPr>
                <w:rFonts w:ascii="Times New Roman" w:hAnsi="Times New Roman"/>
                <w:sz w:val="20"/>
                <w:szCs w:val="20"/>
              </w:rPr>
              <w:t xml:space="preserve"> Physics as science</w:t>
            </w:r>
            <w:r>
              <w:rPr>
                <w:rFonts w:ascii="Times New Roman" w:hAnsi="Times New Roman"/>
                <w:sz w:val="20"/>
                <w:szCs w:val="20"/>
              </w:rPr>
              <w:t xml:space="preserve"> </w:t>
            </w:r>
          </w:p>
          <w:p w:rsidR="000F225D" w:rsidP="000F225D" w:rsidRDefault="000F225D" w14:paraId="6256A04B" w14:textId="77777777">
            <w:pPr>
              <w:pStyle w:val="NoSpacing"/>
              <w:rPr>
                <w:rFonts w:ascii="Times New Roman" w:hAnsi="Times New Roman"/>
                <w:sz w:val="20"/>
                <w:szCs w:val="20"/>
              </w:rPr>
            </w:pPr>
            <w:r w:rsidRPr="00370DE8">
              <w:rPr>
                <w:rFonts w:ascii="Times New Roman" w:hAnsi="Times New Roman"/>
                <w:sz w:val="20"/>
                <w:szCs w:val="20"/>
              </w:rPr>
              <w:t>Question forms</w:t>
            </w:r>
            <w:r>
              <w:rPr>
                <w:rFonts w:ascii="Times New Roman" w:hAnsi="Times New Roman"/>
                <w:sz w:val="20"/>
                <w:szCs w:val="20"/>
              </w:rPr>
              <w:t xml:space="preserve"> </w:t>
            </w:r>
          </w:p>
          <w:p w:rsidRPr="00CB5EE9" w:rsidR="00081BBF" w:rsidP="000F225D" w:rsidRDefault="000F225D" w14:paraId="1C7FAE53" w14:textId="77777777">
            <w:pPr>
              <w:pStyle w:val="NoSpacing"/>
              <w:rPr>
                <w:rFonts w:ascii="Times New Roman" w:hAnsi="Times New Roman"/>
                <w:sz w:val="20"/>
                <w:szCs w:val="20"/>
                <w:lang w:val="fr-FR"/>
              </w:rPr>
            </w:pPr>
            <w:r>
              <w:rPr>
                <w:rFonts w:ascii="Times New Roman" w:hAnsi="Times New Roman"/>
                <w:sz w:val="20"/>
                <w:szCs w:val="20"/>
              </w:rPr>
              <w:t>Reading compre</w:t>
            </w:r>
            <w:r w:rsidRPr="00370DE8">
              <w:rPr>
                <w:rFonts w:ascii="Times New Roman" w:hAnsi="Times New Roman"/>
                <w:sz w:val="20"/>
                <w:szCs w:val="20"/>
              </w:rPr>
              <w:t>hension – vocabulary practice</w:t>
            </w:r>
          </w:p>
        </w:tc>
        <w:tc>
          <w:tcPr>
            <w:tcW w:w="2552" w:type="dxa"/>
            <w:shd w:val="clear" w:color="auto" w:fill="auto"/>
          </w:tcPr>
          <w:p w:rsidRPr="00CB5EE9" w:rsidR="00081BBF" w:rsidP="00CB753C" w:rsidRDefault="00081BBF" w14:paraId="6872B3BF" w14:textId="77777777">
            <w:pPr>
              <w:pStyle w:val="NoSpacing"/>
              <w:rPr>
                <w:rFonts w:ascii="Times New Roman" w:hAnsi="Times New Roman"/>
                <w:sz w:val="20"/>
                <w:szCs w:val="20"/>
                <w:highlight w:val="yellow"/>
                <w:lang w:val="ro-RO"/>
              </w:rPr>
            </w:pPr>
            <w:r w:rsidRPr="00E8612F">
              <w:rPr>
                <w:rFonts w:ascii="Times New Roman" w:hAnsi="Times New Roman"/>
                <w:sz w:val="20"/>
                <w:szCs w:val="20"/>
                <w:lang w:val="ro-RO"/>
              </w:rPr>
              <w:t>Practical interactive course, 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p>
        </w:tc>
        <w:tc>
          <w:tcPr>
            <w:tcW w:w="2835" w:type="dxa"/>
            <w:shd w:val="clear" w:color="auto" w:fill="auto"/>
          </w:tcPr>
          <w:p w:rsidRPr="00CB5EE9" w:rsidR="00081BBF" w:rsidP="00CB753C" w:rsidRDefault="00081BBF" w14:paraId="34FF1C98" w14:textId="77777777">
            <w:pPr>
              <w:spacing w:after="0" w:line="240" w:lineRule="auto"/>
              <w:rPr>
                <w:rFonts w:ascii="Times New Roman" w:hAnsi="Times New Roman"/>
                <w:sz w:val="20"/>
                <w:szCs w:val="20"/>
                <w:lang w:val="ro-RO"/>
              </w:rPr>
            </w:pPr>
          </w:p>
        </w:tc>
      </w:tr>
      <w:tr w:rsidRPr="00CB5EE9" w:rsidR="00081BBF" w:rsidTr="00CB753C" w14:paraId="4DBDDF5E" w14:textId="77777777">
        <w:tc>
          <w:tcPr>
            <w:tcW w:w="4786" w:type="dxa"/>
            <w:shd w:val="clear" w:color="auto" w:fill="auto"/>
          </w:tcPr>
          <w:p w:rsidRPr="00370DE8" w:rsidR="004761D6" w:rsidP="004761D6" w:rsidRDefault="004761D6" w14:paraId="141E1C6E" w14:textId="77777777">
            <w:pPr>
              <w:pStyle w:val="NoSpacing"/>
              <w:rPr>
                <w:rFonts w:ascii="Times New Roman" w:hAnsi="Times New Roman"/>
                <w:sz w:val="20"/>
                <w:szCs w:val="20"/>
              </w:rPr>
            </w:pPr>
            <w:r>
              <w:rPr>
                <w:rFonts w:ascii="Times New Roman" w:hAnsi="Times New Roman"/>
                <w:iCs/>
                <w:sz w:val="20"/>
                <w:szCs w:val="20"/>
              </w:rPr>
              <w:t xml:space="preserve">8-9. </w:t>
            </w:r>
            <w:r w:rsidR="00C00F09">
              <w:rPr>
                <w:rFonts w:ascii="Times New Roman" w:hAnsi="Times New Roman"/>
                <w:sz w:val="20"/>
                <w:szCs w:val="20"/>
              </w:rPr>
              <w:t>Conservation  L</w:t>
            </w:r>
            <w:r w:rsidRPr="00370DE8">
              <w:rPr>
                <w:rFonts w:ascii="Times New Roman" w:hAnsi="Times New Roman"/>
                <w:sz w:val="20"/>
                <w:szCs w:val="20"/>
              </w:rPr>
              <w:t>aw</w:t>
            </w:r>
          </w:p>
          <w:p w:rsidRPr="00370DE8" w:rsidR="004761D6" w:rsidP="004761D6" w:rsidRDefault="004761D6" w14:paraId="7E85498B" w14:textId="77777777">
            <w:pPr>
              <w:pStyle w:val="NoSpacing"/>
              <w:rPr>
                <w:rFonts w:ascii="Times New Roman" w:hAnsi="Times New Roman"/>
                <w:i/>
                <w:iCs/>
                <w:sz w:val="20"/>
                <w:szCs w:val="20"/>
              </w:rPr>
            </w:pPr>
            <w:r w:rsidRPr="00370DE8">
              <w:rPr>
                <w:rFonts w:ascii="Times New Roman" w:hAnsi="Times New Roman"/>
                <w:sz w:val="20"/>
                <w:szCs w:val="20"/>
              </w:rPr>
              <w:t xml:space="preserve">The noun </w:t>
            </w:r>
          </w:p>
          <w:p w:rsidRPr="00CB5EE9" w:rsidR="00081BBF" w:rsidP="00081BBF" w:rsidRDefault="00081BBF" w14:paraId="6D072C0D" w14:textId="77777777">
            <w:pPr>
              <w:pStyle w:val="NoSpacing"/>
              <w:rPr>
                <w:rFonts w:ascii="Times New Roman" w:hAnsi="Times New Roman"/>
                <w:sz w:val="20"/>
                <w:szCs w:val="20"/>
                <w:lang w:val="ro-RO"/>
              </w:rPr>
            </w:pPr>
          </w:p>
        </w:tc>
        <w:tc>
          <w:tcPr>
            <w:tcW w:w="2552" w:type="dxa"/>
            <w:shd w:val="clear" w:color="auto" w:fill="auto"/>
          </w:tcPr>
          <w:p w:rsidRPr="00CB5EE9" w:rsidR="00081BBF" w:rsidP="00CB753C" w:rsidRDefault="00081BBF" w14:paraId="5FBE8D05" w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combined learning activities, etc..</w:t>
            </w:r>
          </w:p>
        </w:tc>
        <w:tc>
          <w:tcPr>
            <w:tcW w:w="2835" w:type="dxa"/>
            <w:shd w:val="clear" w:color="auto" w:fill="auto"/>
          </w:tcPr>
          <w:p w:rsidRPr="00CB5EE9" w:rsidR="00081BBF" w:rsidP="00CB753C" w:rsidRDefault="00081BBF" w14:paraId="48A21919" w14:textId="77777777">
            <w:pPr>
              <w:spacing w:after="0" w:line="240" w:lineRule="auto"/>
              <w:rPr>
                <w:rFonts w:ascii="Times New Roman" w:hAnsi="Times New Roman"/>
                <w:sz w:val="20"/>
                <w:szCs w:val="20"/>
                <w:lang w:val="ro-RO"/>
              </w:rPr>
            </w:pPr>
          </w:p>
        </w:tc>
      </w:tr>
      <w:tr w:rsidRPr="00CB5EE9" w:rsidR="00081BBF" w:rsidTr="00CB753C" w14:paraId="386F0149" w14:textId="77777777">
        <w:tc>
          <w:tcPr>
            <w:tcW w:w="4786" w:type="dxa"/>
            <w:shd w:val="clear" w:color="auto" w:fill="auto"/>
          </w:tcPr>
          <w:p w:rsidR="00081BBF" w:rsidP="00CB753C" w:rsidRDefault="009A39E8" w14:paraId="09C243E9" w14:textId="77777777">
            <w:pPr>
              <w:pStyle w:val="NoSpacing"/>
              <w:rPr>
                <w:rFonts w:ascii="Times New Roman" w:hAnsi="Times New Roman"/>
                <w:sz w:val="20"/>
                <w:szCs w:val="20"/>
              </w:rPr>
            </w:pPr>
            <w:r>
              <w:rPr>
                <w:rFonts w:ascii="Times New Roman" w:hAnsi="Times New Roman"/>
                <w:sz w:val="20"/>
                <w:szCs w:val="20"/>
              </w:rPr>
              <w:t>10-11. Gravitation</w:t>
            </w:r>
            <w:r w:rsidRPr="00CB5EE9" w:rsidR="00081BBF">
              <w:rPr>
                <w:rFonts w:ascii="Times New Roman" w:hAnsi="Times New Roman"/>
                <w:sz w:val="20"/>
                <w:szCs w:val="20"/>
              </w:rPr>
              <w:t>.</w:t>
            </w:r>
          </w:p>
          <w:p w:rsidRPr="00CB5EE9" w:rsidR="009A39E8" w:rsidP="00CB753C" w:rsidRDefault="009A39E8" w14:paraId="4A54201A" w14:textId="77777777">
            <w:pPr>
              <w:pStyle w:val="NoSpacing"/>
              <w:rPr>
                <w:sz w:val="20"/>
                <w:szCs w:val="20"/>
                <w:lang w:val="ro-RO"/>
              </w:rPr>
            </w:pPr>
            <w:r>
              <w:rPr>
                <w:rFonts w:ascii="Times New Roman" w:hAnsi="Times New Roman"/>
                <w:sz w:val="20"/>
                <w:szCs w:val="20"/>
              </w:rPr>
              <w:t>Modal Constructions</w:t>
            </w:r>
          </w:p>
        </w:tc>
        <w:tc>
          <w:tcPr>
            <w:tcW w:w="2552" w:type="dxa"/>
            <w:shd w:val="clear" w:color="auto" w:fill="auto"/>
          </w:tcPr>
          <w:p w:rsidRPr="00CB5EE9" w:rsidR="00081BBF" w:rsidP="00CB753C" w:rsidRDefault="00081BBF" w14:paraId="42A0F0F6" w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w:t>
            </w:r>
            <w:r w:rsidR="00B17BC7">
              <w:rPr>
                <w:rFonts w:ascii="Times New Roman" w:hAnsi="Times New Roman"/>
                <w:sz w:val="20"/>
                <w:szCs w:val="20"/>
                <w:lang w:val="ro-RO"/>
              </w:rPr>
              <w:t>bined learning activities, etc.</w:t>
            </w:r>
          </w:p>
        </w:tc>
        <w:tc>
          <w:tcPr>
            <w:tcW w:w="2835" w:type="dxa"/>
            <w:shd w:val="clear" w:color="auto" w:fill="auto"/>
          </w:tcPr>
          <w:p w:rsidRPr="00CB5EE9" w:rsidR="00081BBF" w:rsidP="00CB753C" w:rsidRDefault="00081BBF" w14:paraId="6BD18F9B" w14:textId="77777777">
            <w:pPr>
              <w:spacing w:after="0" w:line="240" w:lineRule="auto"/>
              <w:rPr>
                <w:rFonts w:ascii="Times New Roman" w:hAnsi="Times New Roman"/>
                <w:sz w:val="20"/>
                <w:szCs w:val="20"/>
                <w:lang w:val="ro-RO"/>
              </w:rPr>
            </w:pPr>
          </w:p>
        </w:tc>
      </w:tr>
      <w:tr w:rsidRPr="00CB5EE9" w:rsidR="00081BBF" w:rsidTr="00CB753C" w14:paraId="0118CF89" w14:textId="77777777">
        <w:tc>
          <w:tcPr>
            <w:tcW w:w="4786" w:type="dxa"/>
            <w:shd w:val="clear" w:color="auto" w:fill="auto"/>
          </w:tcPr>
          <w:p w:rsidRPr="006016C8" w:rsidR="009A39E8" w:rsidP="009A39E8" w:rsidRDefault="009A39E8" w14:paraId="26543C08" w14:textId="77777777">
            <w:pPr>
              <w:pStyle w:val="NoSpacing"/>
              <w:rPr>
                <w:rFonts w:ascii="Times New Roman" w:hAnsi="Times New Roman"/>
                <w:i/>
                <w:iCs/>
                <w:sz w:val="20"/>
                <w:szCs w:val="20"/>
              </w:rPr>
            </w:pPr>
            <w:r>
              <w:rPr>
                <w:rFonts w:ascii="Times New Roman" w:hAnsi="Times New Roman"/>
                <w:sz w:val="20"/>
                <w:szCs w:val="20"/>
              </w:rPr>
              <w:t>12-13.</w:t>
            </w:r>
            <w:r w:rsidRPr="00370DE8">
              <w:rPr>
                <w:rFonts w:ascii="Times New Roman" w:hAnsi="Times New Roman"/>
                <w:sz w:val="20"/>
                <w:szCs w:val="20"/>
              </w:rPr>
              <w:t xml:space="preserve"> Mo</w:t>
            </w:r>
            <w:r>
              <w:rPr>
                <w:rFonts w:ascii="Times New Roman" w:hAnsi="Times New Roman"/>
                <w:sz w:val="20"/>
                <w:szCs w:val="20"/>
              </w:rPr>
              <w:t xml:space="preserve">tion – </w:t>
            </w:r>
            <w:r w:rsidRPr="00370DE8">
              <w:rPr>
                <w:rFonts w:ascii="Times New Roman" w:hAnsi="Times New Roman"/>
                <w:sz w:val="20"/>
                <w:szCs w:val="20"/>
              </w:rPr>
              <w:t xml:space="preserve">Types of motion </w:t>
            </w:r>
          </w:p>
          <w:p w:rsidRPr="00CB5EE9" w:rsidR="00081BBF" w:rsidP="009A39E8" w:rsidRDefault="009A39E8" w14:paraId="7BC874FC" w14:textId="77777777">
            <w:pPr>
              <w:spacing w:after="0" w:line="240" w:lineRule="auto"/>
              <w:rPr>
                <w:rFonts w:ascii="Times New Roman" w:hAnsi="Times New Roman"/>
                <w:sz w:val="20"/>
                <w:szCs w:val="20"/>
                <w:lang w:val="ro-RO"/>
              </w:rPr>
            </w:pPr>
            <w:r w:rsidRPr="00370DE8">
              <w:rPr>
                <w:rFonts w:ascii="Times New Roman" w:hAnsi="Times New Roman"/>
                <w:sz w:val="20"/>
                <w:szCs w:val="20"/>
              </w:rPr>
              <w:t>Subordinate clauses</w:t>
            </w:r>
            <w:r w:rsidRPr="00CB5EE9">
              <w:rPr>
                <w:rFonts w:ascii="Times New Roman" w:hAnsi="Times New Roman"/>
                <w:sz w:val="20"/>
                <w:szCs w:val="20"/>
                <w:lang w:val="ro-RO"/>
              </w:rPr>
              <w:t xml:space="preserve"> </w:t>
            </w:r>
          </w:p>
        </w:tc>
        <w:tc>
          <w:tcPr>
            <w:tcW w:w="2552" w:type="dxa"/>
            <w:shd w:val="clear" w:color="auto" w:fill="auto"/>
          </w:tcPr>
          <w:p w:rsidRPr="00CB5EE9" w:rsidR="00081BBF" w:rsidP="00CB753C" w:rsidRDefault="00081BBF" w14:paraId="2FB1FB61" w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combined learning activi</w:t>
            </w:r>
            <w:r w:rsidR="00B17BC7">
              <w:rPr>
                <w:rFonts w:ascii="Times New Roman" w:hAnsi="Times New Roman"/>
                <w:sz w:val="20"/>
                <w:szCs w:val="20"/>
                <w:lang w:val="ro-RO"/>
              </w:rPr>
              <w:t>ties, etc.</w:t>
            </w:r>
          </w:p>
        </w:tc>
        <w:tc>
          <w:tcPr>
            <w:tcW w:w="2835" w:type="dxa"/>
            <w:shd w:val="clear" w:color="auto" w:fill="auto"/>
          </w:tcPr>
          <w:p w:rsidRPr="00CB5EE9" w:rsidR="00081BBF" w:rsidP="00CB753C" w:rsidRDefault="00081BBF" w14:paraId="238601FE" w14:textId="77777777">
            <w:pPr>
              <w:spacing w:after="0" w:line="240" w:lineRule="auto"/>
              <w:rPr>
                <w:rFonts w:ascii="Times New Roman" w:hAnsi="Times New Roman"/>
                <w:sz w:val="20"/>
                <w:szCs w:val="20"/>
                <w:lang w:val="ro-RO"/>
              </w:rPr>
            </w:pPr>
          </w:p>
        </w:tc>
      </w:tr>
      <w:tr w:rsidRPr="00CB5EE9" w:rsidR="00081BBF" w:rsidTr="00CB753C" w14:paraId="16DAD4E1" w14:textId="77777777">
        <w:tc>
          <w:tcPr>
            <w:tcW w:w="4786" w:type="dxa"/>
            <w:shd w:val="clear" w:color="auto" w:fill="auto"/>
          </w:tcPr>
          <w:p w:rsidR="00586395" w:rsidP="00586395" w:rsidRDefault="00586395" w14:paraId="240D755D" w14:textId="77777777">
            <w:pPr>
              <w:pStyle w:val="NoSpacing"/>
              <w:rPr>
                <w:rFonts w:ascii="Times New Roman" w:hAnsi="Times New Roman"/>
                <w:iCs/>
                <w:sz w:val="20"/>
                <w:szCs w:val="20"/>
              </w:rPr>
            </w:pPr>
            <w:r>
              <w:rPr>
                <w:rFonts w:ascii="Times New Roman" w:hAnsi="Times New Roman"/>
                <w:iCs/>
                <w:sz w:val="20"/>
                <w:szCs w:val="20"/>
              </w:rPr>
              <w:t>14.Describing experiments</w:t>
            </w:r>
          </w:p>
          <w:p w:rsidRPr="00CB5EE9" w:rsidR="00081BBF" w:rsidP="00586395" w:rsidRDefault="00586395" w14:paraId="6C897A6E" w14:textId="77777777">
            <w:pPr>
              <w:pStyle w:val="NoSpacing"/>
              <w:rPr>
                <w:rFonts w:ascii="Times New Roman" w:hAnsi="Times New Roman"/>
                <w:color w:val="000000"/>
                <w:sz w:val="20"/>
                <w:szCs w:val="20"/>
              </w:rPr>
            </w:pPr>
            <w:r>
              <w:rPr>
                <w:rFonts w:ascii="Times New Roman" w:hAnsi="Times New Roman"/>
                <w:iCs/>
                <w:sz w:val="20"/>
                <w:szCs w:val="20"/>
              </w:rPr>
              <w:t>Passive constructions</w:t>
            </w:r>
          </w:p>
        </w:tc>
        <w:tc>
          <w:tcPr>
            <w:tcW w:w="2552" w:type="dxa"/>
            <w:shd w:val="clear" w:color="auto" w:fill="auto"/>
          </w:tcPr>
          <w:p w:rsidRPr="00CB5EE9" w:rsidR="00081BBF" w:rsidP="00CB753C" w:rsidRDefault="00081BBF" w14:paraId="13531D55" w14:textId="77777777">
            <w:pPr>
              <w:spacing w:after="0" w:line="240" w:lineRule="auto"/>
              <w:rPr>
                <w:rFonts w:ascii="Times New Roman" w:hAnsi="Times New Roman"/>
                <w:sz w:val="20"/>
                <w:szCs w:val="20"/>
                <w:lang w:val="ro-RO"/>
              </w:rPr>
            </w:pPr>
            <w:r w:rsidRPr="00E8612F">
              <w:rPr>
                <w:rFonts w:ascii="Times New Roman" w:hAnsi="Times New Roman"/>
                <w:sz w:val="20"/>
                <w:szCs w:val="20"/>
                <w:lang w:val="ro-RO"/>
              </w:rPr>
              <w:t>Practical interactive course</w:t>
            </w:r>
            <w:r>
              <w:rPr>
                <w:rFonts w:ascii="Times New Roman" w:hAnsi="Times New Roman"/>
                <w:sz w:val="20"/>
                <w:szCs w:val="20"/>
                <w:lang w:val="ro-RO"/>
              </w:rPr>
              <w:t xml:space="preserve">, </w:t>
            </w:r>
            <w:r w:rsidRPr="00E8612F">
              <w:rPr>
                <w:rFonts w:ascii="Times New Roman" w:hAnsi="Times New Roman"/>
                <w:sz w:val="20"/>
                <w:szCs w:val="20"/>
                <w:lang w:val="ro-RO"/>
              </w:rPr>
              <w:t>pair/group work, cooperative learning, heuristic conversation, debate, role  play, exercises, research and discovery, problem-raising, combi</w:t>
            </w:r>
            <w:r w:rsidR="00B17BC7">
              <w:rPr>
                <w:rFonts w:ascii="Times New Roman" w:hAnsi="Times New Roman"/>
                <w:sz w:val="20"/>
                <w:szCs w:val="20"/>
                <w:lang w:val="ro-RO"/>
              </w:rPr>
              <w:t>ned learning activities, etc.</w:t>
            </w:r>
          </w:p>
        </w:tc>
        <w:tc>
          <w:tcPr>
            <w:tcW w:w="2835" w:type="dxa"/>
            <w:shd w:val="clear" w:color="auto" w:fill="auto"/>
          </w:tcPr>
          <w:p w:rsidRPr="00CB5EE9" w:rsidR="00081BBF" w:rsidP="00CB753C" w:rsidRDefault="00081BBF" w14:paraId="0F3CABC7" w14:textId="77777777">
            <w:pPr>
              <w:spacing w:after="0" w:line="240" w:lineRule="auto"/>
              <w:rPr>
                <w:rFonts w:ascii="Times New Roman" w:hAnsi="Times New Roman"/>
                <w:sz w:val="20"/>
                <w:szCs w:val="20"/>
                <w:lang w:val="ro-RO"/>
              </w:rPr>
            </w:pPr>
          </w:p>
        </w:tc>
      </w:tr>
      <w:tr w:rsidRPr="00CB5EE9" w:rsidR="00081BBF" w:rsidTr="00CB753C" w14:paraId="34EB5B94" w14:textId="77777777">
        <w:tc>
          <w:tcPr>
            <w:tcW w:w="10173" w:type="dxa"/>
            <w:gridSpan w:val="3"/>
            <w:shd w:val="clear" w:color="auto" w:fill="auto"/>
          </w:tcPr>
          <w:p w:rsidRPr="00CB5EE9" w:rsidR="00081BBF" w:rsidP="00CB753C" w:rsidRDefault="00262331" w14:paraId="562AEE94" w14:textId="77777777">
            <w:pPr>
              <w:pStyle w:val="NoSpacing"/>
              <w:rPr>
                <w:rFonts w:ascii="Times New Roman" w:hAnsi="Times New Roman"/>
                <w:b/>
                <w:sz w:val="20"/>
                <w:szCs w:val="20"/>
              </w:rPr>
            </w:pPr>
            <w:r>
              <w:rPr>
                <w:rFonts w:ascii="Times New Roman" w:hAnsi="Times New Roman"/>
                <w:b/>
                <w:sz w:val="20"/>
                <w:szCs w:val="20"/>
              </w:rPr>
              <w:t>Bibliography</w:t>
            </w:r>
            <w:r w:rsidRPr="00CB5EE9" w:rsidR="00081BBF">
              <w:rPr>
                <w:rFonts w:ascii="Times New Roman" w:hAnsi="Times New Roman"/>
                <w:b/>
                <w:sz w:val="20"/>
                <w:szCs w:val="20"/>
              </w:rPr>
              <w:t>:</w:t>
            </w:r>
          </w:p>
          <w:p w:rsidRPr="00363974" w:rsidR="00FC6EDA" w:rsidP="00FC6EDA" w:rsidRDefault="00FC6EDA" w14:paraId="02B83A0F" w14:textId="77777777">
            <w:pPr>
              <w:pStyle w:val="NoSpacing"/>
              <w:rPr>
                <w:rFonts w:ascii="Times New Roman" w:hAnsi="Times New Roman"/>
                <w:sz w:val="20"/>
                <w:szCs w:val="20"/>
              </w:rPr>
            </w:pPr>
            <w:r w:rsidRPr="00363974">
              <w:rPr>
                <w:rFonts w:ascii="Times New Roman" w:hAnsi="Times New Roman"/>
                <w:sz w:val="20"/>
                <w:szCs w:val="20"/>
              </w:rPr>
              <w:t xml:space="preserve">Щepбaкoвa, M.B. (2016). Professional English for students of Physics, Part I </w:t>
            </w:r>
          </w:p>
          <w:p w:rsidRPr="00363974" w:rsidR="00FC6EDA" w:rsidP="00FC6EDA" w:rsidRDefault="00FC6EDA" w14:paraId="6811554F" w14:textId="77777777">
            <w:pPr>
              <w:pStyle w:val="NoSpacing"/>
              <w:rPr>
                <w:rFonts w:ascii="Times New Roman" w:hAnsi="Times New Roman"/>
                <w:sz w:val="20"/>
                <w:szCs w:val="20"/>
              </w:rPr>
            </w:pPr>
            <w:r w:rsidRPr="00363974">
              <w:rPr>
                <w:rFonts w:ascii="Times New Roman" w:hAnsi="Times New Roman"/>
                <w:sz w:val="20"/>
                <w:szCs w:val="20"/>
              </w:rPr>
              <w:t>Д. A. XOЛИА (2011). English for Students of Physics</w:t>
            </w:r>
          </w:p>
          <w:p w:rsidRPr="00363974" w:rsidR="00FC6EDA" w:rsidP="00FC6EDA" w:rsidRDefault="00FC6EDA" w14:paraId="7A2451F5" w14:textId="77777777">
            <w:pPr>
              <w:pStyle w:val="NoSpacing"/>
              <w:rPr>
                <w:rFonts w:ascii="Times New Roman" w:hAnsi="Times New Roman"/>
                <w:sz w:val="20"/>
                <w:szCs w:val="20"/>
              </w:rPr>
            </w:pPr>
            <w:r w:rsidRPr="00363974">
              <w:rPr>
                <w:rFonts w:ascii="Times New Roman" w:hAnsi="Times New Roman"/>
                <w:sz w:val="20"/>
                <w:szCs w:val="20"/>
              </w:rPr>
              <w:t>Loghin, D, Felea, C., Sonea I, Pop, L, (2010). Compendiu de gramatică engleză (English Grammar. Compendium), Echinox.</w:t>
            </w:r>
          </w:p>
          <w:p w:rsidRPr="00363974" w:rsidR="00FC6EDA" w:rsidP="00FC6EDA" w:rsidRDefault="00FC6EDA" w14:paraId="15FDB058" w14:textId="77777777">
            <w:pPr>
              <w:pStyle w:val="NoSpacing"/>
              <w:rPr>
                <w:rFonts w:ascii="Times New Roman" w:hAnsi="Times New Roman"/>
                <w:sz w:val="20"/>
                <w:szCs w:val="20"/>
              </w:rPr>
            </w:pPr>
            <w:r w:rsidRPr="00363974">
              <w:rPr>
                <w:rFonts w:ascii="Times New Roman" w:hAnsi="Times New Roman"/>
                <w:sz w:val="20"/>
                <w:szCs w:val="20"/>
              </w:rPr>
              <w:t>Vince Michael (with Emerson, Paul). (2003) Intermediate Language Practice, Macmillan.</w:t>
            </w:r>
          </w:p>
          <w:p w:rsidRPr="00363974" w:rsidR="00FC6EDA" w:rsidP="00FC6EDA" w:rsidRDefault="00FC6EDA" w14:paraId="2300F111" w14:textId="77777777">
            <w:pPr>
              <w:pStyle w:val="NoSpacing"/>
              <w:rPr>
                <w:rFonts w:ascii="Times New Roman" w:hAnsi="Times New Roman"/>
                <w:sz w:val="20"/>
                <w:szCs w:val="20"/>
              </w:rPr>
            </w:pPr>
            <w:r w:rsidRPr="00363974">
              <w:rPr>
                <w:rFonts w:ascii="Times New Roman" w:hAnsi="Times New Roman"/>
                <w:sz w:val="20"/>
                <w:szCs w:val="20"/>
              </w:rPr>
              <w:t xml:space="preserve">Vince, Michael (with Sutherland, Peter). (2003). Advanced Language Practice, Macmillan Publishers Limited. </w:t>
            </w:r>
          </w:p>
          <w:p w:rsidRPr="00363974" w:rsidR="00FC6EDA" w:rsidP="00FC6EDA" w:rsidRDefault="00FC6EDA" w14:paraId="2C960A57" w14:textId="77777777">
            <w:pPr>
              <w:pStyle w:val="NoSpacing"/>
              <w:rPr>
                <w:rFonts w:ascii="Times New Roman" w:hAnsi="Times New Roman"/>
                <w:sz w:val="20"/>
                <w:szCs w:val="20"/>
              </w:rPr>
            </w:pPr>
            <w:r w:rsidRPr="00363974">
              <w:rPr>
                <w:rFonts w:ascii="Times New Roman" w:hAnsi="Times New Roman"/>
                <w:sz w:val="20"/>
                <w:szCs w:val="20"/>
              </w:rPr>
              <w:t>Murphy, Raymond (with Altman, Roann) (1989) Grammar in use. Reference and practice for intermediate students of English, Cambridge University Press.</w:t>
            </w:r>
          </w:p>
          <w:p w:rsidRPr="00CB5EE9" w:rsidR="00081BBF" w:rsidP="00FC6EDA" w:rsidRDefault="00FC6EDA" w14:paraId="07E1F352" w14:textId="77777777">
            <w:pPr>
              <w:pStyle w:val="NoSpacing"/>
              <w:rPr>
                <w:rFonts w:ascii="Times New Roman" w:hAnsi="Times New Roman"/>
                <w:sz w:val="20"/>
                <w:szCs w:val="20"/>
                <w:lang w:val="ro-RO"/>
              </w:rPr>
            </w:pPr>
            <w:r w:rsidRPr="00363974">
              <w:rPr>
                <w:rFonts w:ascii="Times New Roman" w:hAnsi="Times New Roman"/>
                <w:sz w:val="20"/>
                <w:szCs w:val="20"/>
              </w:rPr>
              <w:t>Bentley, Jerry. (2012). The Oxford Handbook of World History, Oxford University Press.</w:t>
            </w:r>
            <w:r w:rsidRPr="00CB5EE9" w:rsidR="00081BBF">
              <w:rPr>
                <w:rFonts w:ascii="Times New Roman" w:hAnsi="Times New Roman"/>
                <w:sz w:val="20"/>
                <w:szCs w:val="20"/>
              </w:rPr>
              <w:t>Notă: materialele sunt accesibile online.</w:t>
            </w:r>
          </w:p>
        </w:tc>
      </w:tr>
    </w:tbl>
    <w:p w:rsidRPr="00CB5EE9" w:rsidR="00CB5EE9" w:rsidP="00CB5EE9" w:rsidRDefault="00CB5EE9" w14:paraId="5B08B5D1" w14:textId="77777777">
      <w:pPr>
        <w:pStyle w:val="Heading3"/>
        <w:spacing w:before="0" w:after="0" w:line="240" w:lineRule="auto"/>
        <w:rPr>
          <w:rFonts w:ascii="Times New Roman" w:hAnsi="Times New Roman"/>
          <w:sz w:val="20"/>
          <w:szCs w:val="20"/>
          <w:lang w:val="ro-RO"/>
        </w:rPr>
      </w:pPr>
    </w:p>
    <w:p w:rsidRPr="00CB5EE9" w:rsidR="00667581" w:rsidP="00667581" w:rsidRDefault="00667581" w14:paraId="18FB0593" w14:textId="77777777">
      <w:pPr>
        <w:pStyle w:val="Heading1"/>
        <w:spacing w:before="0" w:line="240" w:lineRule="auto"/>
        <w:rPr>
          <w:rFonts w:ascii="Times New Roman" w:hAnsi="Times New Roman" w:eastAsia="Lucida Sans Unicode"/>
          <w:color w:val="auto"/>
          <w:sz w:val="20"/>
          <w:szCs w:val="20"/>
          <w:lang w:val="en-GB"/>
        </w:rPr>
      </w:pPr>
      <w:r w:rsidRPr="00CB5EE9">
        <w:rPr>
          <w:rFonts w:ascii="Times New Roman" w:hAnsi="Times New Roman" w:eastAsia="Lucida Sans Unicode"/>
          <w:color w:val="auto"/>
          <w:sz w:val="20"/>
          <w:szCs w:val="20"/>
          <w:lang w:val="en-GB"/>
        </w:rPr>
        <w:t>10. Assessment (examination)</w:t>
      </w:r>
    </w:p>
    <w:p w:rsidRPr="00CB5EE9" w:rsidR="00667581" w:rsidP="00667581" w:rsidRDefault="00667581" w14:paraId="16DEB4AB"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96"/>
        <w:gridCol w:w="3848"/>
        <w:gridCol w:w="2958"/>
        <w:gridCol w:w="1636"/>
      </w:tblGrid>
      <w:tr w:rsidRPr="00CB5EE9" w:rsidR="00667581" w:rsidTr="00CB52CE" w14:paraId="0E41D2C8" w14:textId="77777777">
        <w:trPr>
          <w:trHeight w:val="440"/>
        </w:trPr>
        <w:tc>
          <w:tcPr>
            <w:tcW w:w="836" w:type="pct"/>
            <w:shd w:val="clear" w:color="auto" w:fill="auto"/>
          </w:tcPr>
          <w:p w:rsidRPr="00CB5EE9" w:rsidR="00667581" w:rsidP="00667581" w:rsidRDefault="00667581" w14:paraId="71A02E36" w14:textId="77777777">
            <w:pPr>
              <w:pStyle w:val="Default"/>
              <w:keepNext/>
              <w:widowControl/>
              <w:rPr>
                <w:color w:val="auto"/>
                <w:lang w:val="en-GB" w:eastAsia="ro-RO"/>
              </w:rPr>
            </w:pPr>
            <w:r w:rsidRPr="00CB5EE9">
              <w:rPr>
                <w:color w:val="auto"/>
                <w:lang w:val="en-GB" w:eastAsia="ro-RO"/>
              </w:rPr>
              <w:t>Type of activity</w:t>
            </w:r>
          </w:p>
        </w:tc>
        <w:tc>
          <w:tcPr>
            <w:tcW w:w="1898" w:type="pct"/>
            <w:shd w:val="clear" w:color="auto" w:fill="auto"/>
          </w:tcPr>
          <w:p w:rsidRPr="00CB5EE9" w:rsidR="00667581" w:rsidP="00667581" w:rsidRDefault="00667581" w14:paraId="714302F5" w14:textId="77777777">
            <w:pPr>
              <w:pStyle w:val="Default"/>
              <w:keepNext/>
              <w:widowControl/>
              <w:rPr>
                <w:color w:val="auto"/>
                <w:lang w:val="en-GB" w:eastAsia="ro-RO"/>
              </w:rPr>
            </w:pPr>
            <w:r w:rsidRPr="00CB5EE9">
              <w:rPr>
                <w:color w:val="auto"/>
                <w:lang w:val="en-GB" w:eastAsia="ro-RO"/>
              </w:rPr>
              <w:t xml:space="preserve">10.1 Assessment criteria </w:t>
            </w:r>
          </w:p>
        </w:tc>
        <w:tc>
          <w:tcPr>
            <w:tcW w:w="1459" w:type="pct"/>
            <w:shd w:val="clear" w:color="auto" w:fill="auto"/>
          </w:tcPr>
          <w:p w:rsidRPr="00CB5EE9" w:rsidR="00667581" w:rsidP="00667581" w:rsidRDefault="00667581" w14:paraId="1FF41BA1" w14:textId="77777777">
            <w:pPr>
              <w:pStyle w:val="Default"/>
              <w:keepNext/>
              <w:widowControl/>
              <w:rPr>
                <w:color w:val="auto"/>
                <w:lang w:val="en-GB" w:eastAsia="ro-RO"/>
              </w:rPr>
            </w:pPr>
            <w:r w:rsidRPr="00CB5EE9">
              <w:rPr>
                <w:color w:val="auto"/>
                <w:lang w:val="en-GB" w:eastAsia="ro-RO"/>
              </w:rPr>
              <w:t xml:space="preserve">10.2 Assessment methods </w:t>
            </w:r>
          </w:p>
        </w:tc>
        <w:tc>
          <w:tcPr>
            <w:tcW w:w="807" w:type="pct"/>
            <w:shd w:val="clear" w:color="auto" w:fill="auto"/>
          </w:tcPr>
          <w:p w:rsidRPr="00CB5EE9" w:rsidR="00667581" w:rsidP="00667581" w:rsidRDefault="00667581" w14:paraId="152FBEC4" w14:textId="77777777">
            <w:pPr>
              <w:pStyle w:val="Default"/>
              <w:keepNext/>
              <w:widowControl/>
              <w:rPr>
                <w:color w:val="auto"/>
                <w:lang w:val="en-GB" w:eastAsia="ro-RO"/>
              </w:rPr>
            </w:pPr>
            <w:r w:rsidRPr="00CB5EE9">
              <w:rPr>
                <w:color w:val="auto"/>
                <w:lang w:val="en-GB" w:eastAsia="ro-RO"/>
              </w:rPr>
              <w:t xml:space="preserve">10.3 Weight in the final grade </w:t>
            </w:r>
          </w:p>
        </w:tc>
      </w:tr>
      <w:tr w:rsidRPr="00CB5EE9" w:rsidR="00667581" w:rsidTr="007F04A9" w14:paraId="304D4392" w14:textId="77777777">
        <w:trPr>
          <w:trHeight w:val="1239"/>
        </w:trPr>
        <w:tc>
          <w:tcPr>
            <w:tcW w:w="836" w:type="pct"/>
            <w:shd w:val="clear" w:color="auto" w:fill="auto"/>
          </w:tcPr>
          <w:p w:rsidRPr="00CB5EE9" w:rsidR="00667581" w:rsidP="00667581" w:rsidRDefault="00667581" w14:paraId="59A6538A" w14:textId="77777777">
            <w:pPr>
              <w:pStyle w:val="Default"/>
              <w:rPr>
                <w:color w:val="auto"/>
                <w:lang w:val="en-GB" w:eastAsia="ro-RO"/>
              </w:rPr>
            </w:pPr>
            <w:r w:rsidRPr="00CB5EE9">
              <w:rPr>
                <w:color w:val="auto"/>
                <w:lang w:val="en-GB" w:eastAsia="ro-RO"/>
              </w:rPr>
              <w:t xml:space="preserve">10.4 </w:t>
            </w:r>
            <w:r w:rsidRPr="00CB5EE9" w:rsidR="00621A11">
              <w:rPr>
                <w:color w:val="auto"/>
                <w:lang w:val="en-GB" w:eastAsia="ro-RO"/>
              </w:rPr>
              <w:t>Lecture</w:t>
            </w:r>
          </w:p>
          <w:p w:rsidRPr="00CB5EE9" w:rsidR="00667581" w:rsidP="00667581" w:rsidRDefault="00667581" w14:paraId="0AD9C6F4" w14:textId="77777777">
            <w:pPr>
              <w:pStyle w:val="Default"/>
              <w:rPr>
                <w:color w:val="auto"/>
                <w:lang w:val="en-GB" w:eastAsia="ro-RO"/>
              </w:rPr>
            </w:pPr>
          </w:p>
          <w:p w:rsidRPr="00CB5EE9" w:rsidR="00667581" w:rsidP="00667581" w:rsidRDefault="00667581" w14:paraId="4B1F511A" w14:textId="77777777">
            <w:pPr>
              <w:pStyle w:val="Default"/>
              <w:rPr>
                <w:color w:val="auto"/>
                <w:lang w:val="en-GB" w:eastAsia="ro-RO"/>
              </w:rPr>
            </w:pPr>
          </w:p>
        </w:tc>
        <w:tc>
          <w:tcPr>
            <w:tcW w:w="1898" w:type="pct"/>
            <w:shd w:val="clear" w:color="auto" w:fill="auto"/>
          </w:tcPr>
          <w:p w:rsidRPr="00CB5EE9" w:rsidR="00667581" w:rsidP="00667581" w:rsidRDefault="00667581" w14:paraId="65F9C3DC" w14:textId="77777777">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CB5EE9" w:rsidR="00667581" w:rsidP="00667581" w:rsidRDefault="00667581" w14:paraId="5023141B" w14:textId="77777777">
            <w:pPr>
              <w:pStyle w:val="Default"/>
              <w:rPr>
                <w:color w:val="auto"/>
                <w:lang w:val="en-GB" w:eastAsia="ro-RO"/>
              </w:rPr>
            </w:pPr>
          </w:p>
        </w:tc>
        <w:tc>
          <w:tcPr>
            <w:tcW w:w="807" w:type="pct"/>
            <w:shd w:val="clear" w:color="auto" w:fill="auto"/>
          </w:tcPr>
          <w:p w:rsidRPr="00CB5EE9" w:rsidR="00667581" w:rsidP="00667581" w:rsidRDefault="00667581" w14:paraId="1F3B1409" w14:textId="77777777">
            <w:pPr>
              <w:pStyle w:val="Default"/>
              <w:rPr>
                <w:color w:val="auto"/>
                <w:lang w:val="en-GB" w:eastAsia="ro-RO"/>
              </w:rPr>
            </w:pPr>
          </w:p>
        </w:tc>
      </w:tr>
      <w:tr w:rsidRPr="00CB5EE9" w:rsidR="00667581" w:rsidTr="00667581" w14:paraId="4423AA76" w14:textId="77777777">
        <w:trPr>
          <w:trHeight w:val="739"/>
        </w:trPr>
        <w:tc>
          <w:tcPr>
            <w:tcW w:w="836" w:type="pct"/>
            <w:shd w:val="clear" w:color="auto" w:fill="auto"/>
          </w:tcPr>
          <w:p w:rsidRPr="00CB5EE9" w:rsidR="00667581" w:rsidP="00667581" w:rsidRDefault="00667581" w14:paraId="02DEACCB" w14:textId="77777777">
            <w:pPr>
              <w:pStyle w:val="Default"/>
              <w:rPr>
                <w:color w:val="auto"/>
                <w:lang w:val="en-GB" w:eastAsia="ro-RO"/>
              </w:rPr>
            </w:pPr>
            <w:r w:rsidRPr="00CB5EE9">
              <w:rPr>
                <w:color w:val="auto"/>
                <w:lang w:val="en-GB" w:eastAsia="ro-RO"/>
              </w:rPr>
              <w:t>10.5 Seminar</w:t>
            </w:r>
          </w:p>
        </w:tc>
        <w:tc>
          <w:tcPr>
            <w:tcW w:w="1898" w:type="pct"/>
            <w:shd w:val="clear" w:color="auto" w:fill="auto"/>
          </w:tcPr>
          <w:p w:rsidRPr="006E0487" w:rsidR="009A6D5A" w:rsidP="009A6D5A" w:rsidRDefault="009A6D5A" w14:paraId="4E44CED0" w14:textId="77777777">
            <w:pPr>
              <w:pStyle w:val="NoSpacing"/>
              <w:rPr>
                <w:rFonts w:ascii="Times New Roman" w:hAnsi="Times New Roman"/>
                <w:sz w:val="20"/>
                <w:szCs w:val="20"/>
              </w:rPr>
            </w:pPr>
            <w:r w:rsidRPr="006E0487">
              <w:rPr>
                <w:rFonts w:ascii="Times New Roman" w:hAnsi="Times New Roman"/>
                <w:sz w:val="20"/>
                <w:szCs w:val="20"/>
              </w:rPr>
              <w:t>-</w:t>
            </w:r>
            <w:r>
              <w:rPr>
                <w:rFonts w:ascii="Times New Roman" w:hAnsi="Times New Roman"/>
                <w:sz w:val="20"/>
                <w:szCs w:val="20"/>
              </w:rPr>
              <w:t xml:space="preserve"> active  participation</w:t>
            </w:r>
          </w:p>
          <w:p w:rsidRPr="006E0487" w:rsidR="009A6D5A" w:rsidP="009A6D5A" w:rsidRDefault="009A6D5A" w14:paraId="78CDCBD5" w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timely task fulfilment </w:t>
            </w:r>
          </w:p>
          <w:p w:rsidRPr="006E0487" w:rsidR="009A6D5A" w:rsidP="009A6D5A" w:rsidRDefault="009A6D5A" w14:paraId="5CF9FABD" w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specialized vocabulary</w:t>
            </w:r>
            <w:r w:rsidRPr="006E0487">
              <w:rPr>
                <w:rFonts w:ascii="Times New Roman" w:hAnsi="Times New Roman"/>
                <w:sz w:val="20"/>
                <w:szCs w:val="20"/>
              </w:rPr>
              <w:t xml:space="preserve"> </w:t>
            </w:r>
            <w:r>
              <w:rPr>
                <w:rFonts w:ascii="Times New Roman" w:hAnsi="Times New Roman"/>
                <w:sz w:val="20"/>
                <w:szCs w:val="20"/>
              </w:rPr>
              <w:t xml:space="preserve">acquisition </w:t>
            </w:r>
          </w:p>
          <w:p w:rsidRPr="006E0487" w:rsidR="009A6D5A" w:rsidP="009A6D5A" w:rsidRDefault="009A6D5A" w14:paraId="1B1A146C" w14:textId="77777777">
            <w:pPr>
              <w:pStyle w:val="NoSpacing"/>
              <w:rPr>
                <w:rFonts w:ascii="Times New Roman" w:hAnsi="Times New Roman"/>
                <w:sz w:val="20"/>
                <w:szCs w:val="20"/>
              </w:rPr>
            </w:pPr>
            <w:r>
              <w:rPr>
                <w:rFonts w:ascii="Times New Roman" w:hAnsi="Times New Roman"/>
                <w:sz w:val="20"/>
                <w:szCs w:val="20"/>
              </w:rPr>
              <w:t xml:space="preserve">- appropriacy, fluency and task requirement fulfilment (orally and in writing)  </w:t>
            </w:r>
          </w:p>
          <w:p w:rsidRPr="006E0487" w:rsidR="009A6D5A" w:rsidP="009A6D5A" w:rsidRDefault="009A6D5A" w14:paraId="17D83B55" w14:textId="77777777">
            <w:pPr>
              <w:pStyle w:val="NoSpacing"/>
              <w:rPr>
                <w:rFonts w:ascii="Times New Roman" w:hAnsi="Times New Roman"/>
                <w:sz w:val="20"/>
                <w:szCs w:val="20"/>
              </w:rPr>
            </w:pPr>
            <w:r w:rsidRPr="006E0487">
              <w:rPr>
                <w:rFonts w:ascii="Times New Roman" w:hAnsi="Times New Roman"/>
                <w:sz w:val="20"/>
                <w:szCs w:val="20"/>
              </w:rPr>
              <w:t xml:space="preserve">- </w:t>
            </w:r>
            <w:r>
              <w:rPr>
                <w:rFonts w:ascii="Times New Roman" w:hAnsi="Times New Roman"/>
                <w:sz w:val="20"/>
                <w:szCs w:val="20"/>
              </w:rPr>
              <w:t xml:space="preserve">appropriate use of English in academic and specific professional contexts </w:t>
            </w:r>
          </w:p>
          <w:p w:rsidRPr="00CB5EE9" w:rsidR="00667581" w:rsidP="009A6D5A" w:rsidRDefault="00667581" w14:paraId="562C75D1" w14:textId="77777777">
            <w:pPr>
              <w:pStyle w:val="ListParagraph"/>
              <w:spacing w:after="0" w:line="240" w:lineRule="auto"/>
              <w:ind w:left="360"/>
              <w:rPr>
                <w:rFonts w:ascii="Times New Roman" w:hAnsi="Times New Roman"/>
                <w:sz w:val="20"/>
                <w:szCs w:val="20"/>
                <w:lang w:eastAsia="ro-RO"/>
              </w:rPr>
            </w:pPr>
          </w:p>
        </w:tc>
        <w:tc>
          <w:tcPr>
            <w:tcW w:w="1459" w:type="pct"/>
            <w:shd w:val="clear" w:color="auto" w:fill="auto"/>
          </w:tcPr>
          <w:p w:rsidRPr="006E0487" w:rsidR="009A6D5A" w:rsidP="009A6D5A" w:rsidRDefault="008B4D20" w14:paraId="162DCB85" w14:textId="77777777">
            <w:pPr>
              <w:numPr>
                <w:ilvl w:val="0"/>
                <w:numId w:val="15"/>
              </w:numPr>
              <w:spacing w:after="0" w:line="240" w:lineRule="auto"/>
              <w:rPr>
                <w:rFonts w:ascii="Times New Roman" w:hAnsi="Times New Roman"/>
                <w:color w:val="000000"/>
                <w:sz w:val="20"/>
                <w:szCs w:val="20"/>
              </w:rPr>
            </w:pPr>
            <w:r>
              <w:rPr>
                <w:rFonts w:ascii="Times New Roman" w:hAnsi="Times New Roman"/>
                <w:color w:val="000000"/>
                <w:sz w:val="20"/>
                <w:szCs w:val="20"/>
              </w:rPr>
              <w:t>end of semester examination</w:t>
            </w:r>
          </w:p>
          <w:p w:rsidRPr="00CB5EE9" w:rsidR="00667581" w:rsidP="008B4D20" w:rsidRDefault="008B4D20" w14:paraId="7A9B725D" w14:textId="77777777">
            <w:pPr>
              <w:numPr>
                <w:ilvl w:val="0"/>
                <w:numId w:val="15"/>
              </w:numPr>
              <w:spacing w:after="0" w:line="240" w:lineRule="auto"/>
              <w:rPr>
                <w:lang w:val="en-GB" w:eastAsia="ro-RO"/>
              </w:rPr>
            </w:pPr>
            <w:r>
              <w:rPr>
                <w:rFonts w:ascii="Times New Roman" w:hAnsi="Times New Roman"/>
                <w:color w:val="000000"/>
                <w:sz w:val="20"/>
                <w:szCs w:val="20"/>
              </w:rPr>
              <w:t xml:space="preserve">class activity </w:t>
            </w:r>
          </w:p>
        </w:tc>
        <w:tc>
          <w:tcPr>
            <w:tcW w:w="807" w:type="pct"/>
            <w:shd w:val="clear" w:color="auto" w:fill="auto"/>
          </w:tcPr>
          <w:p w:rsidRPr="006E0487" w:rsidR="009A6D5A" w:rsidP="009A6D5A" w:rsidRDefault="009A6D5A" w14:paraId="00697F6D" w14:textId="77777777">
            <w:pPr>
              <w:spacing w:after="0" w:line="240" w:lineRule="auto"/>
              <w:rPr>
                <w:rFonts w:ascii="Times New Roman" w:hAnsi="Times New Roman"/>
                <w:sz w:val="20"/>
                <w:szCs w:val="20"/>
                <w:lang w:val="ro-RO"/>
              </w:rPr>
            </w:pPr>
            <w:r w:rsidRPr="006E0487">
              <w:rPr>
                <w:rFonts w:ascii="Times New Roman" w:hAnsi="Times New Roman"/>
                <w:sz w:val="20"/>
                <w:szCs w:val="20"/>
                <w:lang w:val="ro-RO"/>
              </w:rPr>
              <w:t>70%</w:t>
            </w:r>
          </w:p>
          <w:p w:rsidRPr="00CB5EE9" w:rsidR="00667581" w:rsidP="009A6D5A" w:rsidRDefault="009A6D5A" w14:paraId="498DFBC8" w14:textId="77777777">
            <w:pPr>
              <w:pStyle w:val="Default"/>
              <w:rPr>
                <w:color w:val="auto"/>
                <w:lang w:val="en-GB" w:eastAsia="ro-RO"/>
              </w:rPr>
            </w:pPr>
            <w:r w:rsidRPr="006E0487">
              <w:rPr>
                <w:lang w:val="ro-RO"/>
              </w:rPr>
              <w:t>30%</w:t>
            </w:r>
          </w:p>
        </w:tc>
      </w:tr>
      <w:tr w:rsidRPr="00CB5EE9" w:rsidR="00667581" w:rsidTr="00CB52CE" w14:paraId="6131892D" w14:textId="77777777">
        <w:trPr>
          <w:trHeight w:val="225"/>
        </w:trPr>
        <w:tc>
          <w:tcPr>
            <w:tcW w:w="5000" w:type="pct"/>
            <w:gridSpan w:val="4"/>
            <w:shd w:val="clear" w:color="auto" w:fill="auto"/>
          </w:tcPr>
          <w:p w:rsidRPr="00CB5EE9" w:rsidR="00667581" w:rsidP="00667581" w:rsidRDefault="00667581" w14:paraId="54AAC969" w14:textId="77777777">
            <w:pPr>
              <w:pStyle w:val="Default"/>
              <w:rPr>
                <w:color w:val="auto"/>
                <w:lang w:val="en-GB" w:eastAsia="ro-RO"/>
              </w:rPr>
            </w:pPr>
            <w:r w:rsidRPr="00CB5EE9">
              <w:rPr>
                <w:color w:val="auto"/>
                <w:lang w:val="en-GB" w:eastAsia="ro-RO"/>
              </w:rPr>
              <w:t xml:space="preserve">10.6 </w:t>
            </w:r>
            <w:r w:rsidRPr="00CB5EE9" w:rsidR="00DB22C4">
              <w:rPr>
                <w:color w:val="auto"/>
                <w:lang w:val="en-GB" w:eastAsia="ro-RO"/>
              </w:rPr>
              <w:t>Basic</w:t>
            </w:r>
            <w:r w:rsidRPr="00CB5EE9">
              <w:rPr>
                <w:color w:val="auto"/>
                <w:lang w:val="en-GB" w:eastAsia="ro-RO"/>
              </w:rPr>
              <w:t xml:space="preserve"> performance standard </w:t>
            </w:r>
          </w:p>
        </w:tc>
      </w:tr>
      <w:tr w:rsidRPr="00CB5EE9" w:rsidR="00667581" w:rsidTr="00CB52CE" w14:paraId="664355AD" w14:textId="77777777">
        <w:trPr>
          <w:trHeight w:val="363"/>
        </w:trPr>
        <w:tc>
          <w:tcPr>
            <w:tcW w:w="5000" w:type="pct"/>
            <w:gridSpan w:val="4"/>
            <w:shd w:val="clear" w:color="auto" w:fill="auto"/>
          </w:tcPr>
          <w:p w:rsidRPr="00CB5EE9" w:rsidR="00667581" w:rsidP="00667581" w:rsidRDefault="00667581" w14:paraId="1A965116" w14:textId="77777777">
            <w:pPr>
              <w:pStyle w:val="Default"/>
              <w:rPr>
                <w:color w:val="auto"/>
                <w:lang w:val="en-GB" w:eastAsia="ro-RO"/>
              </w:rPr>
            </w:pPr>
          </w:p>
        </w:tc>
      </w:tr>
      <w:tr w:rsidRPr="00CB5EE9" w:rsidR="00667581" w:rsidTr="00CB52CE" w14:paraId="39EFBBD7" w14:textId="77777777">
        <w:trPr>
          <w:trHeight w:val="363"/>
        </w:trPr>
        <w:tc>
          <w:tcPr>
            <w:tcW w:w="5000" w:type="pct"/>
            <w:gridSpan w:val="4"/>
            <w:shd w:val="clear" w:color="auto" w:fill="auto"/>
          </w:tcPr>
          <w:p w:rsidRPr="00CB5EE9" w:rsidR="00667581" w:rsidP="00667581" w:rsidRDefault="00667581" w14:paraId="6F299F13" w14:textId="77777777">
            <w:pPr>
              <w:pStyle w:val="Default"/>
              <w:rPr>
                <w:color w:val="auto"/>
              </w:rPr>
            </w:pPr>
            <w:r w:rsidRPr="00CB5EE9">
              <w:rPr>
                <w:color w:val="auto"/>
              </w:rPr>
              <w:t xml:space="preserve">Organizational details, exceptional situation management: </w:t>
            </w:r>
          </w:p>
          <w:p w:rsidRPr="00CB5EE9" w:rsidR="00667581" w:rsidP="00667581" w:rsidRDefault="00667581" w14:paraId="7DF4E37C" w14:textId="77777777">
            <w:pPr>
              <w:pStyle w:val="Default"/>
              <w:numPr>
                <w:ilvl w:val="0"/>
                <w:numId w:val="17"/>
              </w:numPr>
              <w:rPr>
                <w:color w:val="auto"/>
                <w:lang w:val="en-GB" w:eastAsia="ro-RO"/>
              </w:rPr>
            </w:pPr>
          </w:p>
        </w:tc>
      </w:tr>
    </w:tbl>
    <w:p w:rsidRPr="00CB5EE9" w:rsidR="00667581" w:rsidP="00667581" w:rsidRDefault="00667581" w14:paraId="44FB30F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80"/>
        <w:gridCol w:w="3380"/>
        <w:gridCol w:w="3378"/>
      </w:tblGrid>
      <w:tr w:rsidRPr="00CB5EE9" w:rsidR="00667581" w:rsidTr="7F717CC0" w14:paraId="6633D4C8" w14:textId="77777777">
        <w:trPr>
          <w:cantSplit/>
        </w:trPr>
        <w:tc>
          <w:tcPr>
            <w:tcW w:w="1667" w:type="pct"/>
            <w:shd w:val="clear" w:color="auto" w:fill="auto"/>
            <w:tcMar/>
          </w:tcPr>
          <w:p w:rsidRPr="00CB5EE9" w:rsidR="00667581" w:rsidP="00667581" w:rsidRDefault="00667581" w14:paraId="2CBE40DE"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w:t>
            </w:r>
          </w:p>
          <w:p w:rsidRPr="00CB5EE9" w:rsidR="00667581" w:rsidP="00667581" w:rsidRDefault="00056248" w14:paraId="35AE1A92" w14:textId="04DA5F27">
            <w:pPr>
              <w:spacing w:after="0" w:line="240" w:lineRule="auto"/>
              <w:contextualSpacing/>
              <w:rPr>
                <w:rFonts w:ascii="Times New Roman" w:hAnsi="Times New Roman"/>
                <w:sz w:val="20"/>
                <w:szCs w:val="20"/>
                <w:lang w:val="en-GB" w:eastAsia="ro-RO"/>
              </w:rPr>
            </w:pPr>
            <w:r w:rsidRPr="7F717CC0" w:rsidR="7C8205AF">
              <w:rPr>
                <w:rFonts w:ascii="Times New Roman" w:hAnsi="Times New Roman"/>
                <w:sz w:val="20"/>
                <w:szCs w:val="20"/>
                <w:lang w:val="en-GB" w:eastAsia="ro-RO"/>
              </w:rPr>
              <w:t>20</w:t>
            </w:r>
            <w:r w:rsidRPr="7F717CC0" w:rsidR="1CA2F9B0">
              <w:rPr>
                <w:rFonts w:ascii="Times New Roman" w:hAnsi="Times New Roman"/>
                <w:sz w:val="20"/>
                <w:szCs w:val="20"/>
                <w:lang w:val="en-GB" w:eastAsia="ro-RO"/>
              </w:rPr>
              <w:t>.0</w:t>
            </w:r>
            <w:r w:rsidRPr="7F717CC0" w:rsidR="48AA73BB">
              <w:rPr>
                <w:rFonts w:ascii="Times New Roman" w:hAnsi="Times New Roman"/>
                <w:sz w:val="20"/>
                <w:szCs w:val="20"/>
                <w:lang w:val="en-GB" w:eastAsia="ro-RO"/>
              </w:rPr>
              <w:t>3</w:t>
            </w:r>
            <w:r w:rsidRPr="7F717CC0" w:rsidR="1CA2F9B0">
              <w:rPr>
                <w:rFonts w:ascii="Times New Roman" w:hAnsi="Times New Roman"/>
                <w:sz w:val="20"/>
                <w:szCs w:val="20"/>
                <w:lang w:val="en-GB" w:eastAsia="ro-RO"/>
              </w:rPr>
              <w:t>.202</w:t>
            </w:r>
            <w:r w:rsidRPr="7F717CC0" w:rsidR="4D3C98AB">
              <w:rPr>
                <w:rFonts w:ascii="Times New Roman" w:hAnsi="Times New Roman"/>
                <w:sz w:val="20"/>
                <w:szCs w:val="20"/>
                <w:lang w:val="en-GB" w:eastAsia="ro-RO"/>
              </w:rPr>
              <w:t>4</w:t>
            </w:r>
          </w:p>
        </w:tc>
        <w:tc>
          <w:tcPr>
            <w:tcW w:w="1667" w:type="pct"/>
            <w:shd w:val="clear" w:color="auto" w:fill="auto"/>
            <w:tcMar/>
          </w:tcPr>
          <w:p w:rsidRPr="00CB5EE9" w:rsidR="00667581" w:rsidP="00667581" w:rsidRDefault="00667581" w14:paraId="244CABCD"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Course tutor’s signature</w:t>
            </w:r>
          </w:p>
          <w:p w:rsidRPr="00CB5EE9" w:rsidR="00667581" w:rsidP="00667581" w:rsidRDefault="00667581" w14:paraId="1DA6542E" w14:textId="77777777">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CB5EE9" w:rsidR="00667581" w:rsidP="00667581" w:rsidRDefault="00667581" w14:paraId="5AAAA3A9"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Seminar </w:t>
            </w:r>
            <w:r w:rsidRPr="00CB5EE9" w:rsidR="00C2307B">
              <w:rPr>
                <w:rFonts w:ascii="Times New Roman" w:hAnsi="Times New Roman"/>
                <w:sz w:val="20"/>
                <w:szCs w:val="20"/>
                <w:lang w:val="en-GB" w:eastAsia="ro-RO"/>
              </w:rPr>
              <w:t xml:space="preserve">/ Practical course </w:t>
            </w:r>
            <w:r w:rsidRPr="00CB5EE9">
              <w:rPr>
                <w:rFonts w:ascii="Times New Roman" w:hAnsi="Times New Roman"/>
                <w:sz w:val="20"/>
                <w:szCs w:val="20"/>
                <w:lang w:val="en-GB" w:eastAsia="ro-RO"/>
              </w:rPr>
              <w:t>tutor’s signature</w:t>
            </w:r>
          </w:p>
          <w:p w:rsidRPr="00CB5EE9" w:rsidR="00667581" w:rsidP="00667581" w:rsidRDefault="003257F6" w14:paraId="3041E394" w14:textId="77777777">
            <w:pPr>
              <w:spacing w:after="0" w:line="240" w:lineRule="auto"/>
              <w:contextualSpacing/>
              <w:rPr>
                <w:rFonts w:ascii="Times New Roman" w:hAnsi="Times New Roman"/>
                <w:sz w:val="20"/>
                <w:szCs w:val="20"/>
                <w:lang w:val="en-GB" w:eastAsia="ro-RO"/>
              </w:rPr>
            </w:pPr>
            <w:r>
              <w:rPr>
                <w:noProof/>
              </w:rPr>
              <w:drawing>
                <wp:inline distT="0" distB="0" distL="0" distR="0" wp14:anchorId="01855A93" wp14:editId="01EDABC4">
                  <wp:extent cx="1028700" cy="581025"/>
                  <wp:effectExtent l="0" t="0" r="0" b="9525"/>
                  <wp:docPr id="2" name="Picture 2"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1028700" cy="581025"/>
                          </a:xfrm>
                          <a:prstGeom prst="rect">
                            <a:avLst/>
                          </a:prstGeom>
                        </pic:spPr>
                      </pic:pic>
                    </a:graphicData>
                  </a:graphic>
                </wp:inline>
              </w:drawing>
            </w:r>
          </w:p>
        </w:tc>
      </w:tr>
      <w:tr w:rsidRPr="00CB5EE9" w:rsidR="00667581" w:rsidTr="7F717CC0" w14:paraId="424C9956" w14:textId="77777777">
        <w:trPr>
          <w:cantSplit/>
        </w:trPr>
        <w:tc>
          <w:tcPr>
            <w:tcW w:w="1667" w:type="pct"/>
            <w:shd w:val="clear" w:color="auto" w:fill="auto"/>
            <w:tcMar/>
          </w:tcPr>
          <w:p w:rsidRPr="00CB5EE9" w:rsidR="00667581" w:rsidP="00667581" w:rsidRDefault="00667581" w14:paraId="01ECB44E"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of department endorsement </w:t>
            </w:r>
          </w:p>
          <w:p w:rsidRPr="00CB5EE9" w:rsidR="00667581" w:rsidP="00667581" w:rsidRDefault="00667581" w14:paraId="722B00AE" w14:textId="77777777">
            <w:pPr>
              <w:spacing w:after="0" w:line="240" w:lineRule="auto"/>
              <w:contextualSpacing/>
              <w:rPr>
                <w:rFonts w:ascii="Times New Roman" w:hAnsi="Times New Roman"/>
                <w:sz w:val="20"/>
                <w:szCs w:val="20"/>
                <w:lang w:val="en-GB" w:eastAsia="ro-RO"/>
              </w:rPr>
            </w:pPr>
          </w:p>
          <w:p w:rsidRPr="007F04A9" w:rsidR="00667581" w:rsidP="00667581" w:rsidRDefault="00056248" w14:paraId="70DCF3D2" w14:textId="4F67EA19">
            <w:pPr>
              <w:spacing w:after="0" w:line="240" w:lineRule="auto"/>
              <w:contextualSpacing/>
              <w:rPr>
                <w:rFonts w:ascii="Times New Roman" w:hAnsi="Times New Roman"/>
                <w:sz w:val="20"/>
                <w:szCs w:val="20"/>
                <w:lang w:val="en-GB" w:eastAsia="ro-RO"/>
              </w:rPr>
            </w:pPr>
            <w:r w:rsidRPr="3397CF17" w:rsidR="27DBEE6B">
              <w:rPr>
                <w:rFonts w:ascii="Times New Roman" w:hAnsi="Times New Roman"/>
                <w:sz w:val="20"/>
                <w:szCs w:val="20"/>
                <w:lang w:val="en-GB" w:eastAsia="ro-RO"/>
              </w:rPr>
              <w:t>3</w:t>
            </w:r>
            <w:r w:rsidRPr="3397CF17" w:rsidR="4AED937B">
              <w:rPr>
                <w:rFonts w:ascii="Times New Roman" w:hAnsi="Times New Roman"/>
                <w:sz w:val="20"/>
                <w:szCs w:val="20"/>
                <w:lang w:val="en-GB" w:eastAsia="ro-RO"/>
              </w:rPr>
              <w:t>1</w:t>
            </w:r>
            <w:r w:rsidRPr="3397CF17" w:rsidR="00056248">
              <w:rPr>
                <w:rFonts w:ascii="Times New Roman" w:hAnsi="Times New Roman"/>
                <w:sz w:val="20"/>
                <w:szCs w:val="20"/>
                <w:lang w:val="en-GB" w:eastAsia="ro-RO"/>
              </w:rPr>
              <w:t>.03.202</w:t>
            </w:r>
            <w:r w:rsidRPr="3397CF17" w:rsidR="4897D3DB">
              <w:rPr>
                <w:rFonts w:ascii="Times New Roman" w:hAnsi="Times New Roman"/>
                <w:sz w:val="20"/>
                <w:szCs w:val="20"/>
                <w:lang w:val="en-GB" w:eastAsia="ro-RO"/>
              </w:rPr>
              <w:t>4</w:t>
            </w:r>
            <w:bookmarkStart w:name="_GoBack" w:id="0"/>
            <w:bookmarkEnd w:id="0"/>
          </w:p>
        </w:tc>
        <w:tc>
          <w:tcPr>
            <w:tcW w:w="3333" w:type="pct"/>
            <w:gridSpan w:val="2"/>
            <w:shd w:val="clear" w:color="auto" w:fill="auto"/>
            <w:tcMar/>
          </w:tcPr>
          <w:p w:rsidRPr="00CB5EE9" w:rsidR="00667581" w:rsidP="00667581" w:rsidRDefault="00667581" w14:paraId="0BD21AFC"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Head of department’s signature</w:t>
            </w:r>
          </w:p>
          <w:p w:rsidRPr="00CB5EE9" w:rsidR="00667581" w:rsidP="00667581" w:rsidRDefault="00667581" w14:paraId="18EC0DFD"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                                  </w:t>
            </w:r>
          </w:p>
          <w:p w:rsidRPr="00CB5EE9" w:rsidR="00667581" w:rsidP="3397CF17" w:rsidRDefault="00667581" w14:paraId="29D6B04F" w14:textId="2346B59A">
            <w:pPr>
              <w:pStyle w:val="Normal"/>
              <w:spacing w:after="0" w:line="240" w:lineRule="auto"/>
              <w:contextualSpacing/>
              <w:rPr/>
            </w:pPr>
            <w:r w:rsidRPr="3397CF17" w:rsidR="00667581">
              <w:rPr>
                <w:rFonts w:ascii="Times New Roman" w:hAnsi="Times New Roman"/>
                <w:sz w:val="20"/>
                <w:szCs w:val="20"/>
                <w:lang w:val="en-GB" w:eastAsia="ro-RO"/>
              </w:rPr>
              <w:t xml:space="preserve"> </w:t>
            </w:r>
            <w:r w:rsidR="0600EB96">
              <w:drawing>
                <wp:inline wp14:editId="05AA7C5F" wp14:anchorId="051BFCD9">
                  <wp:extent cx="571500" cy="371475"/>
                  <wp:effectExtent l="0" t="0" r="0" b="0"/>
                  <wp:docPr id="1745508194" name="" title=""/>
                  <wp:cNvGraphicFramePr>
                    <a:graphicFrameLocks noChangeAspect="1"/>
                  </wp:cNvGraphicFramePr>
                  <a:graphic>
                    <a:graphicData uri="http://schemas.openxmlformats.org/drawingml/2006/picture">
                      <pic:pic>
                        <pic:nvPicPr>
                          <pic:cNvPr id="0" name=""/>
                          <pic:cNvPicPr/>
                        </pic:nvPicPr>
                        <pic:blipFill>
                          <a:blip r:embed="R2d7ca747819047cf">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p>
        </w:tc>
      </w:tr>
      <w:tr w:rsidRPr="00CB5EE9" w:rsidR="00667581" w:rsidTr="7F717CC0" w14:paraId="0D0E55B6" w14:textId="77777777">
        <w:trPr>
          <w:cantSplit/>
        </w:trPr>
        <w:tc>
          <w:tcPr>
            <w:tcW w:w="1667" w:type="pct"/>
            <w:shd w:val="clear" w:color="auto" w:fill="auto"/>
            <w:tcMar/>
          </w:tcPr>
          <w:p w:rsidRPr="00CB5EE9" w:rsidR="00667581" w:rsidP="00667581" w:rsidRDefault="00667581" w14:paraId="372B0185"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Date of Dean’s endorsement </w:t>
            </w:r>
          </w:p>
          <w:p w:rsidRPr="00CB5EE9" w:rsidR="00667581" w:rsidP="00667581" w:rsidRDefault="00667581" w14:paraId="42C6D796" w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6E1831B3" w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54E11D2A"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CB5EE9" w:rsidR="00667581" w:rsidP="00667581" w:rsidRDefault="00667581" w14:paraId="09019D70"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 xml:space="preserve">Signature of the </w:t>
            </w:r>
            <w:r w:rsidRPr="00CB5EE9" w:rsidR="00E64721">
              <w:rPr>
                <w:rFonts w:ascii="Times New Roman" w:hAnsi="Times New Roman"/>
                <w:sz w:val="20"/>
                <w:szCs w:val="20"/>
                <w:lang w:val="en-GB" w:eastAsia="ro-RO"/>
              </w:rPr>
              <w:t>vice-</w:t>
            </w:r>
            <w:r w:rsidRPr="00CB5EE9">
              <w:rPr>
                <w:rFonts w:ascii="Times New Roman" w:hAnsi="Times New Roman"/>
                <w:sz w:val="20"/>
                <w:szCs w:val="20"/>
                <w:lang w:val="en-GB" w:eastAsia="ro-RO"/>
              </w:rPr>
              <w:t>Dean in charge</w:t>
            </w:r>
          </w:p>
        </w:tc>
        <w:tc>
          <w:tcPr>
            <w:tcW w:w="1666" w:type="pct"/>
            <w:shd w:val="clear" w:color="auto" w:fill="auto"/>
            <w:tcMar/>
          </w:tcPr>
          <w:p w:rsidRPr="00CB5EE9" w:rsidR="00667581" w:rsidP="00667581" w:rsidRDefault="00667581" w14:paraId="58ABC725" w14:textId="77777777">
            <w:pPr>
              <w:spacing w:after="0" w:line="240" w:lineRule="auto"/>
              <w:contextualSpacing/>
              <w:rPr>
                <w:rFonts w:ascii="Times New Roman" w:hAnsi="Times New Roman"/>
                <w:sz w:val="20"/>
                <w:szCs w:val="20"/>
                <w:lang w:val="en-GB" w:eastAsia="ro-RO"/>
              </w:rPr>
            </w:pPr>
            <w:r w:rsidRPr="00CB5EE9">
              <w:rPr>
                <w:rFonts w:ascii="Times New Roman" w:hAnsi="Times New Roman"/>
                <w:sz w:val="20"/>
                <w:szCs w:val="20"/>
                <w:lang w:val="en-GB" w:eastAsia="ro-RO"/>
              </w:rPr>
              <w:t>Faculty stamp</w:t>
            </w:r>
          </w:p>
          <w:p w:rsidRPr="00CB5EE9" w:rsidR="00667581" w:rsidP="00667581" w:rsidRDefault="00667581" w14:paraId="31126E5D" w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2DE403A5" w14:textId="77777777">
            <w:pPr>
              <w:spacing w:after="0" w:line="240" w:lineRule="auto"/>
              <w:contextualSpacing/>
              <w:rPr>
                <w:rFonts w:ascii="Times New Roman" w:hAnsi="Times New Roman"/>
                <w:sz w:val="20"/>
                <w:szCs w:val="20"/>
                <w:lang w:val="en-GB" w:eastAsia="ro-RO"/>
              </w:rPr>
            </w:pPr>
          </w:p>
          <w:p w:rsidRPr="00CB5EE9" w:rsidR="00667581" w:rsidP="00667581" w:rsidRDefault="00667581" w14:paraId="62431CDC" w14:textId="77777777">
            <w:pPr>
              <w:spacing w:after="0" w:line="240" w:lineRule="auto"/>
              <w:contextualSpacing/>
              <w:rPr>
                <w:rFonts w:ascii="Times New Roman" w:hAnsi="Times New Roman"/>
                <w:sz w:val="20"/>
                <w:szCs w:val="20"/>
                <w:lang w:val="en-GB" w:eastAsia="ro-RO"/>
              </w:rPr>
            </w:pPr>
          </w:p>
        </w:tc>
      </w:tr>
    </w:tbl>
    <w:p w:rsidRPr="00CB5EE9" w:rsidR="00667581" w:rsidP="00667581" w:rsidRDefault="00667581" w14:paraId="49E398E2" w14:textId="77777777">
      <w:pPr>
        <w:spacing w:after="0" w:line="240" w:lineRule="auto"/>
        <w:rPr>
          <w:rFonts w:ascii="Times New Roman" w:hAnsi="Times New Roman"/>
          <w:sz w:val="20"/>
          <w:szCs w:val="20"/>
          <w:lang w:val="en-GB"/>
        </w:rPr>
      </w:pPr>
    </w:p>
    <w:p w:rsidRPr="00CB5EE9" w:rsidR="00DF03B9" w:rsidP="00667581" w:rsidRDefault="00DF03B9" w14:paraId="16287F21" w14:textId="77777777">
      <w:pPr>
        <w:spacing w:after="0" w:line="240" w:lineRule="auto"/>
        <w:rPr>
          <w:rFonts w:ascii="Times New Roman" w:hAnsi="Times New Roman"/>
          <w:sz w:val="20"/>
          <w:szCs w:val="20"/>
        </w:rPr>
      </w:pPr>
    </w:p>
    <w:sectPr w:rsidRPr="00CB5EE9" w:rsidR="00DF03B9" w:rsidSect="006C3B3F">
      <w:headerReference w:type="default" r:id="rId11"/>
      <w:pgSz w:w="11907" w:h="16839" w:orient="portrait" w:code="9"/>
      <w:pgMar w:top="-2880" w:right="851" w:bottom="284" w:left="1134" w:header="0" w:footer="720" w:gutter="0"/>
      <w:cols w:space="720"/>
      <w:docGrid w:linePitch="360"/>
      <w:footerReference w:type="default" r:id="R5e229bc3bf3348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34F" w:rsidP="006A18D1" w:rsidRDefault="006B134F" w14:paraId="2F1BE3A4" w14:textId="77777777">
      <w:pPr>
        <w:spacing w:after="0" w:line="240" w:lineRule="auto"/>
      </w:pPr>
      <w:r>
        <w:separator/>
      </w:r>
    </w:p>
  </w:endnote>
  <w:endnote w:type="continuationSeparator" w:id="0">
    <w:p w:rsidR="006B134F" w:rsidP="006A18D1" w:rsidRDefault="006B134F" w14:paraId="73EA2AD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403CC06" w:rsidTr="0403CC06" w14:paraId="7B25D5C7">
      <w:trPr>
        <w:trHeight w:val="300"/>
      </w:trPr>
      <w:tc>
        <w:tcPr>
          <w:tcW w:w="3305" w:type="dxa"/>
          <w:tcMar/>
        </w:tcPr>
        <w:p w:rsidR="0403CC06" w:rsidP="0403CC06" w:rsidRDefault="0403CC06" w14:paraId="0E32E9D2" w14:textId="607FA22B">
          <w:pPr>
            <w:pStyle w:val="Header"/>
            <w:bidi w:val="0"/>
            <w:ind w:left="-115"/>
            <w:jc w:val="left"/>
            <w:rPr/>
          </w:pPr>
        </w:p>
      </w:tc>
      <w:tc>
        <w:tcPr>
          <w:tcW w:w="3305" w:type="dxa"/>
          <w:tcMar/>
        </w:tcPr>
        <w:p w:rsidR="0403CC06" w:rsidP="0403CC06" w:rsidRDefault="0403CC06" w14:paraId="52F18B70" w14:textId="0BA4B4A8">
          <w:pPr>
            <w:pStyle w:val="Header"/>
            <w:bidi w:val="0"/>
            <w:jc w:val="center"/>
            <w:rPr/>
          </w:pPr>
        </w:p>
      </w:tc>
      <w:tc>
        <w:tcPr>
          <w:tcW w:w="3305" w:type="dxa"/>
          <w:tcMar/>
        </w:tcPr>
        <w:p w:rsidR="0403CC06" w:rsidP="0403CC06" w:rsidRDefault="0403CC06" w14:paraId="69BF2E2F" w14:textId="5104CB37">
          <w:pPr>
            <w:pStyle w:val="Header"/>
            <w:bidi w:val="0"/>
            <w:ind w:right="-115"/>
            <w:jc w:val="right"/>
            <w:rPr/>
          </w:pPr>
        </w:p>
      </w:tc>
    </w:tr>
  </w:tbl>
  <w:p w:rsidR="0403CC06" w:rsidP="0403CC06" w:rsidRDefault="0403CC06" w14:paraId="454A425F" w14:textId="6342FB3B">
    <w:pPr>
      <w:pStyle w:val="Footer"/>
      <w:bidi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34F" w:rsidP="006A18D1" w:rsidRDefault="006B134F" w14:paraId="01B2E5F3" w14:textId="77777777">
      <w:pPr>
        <w:spacing w:after="0" w:line="240" w:lineRule="auto"/>
      </w:pPr>
      <w:r>
        <w:separator/>
      </w:r>
    </w:p>
  </w:footnote>
  <w:footnote w:type="continuationSeparator" w:id="0">
    <w:p w:rsidR="006B134F" w:rsidP="006A18D1" w:rsidRDefault="006B134F" w14:paraId="09B95516"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Pr="00056248" w:rsidR="00056248" w:rsidP="0403CC06" w:rsidRDefault="6CFC2950" w14:paraId="4DB4F509" w14:textId="0ABD720E">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pPr>
    <w:r w:rsidR="0403CC06">
      <w:drawing>
        <wp:inline wp14:editId="5E73FBBF" wp14:anchorId="38254806">
          <wp:extent cx="6487886" cy="1419225"/>
          <wp:effectExtent l="0" t="0" r="0" b="0"/>
          <wp:docPr id="1184429242" name="" title=""/>
          <wp:cNvGraphicFramePr>
            <a:graphicFrameLocks noChangeAspect="1"/>
          </wp:cNvGraphicFramePr>
          <a:graphic>
            <a:graphicData uri="http://schemas.openxmlformats.org/drawingml/2006/picture">
              <pic:pic>
                <pic:nvPicPr>
                  <pic:cNvPr id="0" name=""/>
                  <pic:cNvPicPr/>
                </pic:nvPicPr>
                <pic:blipFill>
                  <a:blip r:embed="Rbd97f41dc3a9439d">
                    <a:extLst>
                      <a:ext xmlns:a="http://schemas.openxmlformats.org/drawingml/2006/main" uri="{28A0092B-C50C-407E-A947-70E740481C1C}">
                        <a14:useLocalDpi val="0"/>
                      </a:ext>
                    </a:extLst>
                  </a:blip>
                  <a:stretch>
                    <a:fillRect/>
                  </a:stretch>
                </pic:blipFill>
                <pic:spPr>
                  <a:xfrm>
                    <a:off x="0" y="0"/>
                    <a:ext cx="6487886" cy="1419225"/>
                  </a:xfrm>
                  <a:prstGeom prst="rect">
                    <a:avLst/>
                  </a:prstGeom>
                </pic:spPr>
              </pic:pic>
            </a:graphicData>
          </a:graphic>
        </wp:inline>
      </w:drawing>
    </w:r>
  </w:p>
  <w:p w:rsidR="00B15494" w:rsidP="00FB3528" w:rsidRDefault="00B15494" w14:paraId="18E1D9D1" w14:textId="45CAFD38">
    <w:pPr>
      <w:pStyle w:val="Header"/>
      <w:ind w:firstLine="405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abstractNumId w:val="10"/>
  </w:num>
  <w:num w:numId="2">
    <w:abstractNumId w:val="4"/>
  </w:num>
  <w:num w:numId="3">
    <w:abstractNumId w:val="9"/>
  </w:num>
  <w:num w:numId="4">
    <w:abstractNumId w:val="11"/>
  </w:num>
  <w:num w:numId="5">
    <w:abstractNumId w:val="0"/>
  </w:num>
  <w:num w:numId="6">
    <w:abstractNumId w:val="8"/>
  </w:num>
  <w:num w:numId="7">
    <w:abstractNumId w:val="15"/>
  </w:num>
  <w:num w:numId="8">
    <w:abstractNumId w:val="7"/>
  </w:num>
  <w:num w:numId="9">
    <w:abstractNumId w:val="14"/>
  </w:num>
  <w:num w:numId="10">
    <w:abstractNumId w:val="6"/>
  </w:num>
  <w:num w:numId="11">
    <w:abstractNumId w:val="18"/>
  </w:num>
  <w:num w:numId="12">
    <w:abstractNumId w:val="12"/>
  </w:num>
  <w:num w:numId="13">
    <w:abstractNumId w:val="20"/>
  </w:num>
  <w:num w:numId="14">
    <w:abstractNumId w:val="13"/>
  </w:num>
  <w:num w:numId="15">
    <w:abstractNumId w:val="16"/>
  </w:num>
  <w:num w:numId="16">
    <w:abstractNumId w:val="2"/>
  </w:num>
  <w:num w:numId="17">
    <w:abstractNumId w:val="1"/>
  </w:num>
  <w:num w:numId="18">
    <w:abstractNumId w:val="5"/>
  </w:num>
  <w:num w:numId="19">
    <w:abstractNumId w:val="3"/>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lang="fr-FR" w:vendorID="64" w:dllVersion="131078" w:nlCheck="1" w:checkStyle="1" w:appName="MSWord"/>
  <w:trackRevisions w:val="false"/>
  <w:defaultTabStop w:val="720"/>
  <w:hyphenationZone w:val="425"/>
  <w:characterSpacingControl w:val="doNotCompress"/>
  <w:hdrShapeDefaults>
    <o:shapedefaults v:ext="edit" spidmax="2055"/>
    <o:shapelayout v:ext="edit">
      <o:idmap v:ext="edit" data="2"/>
      <o:rules v:ext="edit">
        <o:r id="V:Rule1" type="connector" idref="#Straight Connector 5"/>
      </o:rules>
    </o:shapelayout>
  </w:hdrShapeDefaults>
  <w:footnotePr>
    <w:footnote w:id="-1"/>
    <w:footnote w:id="0"/>
  </w:footnotePr>
  <w:endnotePr>
    <w:endnote w:id="-1"/>
    <w:endnote w:id="0"/>
  </w:endnotePr>
  <w:compat>
    <w:compatSetting w:name="compatibilityMode" w:uri="http://schemas.microsoft.com/office/word" w:val="12"/>
  </w:compat>
  <w:rsids>
    <w:rsidRoot w:val="000C2CD7"/>
    <w:rsid w:val="0000126A"/>
    <w:rsid w:val="000045DA"/>
    <w:rsid w:val="00007D3A"/>
    <w:rsid w:val="00011709"/>
    <w:rsid w:val="00015D62"/>
    <w:rsid w:val="00017CD5"/>
    <w:rsid w:val="000219FD"/>
    <w:rsid w:val="00022962"/>
    <w:rsid w:val="000310EF"/>
    <w:rsid w:val="00035FCC"/>
    <w:rsid w:val="0003757F"/>
    <w:rsid w:val="00042682"/>
    <w:rsid w:val="00046329"/>
    <w:rsid w:val="00055491"/>
    <w:rsid w:val="00056248"/>
    <w:rsid w:val="00060A7D"/>
    <w:rsid w:val="0006167D"/>
    <w:rsid w:val="000617F9"/>
    <w:rsid w:val="00067672"/>
    <w:rsid w:val="00081BBF"/>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225D"/>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331"/>
    <w:rsid w:val="00262B7E"/>
    <w:rsid w:val="002633CE"/>
    <w:rsid w:val="0026553A"/>
    <w:rsid w:val="002668BA"/>
    <w:rsid w:val="002717A4"/>
    <w:rsid w:val="00271849"/>
    <w:rsid w:val="00276EA7"/>
    <w:rsid w:val="00281FF0"/>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3A3B"/>
    <w:rsid w:val="003072F2"/>
    <w:rsid w:val="00312E5C"/>
    <w:rsid w:val="00313E1A"/>
    <w:rsid w:val="00314E0C"/>
    <w:rsid w:val="003201BF"/>
    <w:rsid w:val="003257F6"/>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761D6"/>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6AF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86395"/>
    <w:rsid w:val="0059667A"/>
    <w:rsid w:val="005B4DA1"/>
    <w:rsid w:val="005B6D0E"/>
    <w:rsid w:val="005C537E"/>
    <w:rsid w:val="005C5E55"/>
    <w:rsid w:val="005C6F77"/>
    <w:rsid w:val="005D764F"/>
    <w:rsid w:val="005E3D0C"/>
    <w:rsid w:val="005E4CE8"/>
    <w:rsid w:val="005E6ECE"/>
    <w:rsid w:val="005F530A"/>
    <w:rsid w:val="005F7D3F"/>
    <w:rsid w:val="00602F76"/>
    <w:rsid w:val="006100ED"/>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134F"/>
    <w:rsid w:val="006B4119"/>
    <w:rsid w:val="006C233C"/>
    <w:rsid w:val="006C3B3F"/>
    <w:rsid w:val="006C79D8"/>
    <w:rsid w:val="006D1269"/>
    <w:rsid w:val="006D5E66"/>
    <w:rsid w:val="006E00DC"/>
    <w:rsid w:val="006E5AD0"/>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4D31"/>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04A9"/>
    <w:rsid w:val="007F16E3"/>
    <w:rsid w:val="007F247A"/>
    <w:rsid w:val="007F3656"/>
    <w:rsid w:val="007F42AF"/>
    <w:rsid w:val="00800371"/>
    <w:rsid w:val="00801790"/>
    <w:rsid w:val="00804E10"/>
    <w:rsid w:val="008140DE"/>
    <w:rsid w:val="00814DDA"/>
    <w:rsid w:val="00832567"/>
    <w:rsid w:val="008415B4"/>
    <w:rsid w:val="00852385"/>
    <w:rsid w:val="0085378D"/>
    <w:rsid w:val="00854E4E"/>
    <w:rsid w:val="00855571"/>
    <w:rsid w:val="00855772"/>
    <w:rsid w:val="00856551"/>
    <w:rsid w:val="00856783"/>
    <w:rsid w:val="00857624"/>
    <w:rsid w:val="00862B3F"/>
    <w:rsid w:val="0086305A"/>
    <w:rsid w:val="00865148"/>
    <w:rsid w:val="00871C28"/>
    <w:rsid w:val="008747F8"/>
    <w:rsid w:val="0087582B"/>
    <w:rsid w:val="00877764"/>
    <w:rsid w:val="008805EB"/>
    <w:rsid w:val="00880DF4"/>
    <w:rsid w:val="0088132D"/>
    <w:rsid w:val="00891574"/>
    <w:rsid w:val="008A0237"/>
    <w:rsid w:val="008A06C3"/>
    <w:rsid w:val="008A459D"/>
    <w:rsid w:val="008A54BE"/>
    <w:rsid w:val="008B4D20"/>
    <w:rsid w:val="008B5681"/>
    <w:rsid w:val="008C7656"/>
    <w:rsid w:val="008D018F"/>
    <w:rsid w:val="008D53D8"/>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39E8"/>
    <w:rsid w:val="009A4E41"/>
    <w:rsid w:val="009A5FE4"/>
    <w:rsid w:val="009A6D5A"/>
    <w:rsid w:val="009A7E6A"/>
    <w:rsid w:val="009B0595"/>
    <w:rsid w:val="009B2CC5"/>
    <w:rsid w:val="009B4D29"/>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4A73"/>
    <w:rsid w:val="00AC79C0"/>
    <w:rsid w:val="00AD1E96"/>
    <w:rsid w:val="00AD275B"/>
    <w:rsid w:val="00AD4851"/>
    <w:rsid w:val="00AE1779"/>
    <w:rsid w:val="00AE23CC"/>
    <w:rsid w:val="00AE23DB"/>
    <w:rsid w:val="00AE3B4E"/>
    <w:rsid w:val="00AE5434"/>
    <w:rsid w:val="00AF00D7"/>
    <w:rsid w:val="00AF247C"/>
    <w:rsid w:val="00AF3830"/>
    <w:rsid w:val="00AF788A"/>
    <w:rsid w:val="00B01721"/>
    <w:rsid w:val="00B04279"/>
    <w:rsid w:val="00B07D72"/>
    <w:rsid w:val="00B106A6"/>
    <w:rsid w:val="00B141DD"/>
    <w:rsid w:val="00B15494"/>
    <w:rsid w:val="00B15A3C"/>
    <w:rsid w:val="00B16D1F"/>
    <w:rsid w:val="00B17BC7"/>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D750A"/>
    <w:rsid w:val="00BE1943"/>
    <w:rsid w:val="00BF0740"/>
    <w:rsid w:val="00BF59D5"/>
    <w:rsid w:val="00BF70D8"/>
    <w:rsid w:val="00C00F09"/>
    <w:rsid w:val="00C1316F"/>
    <w:rsid w:val="00C14CFF"/>
    <w:rsid w:val="00C151B0"/>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5EE9"/>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233C9"/>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91AD4"/>
    <w:rsid w:val="00EA0CED"/>
    <w:rsid w:val="00EA3FBD"/>
    <w:rsid w:val="00EA65C2"/>
    <w:rsid w:val="00EB05E9"/>
    <w:rsid w:val="00EC3203"/>
    <w:rsid w:val="00ED2F6F"/>
    <w:rsid w:val="00ED3012"/>
    <w:rsid w:val="00ED3168"/>
    <w:rsid w:val="00ED3A1E"/>
    <w:rsid w:val="00EE7985"/>
    <w:rsid w:val="00F0370E"/>
    <w:rsid w:val="00F04A5D"/>
    <w:rsid w:val="00F06F16"/>
    <w:rsid w:val="00F120D1"/>
    <w:rsid w:val="00F131C4"/>
    <w:rsid w:val="00F17EF7"/>
    <w:rsid w:val="00F21E92"/>
    <w:rsid w:val="00F2433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0BB0"/>
    <w:rsid w:val="00FC3078"/>
    <w:rsid w:val="00FC4772"/>
    <w:rsid w:val="00FC6EDA"/>
    <w:rsid w:val="00FD08E1"/>
    <w:rsid w:val="00FD49A5"/>
    <w:rsid w:val="00FD6630"/>
    <w:rsid w:val="00FE1FC8"/>
    <w:rsid w:val="00FE3653"/>
    <w:rsid w:val="00FF2252"/>
    <w:rsid w:val="00FF4646"/>
    <w:rsid w:val="00FF722D"/>
    <w:rsid w:val="0403CC06"/>
    <w:rsid w:val="049D9DCB"/>
    <w:rsid w:val="0600EB96"/>
    <w:rsid w:val="102C19EA"/>
    <w:rsid w:val="1CA2F9B0"/>
    <w:rsid w:val="27DBEE6B"/>
    <w:rsid w:val="2A9ADAA0"/>
    <w:rsid w:val="3397CF17"/>
    <w:rsid w:val="38191C2E"/>
    <w:rsid w:val="43DDE4B2"/>
    <w:rsid w:val="4897D3DB"/>
    <w:rsid w:val="48AA73BB"/>
    <w:rsid w:val="4AED937B"/>
    <w:rsid w:val="4BDE0BD5"/>
    <w:rsid w:val="4D3C98AB"/>
    <w:rsid w:val="5A453BC5"/>
    <w:rsid w:val="5F17D681"/>
    <w:rsid w:val="60171CA4"/>
    <w:rsid w:val="63366E78"/>
    <w:rsid w:val="66E9D828"/>
    <w:rsid w:val="6CFC2950"/>
    <w:rsid w:val="6F2D1FE1"/>
    <w:rsid w:val="73AA2E65"/>
    <w:rsid w:val="75F91967"/>
    <w:rsid w:val="7796CE89"/>
    <w:rsid w:val="7C8205AF"/>
    <w:rsid w:val="7F717C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16A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lang w:val="en-GB" w:eastAsia="en-GB"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customStyle="1">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apple-style-span" w:customStyle="1">
    <w:name w:val="apple-style-span"/>
    <w:rsid w:val="009A6D5A"/>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eastAsia="Times New Roman" w:hAnsi="Calibri Light"/>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8D1"/>
  </w:style>
  <w:style w:type="character" w:customStyle="1" w:styleId="apple-converted-space">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customStyle="1" w:styleId="Heading1Char">
    <w:name w:val="Heading 1 Char"/>
    <w:link w:val="Heading1"/>
    <w:uiPriority w:val="9"/>
    <w:rsid w:val="00E00EAA"/>
    <w:rPr>
      <w:rFonts w:ascii="Cambria" w:eastAsia="Times New Roman" w:hAnsi="Cambria"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BD0AE9"/>
    <w:rPr>
      <w:rFonts w:ascii="Courier New" w:eastAsia="Times New Roman" w:hAnsi="Courier New" w:cs="Courier New"/>
    </w:rPr>
  </w:style>
  <w:style w:type="paragraph" w:customStyle="1" w:styleId="ZDGName">
    <w:name w:val="Z_DGName"/>
    <w:basedOn w:val="Normal"/>
    <w:uiPriority w:val="99"/>
    <w:rsid w:val="007E78DA"/>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youthaftcomment">
    <w:name w:val="youth.af.t.comment"/>
    <w:basedOn w:val="Normal"/>
    <w:rsid w:val="007E78DA"/>
    <w:pPr>
      <w:keepNext/>
      <w:tabs>
        <w:tab w:val="left" w:pos="284"/>
      </w:tabs>
      <w:spacing w:before="80" w:after="60" w:line="240" w:lineRule="auto"/>
    </w:pPr>
    <w:rPr>
      <w:rFonts w:ascii="Arial" w:eastAsia="Times New Roman" w:hAnsi="Arial"/>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customStyle="1" w:styleId="Heading2Char">
    <w:name w:val="Heading 2 Char"/>
    <w:link w:val="Heading2"/>
    <w:uiPriority w:val="9"/>
    <w:rsid w:val="00460F78"/>
    <w:rPr>
      <w:rFonts w:ascii="Cambria" w:eastAsia="Times New Roman" w:hAnsi="Cambria" w:cs="Times New Roman"/>
      <w:b/>
      <w:bCs/>
      <w:i/>
      <w:iCs/>
      <w:sz w:val="28"/>
      <w:szCs w:val="28"/>
    </w:rPr>
  </w:style>
  <w:style w:type="paragraph" w:customStyle="1" w:styleId="v1yiv7255925069msonormal">
    <w:name w:val="v1yiv7255925069msonormal"/>
    <w:basedOn w:val="Normal"/>
    <w:rsid w:val="00460F78"/>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paragraph">
    <w:name w:val="paragraph"/>
    <w:basedOn w:val="Normal"/>
    <w:rsid w:val="00232C4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rsid w:val="00232C41"/>
  </w:style>
  <w:style w:type="character" w:customStyle="1" w:styleId="spellingerror">
    <w:name w:val="spellingerror"/>
    <w:rsid w:val="00232C41"/>
  </w:style>
  <w:style w:type="character" w:customStyle="1" w:styleId="eop">
    <w:name w:val="eop"/>
    <w:rsid w:val="00232C41"/>
  </w:style>
  <w:style w:type="character" w:customStyle="1" w:styleId="contextualspellingandgrammarerror">
    <w:name w:val="contextualspellingandgrammarerror"/>
    <w:rsid w:val="00F91308"/>
  </w:style>
  <w:style w:type="character" w:customStyle="1" w:styleId="58cl">
    <w:name w:val="_58cl"/>
    <w:rsid w:val="00DE2A95"/>
  </w:style>
  <w:style w:type="character" w:customStyle="1" w:styleId="58cm">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rsid w:val="00856783"/>
    <w:rPr>
      <w:rFonts w:ascii="times new roman\" w:eastAsia="Times New Roman" w:hAnsi="times new roman\"/>
      <w:sz w:val="24"/>
    </w:rPr>
  </w:style>
  <w:style w:type="character" w:customStyle="1" w:styleId="Heading3Char">
    <w:name w:val="Heading 3 Char"/>
    <w:link w:val="Heading3"/>
    <w:uiPriority w:val="9"/>
    <w:rsid w:val="00EA65C2"/>
    <w:rPr>
      <w:rFonts w:ascii="Calibri Light" w:eastAsia="Times New Roman" w:hAnsi="Calibri Light" w:cs="Times New Roman"/>
      <w:b/>
      <w:bCs/>
      <w:sz w:val="26"/>
      <w:szCs w:val="26"/>
    </w:rPr>
  </w:style>
  <w:style w:type="paragraph" w:customStyle="1" w:styleId="hashtags-header">
    <w:name w:val="hashtags-header"/>
    <w:basedOn w:val="Normal"/>
    <w:rsid w:val="00EA65C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uiPriority w:val="99"/>
    <w:semiHidden/>
    <w:unhideWhenUsed/>
    <w:rsid w:val="00D15692"/>
    <w:rPr>
      <w:color w:val="605E5C"/>
      <w:shd w:val="clear" w:color="auto" w:fill="E1DFDD"/>
    </w:rPr>
  </w:style>
  <w:style w:type="character" w:customStyle="1" w:styleId="Heading5Char">
    <w:name w:val="Heading 5 Char"/>
    <w:basedOn w:val="DefaultParagraphFont"/>
    <w:link w:val="Heading5"/>
    <w:uiPriority w:val="9"/>
    <w:semiHidden/>
    <w:rsid w:val="006C3B3F"/>
    <w:rPr>
      <w:rFonts w:asciiTheme="majorHAnsi" w:eastAsiaTheme="majorEastAsia" w:hAnsiTheme="majorHAnsi"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customStyle="1" w:styleId="BodyText2Char">
    <w:name w:val="Body Text 2 Char"/>
    <w:basedOn w:val="DefaultParagraphFont"/>
    <w:link w:val="BodyText2"/>
    <w:uiPriority w:val="99"/>
    <w:semiHidden/>
    <w:rsid w:val="006C3B3F"/>
    <w:rPr>
      <w:sz w:val="22"/>
      <w:szCs w:val="22"/>
      <w:lang w:val="en-US" w:eastAsia="en-US"/>
    </w:rPr>
  </w:style>
  <w:style w:type="paragraph" w:customStyle="1" w:styleId="Biblio">
    <w:name w:val="Biblio"/>
    <w:basedOn w:val="Normal"/>
    <w:qFormat/>
    <w:rsid w:val="006C3B3F"/>
    <w:pPr>
      <w:spacing w:after="0" w:line="240" w:lineRule="auto"/>
      <w:ind w:left="360" w:hanging="360"/>
    </w:pPr>
    <w:rPr>
      <w:rFonts w:ascii="Times New Roman" w:eastAsia="Times New Roman" w:hAnsi="Times New Roman" w:cs="Times"/>
      <w:sz w:val="20"/>
      <w:szCs w:val="24"/>
      <w:lang w:val="en-GB" w:eastAsia="ro-RO"/>
    </w:rPr>
  </w:style>
  <w:style w:type="paragraph" w:customStyle="1" w:styleId="Default">
    <w:name w:val="Default"/>
    <w:rsid w:val="00667581"/>
    <w:pPr>
      <w:widowControl w:val="0"/>
    </w:pPr>
    <w:rPr>
      <w:rFonts w:ascii="Times New Roman" w:eastAsia="ヒラギノ角ゴ Pro W3" w:hAnsi="Times New Roman"/>
      <w:color w:val="000000"/>
      <w:lang w:val="en-AU" w:eastAsia="en-US"/>
    </w:rPr>
  </w:style>
  <w:style w:type="paragraph" w:customStyle="1" w:styleId="CM22">
    <w:name w:val="CM22"/>
    <w:next w:val="Default"/>
    <w:rsid w:val="00667581"/>
    <w:pPr>
      <w:widowControl w:val="0"/>
    </w:pPr>
    <w:rPr>
      <w:rFonts w:ascii="Times New Roman" w:eastAsia="ヒラギノ角ゴ Pro W3" w:hAnsi="Times New Roman"/>
      <w:color w:val="000000"/>
      <w:sz w:val="24"/>
      <w:lang w:val="en-US" w:eastAsia="en-US"/>
    </w:rPr>
  </w:style>
  <w:style w:type="paragraph" w:customStyle="1" w:styleId="CM7">
    <w:name w:val="CM7"/>
    <w:next w:val="Default"/>
    <w:rsid w:val="00667581"/>
    <w:pPr>
      <w:widowControl w:val="0"/>
    </w:pPr>
    <w:rPr>
      <w:rFonts w:ascii="Times New Roman" w:eastAsia="ヒラギノ角ゴ Pro W3" w:hAnsi="Times New Roman"/>
      <w:color w:val="000000"/>
      <w:sz w:val="24"/>
      <w:lang w:val="en-AU" w:eastAsia="en-US"/>
    </w:rPr>
  </w:style>
  <w:style w:type="paragraph" w:customStyle="1" w:styleId="CM24">
    <w:name w:val="CM24"/>
    <w:next w:val="Default"/>
    <w:rsid w:val="00667581"/>
    <w:pPr>
      <w:widowControl w:val="0"/>
    </w:pPr>
    <w:rPr>
      <w:rFonts w:ascii="Times New Roman" w:eastAsia="ヒラギノ角ゴ Pro W3" w:hAnsi="Times New Roman"/>
      <w:color w:val="000000"/>
      <w:sz w:val="24"/>
      <w:lang w:val="en-US" w:eastAsia="en-US"/>
    </w:rPr>
  </w:style>
  <w:style w:type="paragraph" w:customStyle="1" w:styleId="CM21">
    <w:name w:val="CM21"/>
    <w:next w:val="Default"/>
    <w:rsid w:val="00667581"/>
    <w:pPr>
      <w:widowControl w:val="0"/>
    </w:pPr>
    <w:rPr>
      <w:rFonts w:ascii="Times New Roman" w:eastAsia="ヒラギノ角ゴ Pro W3" w:hAnsi="Times New Roman"/>
      <w:color w:val="000000"/>
      <w:sz w:val="24"/>
      <w:lang w:val="en-US" w:eastAsia="en-US"/>
    </w:rPr>
  </w:style>
  <w:style w:type="character" w:customStyle="1" w:styleId="apple-style-span">
    <w:name w:val="apple-style-span"/>
    <w:rsid w:val="009A6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image" Target="/media/image.jpg" Id="R2d7ca747819047cf" /><Relationship Type="http://schemas.openxmlformats.org/officeDocument/2006/relationships/footer" Target="footer.xml" Id="R5e229bc3bf334888" /></Relationships>
</file>

<file path=word/_rels/header1.xml.rels>&#65279;<?xml version="1.0" encoding="utf-8"?><Relationships xmlns="http://schemas.openxmlformats.org/package/2006/relationships"><Relationship Type="http://schemas.openxmlformats.org/officeDocument/2006/relationships/image" Target="/media/image4.png" Id="Rbd97f41dc3a9439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7FCF8-8417-4B40-9AB5-2EBCB40D7C3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Admin</dc:creator>
  <lastModifiedBy>IOANA FLORINA MUDURE-IACOB</lastModifiedBy>
  <revision>33</revision>
  <lastPrinted>2018-04-24T07:05:00.0000000Z</lastPrinted>
  <dcterms:created xsi:type="dcterms:W3CDTF">2021-03-15T10:22:00.0000000Z</dcterms:created>
  <dcterms:modified xsi:type="dcterms:W3CDTF">2024-04-07T17:39:43.3415287Z</dcterms:modified>
</coreProperties>
</file>