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40C4A64A"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532C2D0A" w14:textId="77777777">
      <w:pPr>
        <w:pStyle w:val="BodyText2"/>
        <w:spacing w:after="0" w:line="240" w:lineRule="auto"/>
        <w:rPr>
          <w:rFonts w:ascii="Times New Roman" w:hAnsi="Times New Roman"/>
          <w:b/>
          <w:sz w:val="20"/>
        </w:rPr>
      </w:pPr>
    </w:p>
    <w:p w:rsidRPr="005446C4" w:rsidR="006C3B3F" w:rsidP="006C3B3F" w:rsidRDefault="006C3B3F" w14:paraId="60C8AF66"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440967A6" w14:textId="77777777">
        <w:trPr>
          <w:trHeight w:val="98"/>
        </w:trPr>
        <w:tc>
          <w:tcPr>
            <w:tcW w:w="3402" w:type="dxa"/>
          </w:tcPr>
          <w:p w:rsidRPr="005446C4" w:rsidR="006C3B3F" w:rsidP="006C3B3F" w:rsidRDefault="006C3B3F" w14:paraId="0DFDC2EF"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5B2C0D5C"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1EF8FFBB" w14:textId="77777777">
        <w:tc>
          <w:tcPr>
            <w:tcW w:w="3402" w:type="dxa"/>
          </w:tcPr>
          <w:p w:rsidRPr="005446C4" w:rsidR="006C3B3F" w:rsidP="006C3B3F" w:rsidRDefault="006C3B3F" w14:paraId="37DA345B"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91753DC"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52D49244" w14:textId="77777777">
        <w:tc>
          <w:tcPr>
            <w:tcW w:w="3402" w:type="dxa"/>
          </w:tcPr>
          <w:p w:rsidRPr="005446C4" w:rsidR="006C3B3F" w:rsidP="006C3B3F" w:rsidRDefault="006C3B3F" w14:paraId="5177767C"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6F094CCF"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4260FB8B" w14:textId="77777777">
        <w:tc>
          <w:tcPr>
            <w:tcW w:w="3402" w:type="dxa"/>
          </w:tcPr>
          <w:p w:rsidRPr="005446C4" w:rsidR="006C3B3F" w:rsidP="006C3B3F" w:rsidRDefault="006C3B3F" w14:paraId="3FFC184A"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53CA3B4"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1E441F03" w14:textId="77777777">
        <w:tc>
          <w:tcPr>
            <w:tcW w:w="3402" w:type="dxa"/>
          </w:tcPr>
          <w:p w:rsidRPr="005446C4" w:rsidR="006C3B3F" w:rsidP="006C3B3F" w:rsidRDefault="006C3B3F" w14:paraId="1D9EE475"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DA7027" w14:paraId="73AF11A0" w14:textId="5A946A64">
            <w:pPr>
              <w:spacing w:after="0" w:line="240" w:lineRule="auto"/>
              <w:rPr>
                <w:rFonts w:ascii="Times New Roman" w:hAnsi="Times New Roman"/>
                <w:lang w:val="ro-RO"/>
              </w:rPr>
            </w:pPr>
            <w:r>
              <w:rPr>
                <w:rFonts w:ascii="Times New Roman" w:hAnsi="Times New Roman"/>
                <w:lang w:val="ro-RO"/>
              </w:rPr>
              <w:t>Licență</w:t>
            </w:r>
          </w:p>
        </w:tc>
      </w:tr>
      <w:tr w:rsidRPr="005446C4" w:rsidR="006C3B3F" w:rsidTr="00816FF9" w14:paraId="1860D9BD" w14:textId="77777777">
        <w:trPr>
          <w:trHeight w:val="106"/>
        </w:trPr>
        <w:tc>
          <w:tcPr>
            <w:tcW w:w="3402" w:type="dxa"/>
          </w:tcPr>
          <w:p w:rsidRPr="005446C4" w:rsidR="006C3B3F" w:rsidP="006C3B3F" w:rsidRDefault="006C3B3F" w14:paraId="3666818B"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DA7027" w14:paraId="158487F7" w14:textId="6085EFB5">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568DD451" w14:textId="77777777">
      <w:pPr>
        <w:spacing w:after="0" w:line="240" w:lineRule="auto"/>
        <w:rPr>
          <w:rFonts w:ascii="Times New Roman" w:hAnsi="Times New Roman"/>
          <w:b/>
          <w:lang w:val="ro-RO"/>
        </w:rPr>
      </w:pPr>
    </w:p>
    <w:p w:rsidRPr="005446C4" w:rsidR="006C3B3F" w:rsidP="006C3B3F" w:rsidRDefault="006C3B3F" w14:paraId="1A170B28"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0A0BA285" w14:paraId="4002BCB2" w14:textId="77777777">
        <w:tc>
          <w:tcPr>
            <w:tcW w:w="2410" w:type="dxa"/>
            <w:gridSpan w:val="3"/>
          </w:tcPr>
          <w:p w:rsidRPr="005446C4" w:rsidR="006C3B3F" w:rsidP="006C3B3F" w:rsidRDefault="006C3B3F" w14:paraId="0113CE4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6C3B3F" w:rsidRDefault="001B53D9" w14:paraId="6FDE58D4" w14:textId="697E560A">
            <w:pPr>
              <w:spacing w:after="0" w:line="240" w:lineRule="auto"/>
              <w:rPr>
                <w:rFonts w:ascii="Times New Roman" w:hAnsi="Times New Roman"/>
                <w:b/>
                <w:sz w:val="20"/>
                <w:szCs w:val="20"/>
                <w:lang w:val="ro-RO"/>
              </w:rPr>
            </w:pPr>
            <w:r>
              <w:rPr>
                <w:rFonts w:ascii="Times New Roman" w:hAnsi="Times New Roman" w:eastAsia="Times New Roman"/>
                <w:b/>
                <w:sz w:val="20"/>
                <w:szCs w:val="20"/>
              </w:rPr>
              <w:t>LLU005</w:t>
            </w:r>
            <w:r w:rsidR="00951E78">
              <w:rPr>
                <w:rFonts w:ascii="Times New Roman" w:hAnsi="Times New Roman" w:eastAsia="Times New Roman"/>
                <w:b/>
                <w:sz w:val="20"/>
                <w:szCs w:val="20"/>
              </w:rPr>
              <w:t>5</w:t>
            </w:r>
            <w:r>
              <w:rPr>
                <w:rFonts w:ascii="Times New Roman" w:hAnsi="Times New Roman" w:eastAsia="Times New Roman"/>
                <w:b/>
                <w:sz w:val="20"/>
                <w:szCs w:val="20"/>
              </w:rPr>
              <w:t xml:space="preserve"> Limba spaniolă – curs practic limbaj specializat</w:t>
            </w:r>
          </w:p>
        </w:tc>
      </w:tr>
      <w:tr w:rsidRPr="005446C4" w:rsidR="006C3B3F" w:rsidTr="0A0BA285" w14:paraId="0E7C2F71" w14:textId="77777777">
        <w:tc>
          <w:tcPr>
            <w:tcW w:w="4678" w:type="dxa"/>
            <w:gridSpan w:val="6"/>
          </w:tcPr>
          <w:p w:rsidRPr="005446C4" w:rsidR="006C3B3F" w:rsidP="006C3B3F" w:rsidRDefault="006C3B3F" w14:paraId="440DCB76"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60433CB1" w14:textId="77777777">
            <w:pPr>
              <w:spacing w:after="0" w:line="240" w:lineRule="auto"/>
              <w:rPr>
                <w:rFonts w:ascii="Times New Roman" w:hAnsi="Times New Roman"/>
                <w:sz w:val="20"/>
                <w:szCs w:val="20"/>
                <w:lang w:val="ro-RO"/>
              </w:rPr>
            </w:pPr>
          </w:p>
        </w:tc>
      </w:tr>
      <w:tr w:rsidRPr="005446C4" w:rsidR="006C3B3F" w:rsidTr="0A0BA285" w14:paraId="43E0013A" w14:textId="77777777">
        <w:tc>
          <w:tcPr>
            <w:tcW w:w="4678" w:type="dxa"/>
            <w:gridSpan w:val="6"/>
          </w:tcPr>
          <w:p w:rsidRPr="005446C4" w:rsidR="006C3B3F" w:rsidP="006C3B3F" w:rsidRDefault="006C3B3F" w14:paraId="4D34AD0F"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9F0118" w14:paraId="78DFFC53" w14:textId="2B9FFC30">
            <w:pPr>
              <w:spacing w:after="0" w:line="240" w:lineRule="auto"/>
              <w:rPr>
                <w:rFonts w:ascii="Times New Roman" w:hAnsi="Times New Roman"/>
                <w:sz w:val="20"/>
                <w:szCs w:val="20"/>
                <w:lang w:val="ro-RO"/>
              </w:rPr>
            </w:pPr>
            <w:r>
              <w:rPr>
                <w:rFonts w:ascii="Times New Roman" w:hAnsi="Times New Roman"/>
                <w:sz w:val="20"/>
                <w:szCs w:val="20"/>
                <w:lang w:val="ro-RO"/>
              </w:rPr>
              <w:t>A</w:t>
            </w:r>
            <w:r w:rsidR="003423C9">
              <w:rPr>
                <w:rFonts w:ascii="Times New Roman" w:hAnsi="Times New Roman"/>
                <w:sz w:val="20"/>
                <w:szCs w:val="20"/>
                <w:lang w:val="ro-RO"/>
              </w:rPr>
              <w:t>da Baboi</w:t>
            </w:r>
          </w:p>
        </w:tc>
      </w:tr>
      <w:tr w:rsidRPr="005446C4" w:rsidR="006C3B3F" w:rsidTr="0A0BA285" w14:paraId="271DC690" w14:textId="77777777">
        <w:trPr>
          <w:trHeight w:val="345"/>
        </w:trPr>
        <w:tc>
          <w:tcPr>
            <w:tcW w:w="1843" w:type="dxa"/>
            <w:vMerge w:val="restart"/>
          </w:tcPr>
          <w:p w:rsidRPr="005446C4" w:rsidR="006C3B3F" w:rsidP="006C3B3F" w:rsidRDefault="006C3B3F" w14:paraId="039BD854"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DA7027" w14:paraId="0CC6C238" w14:textId="60C75AAB">
            <w:pPr>
              <w:spacing w:after="0" w:line="240" w:lineRule="auto"/>
              <w:rPr>
                <w:rFonts w:ascii="Times New Roman" w:hAnsi="Times New Roman"/>
                <w:sz w:val="20"/>
                <w:szCs w:val="20"/>
                <w:lang w:val="ro-RO"/>
              </w:rPr>
            </w:pPr>
            <w:r>
              <w:rPr>
                <w:rFonts w:ascii="Times New Roman" w:hAnsi="Times New Roman"/>
                <w:sz w:val="20"/>
                <w:szCs w:val="20"/>
                <w:lang w:val="ro-RO"/>
              </w:rPr>
              <w:t>I</w:t>
            </w:r>
            <w:r w:rsidR="00951E78">
              <w:rPr>
                <w:rFonts w:ascii="Times New Roman" w:hAnsi="Times New Roman"/>
                <w:sz w:val="20"/>
                <w:szCs w:val="20"/>
                <w:lang w:val="ro-RO"/>
              </w:rPr>
              <w:t>II</w:t>
            </w:r>
          </w:p>
        </w:tc>
        <w:tc>
          <w:tcPr>
            <w:tcW w:w="1417" w:type="dxa"/>
            <w:gridSpan w:val="2"/>
            <w:vMerge w:val="restart"/>
          </w:tcPr>
          <w:p w:rsidRPr="005446C4" w:rsidR="006C3B3F" w:rsidP="006C3B3F" w:rsidRDefault="006C3B3F" w14:paraId="40159E8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951E78" w14:paraId="1870A0FA" w14:textId="00AE704C">
            <w:pPr>
              <w:spacing w:after="0" w:line="240" w:lineRule="auto"/>
              <w:rPr>
                <w:rFonts w:ascii="Times New Roman" w:hAnsi="Times New Roman"/>
                <w:sz w:val="20"/>
                <w:szCs w:val="20"/>
                <w:lang w:val="ro-RO"/>
              </w:rPr>
            </w:pPr>
            <w:r>
              <w:rPr>
                <w:rFonts w:ascii="Times New Roman" w:hAnsi="Times New Roman"/>
                <w:sz w:val="20"/>
                <w:szCs w:val="20"/>
                <w:lang w:val="ro-RO"/>
              </w:rPr>
              <w:t>5</w:t>
            </w:r>
          </w:p>
        </w:tc>
        <w:tc>
          <w:tcPr>
            <w:tcW w:w="1985" w:type="dxa"/>
            <w:gridSpan w:val="2"/>
            <w:vMerge w:val="restart"/>
          </w:tcPr>
          <w:p w:rsidRPr="005446C4" w:rsidR="006C3B3F" w:rsidP="006C3B3F" w:rsidRDefault="006C3B3F" w14:paraId="33DC662C"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DA7027" w14:paraId="2948672C" w14:textId="77131A2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59AADDDF"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0B0E9A84"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6C69C559" w14:paraId="4A4A8003" w14:textId="4286A072">
            <w:pPr>
              <w:spacing w:after="0" w:line="240" w:lineRule="auto"/>
              <w:rPr>
                <w:rFonts w:ascii="Times New Roman" w:hAnsi="Times New Roman"/>
                <w:lang w:val="ro-RO"/>
              </w:rPr>
            </w:pPr>
            <w:r w:rsidRPr="0A0BA285">
              <w:rPr>
                <w:rFonts w:ascii="Times New Roman" w:hAnsi="Times New Roman"/>
                <w:lang w:val="ro-RO"/>
              </w:rPr>
              <w:t>DC</w:t>
            </w:r>
          </w:p>
        </w:tc>
      </w:tr>
      <w:tr w:rsidRPr="005446C4" w:rsidR="006C3B3F" w:rsidTr="0A0BA285" w14:paraId="77BD54F4" w14:textId="77777777">
        <w:trPr>
          <w:trHeight w:val="345"/>
        </w:trPr>
        <w:tc>
          <w:tcPr>
            <w:tcW w:w="1843" w:type="dxa"/>
            <w:vMerge/>
          </w:tcPr>
          <w:p w:rsidRPr="005446C4" w:rsidR="006C3B3F" w:rsidP="006C3B3F" w:rsidRDefault="006C3B3F" w14:paraId="3C574320"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7AB70108"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9AF8B03"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3E74DCB7"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24441E2A"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6446083F"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6DB754AA"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2D3800A9"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1990FD6A" w14:paraId="587E1375" w14:textId="63DB4641">
            <w:pPr>
              <w:spacing w:after="0" w:line="240" w:lineRule="auto"/>
              <w:rPr>
                <w:rFonts w:ascii="Times New Roman" w:hAnsi="Times New Roman"/>
                <w:lang w:val="ro-RO"/>
              </w:rPr>
            </w:pPr>
            <w:r w:rsidRPr="0A0BA285">
              <w:rPr>
                <w:rFonts w:ascii="Times New Roman" w:hAnsi="Times New Roman"/>
                <w:lang w:val="ro-RO"/>
              </w:rPr>
              <w:t>DO</w:t>
            </w:r>
          </w:p>
        </w:tc>
      </w:tr>
    </w:tbl>
    <w:p w:rsidRPr="005446C4" w:rsidR="006C3B3F" w:rsidP="006C3B3F" w:rsidRDefault="006C3B3F" w14:paraId="35711299" w14:textId="77777777">
      <w:pPr>
        <w:pStyle w:val="BodyText2"/>
        <w:spacing w:after="0" w:line="240" w:lineRule="auto"/>
        <w:rPr>
          <w:rFonts w:ascii="Times New Roman" w:hAnsi="Times New Roman"/>
          <w:b/>
          <w:sz w:val="20"/>
          <w:lang w:val="ro-RO"/>
        </w:rPr>
      </w:pPr>
    </w:p>
    <w:p w:rsidRPr="005446C4" w:rsidR="006C3B3F" w:rsidP="006C3B3F" w:rsidRDefault="006C3B3F" w14:paraId="4DE33818"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4B03DF42" w14:textId="77777777">
        <w:trPr>
          <w:trHeight w:val="248"/>
        </w:trPr>
        <w:tc>
          <w:tcPr>
            <w:tcW w:w="3399" w:type="dxa"/>
            <w:gridSpan w:val="2"/>
            <w:tcBorders>
              <w:bottom w:val="single" w:color="auto" w:sz="4" w:space="0"/>
            </w:tcBorders>
          </w:tcPr>
          <w:p w:rsidRPr="005446C4" w:rsidR="006C3B3F" w:rsidP="006C3B3F" w:rsidRDefault="006C3B3F" w14:paraId="20EBD99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DA7027" w14:paraId="130867A1" w14:textId="092C6B3B">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447C4E2D"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DA7027" w:rsidR="006C3B3F" w:rsidP="006C3B3F" w:rsidRDefault="00DA7027" w14:paraId="6FCFE126" w14:textId="17C0787B">
            <w:pPr>
              <w:spacing w:after="0" w:line="240" w:lineRule="auto"/>
              <w:rPr>
                <w:rFonts w:ascii="Times New Roman" w:hAnsi="Times New Roman"/>
              </w:rPr>
            </w:pPr>
            <w:r>
              <w:rPr>
                <w:rFonts w:ascii="Times New Roman" w:hAnsi="Times New Roman"/>
              </w:rPr>
              <w:t>-</w:t>
            </w:r>
          </w:p>
        </w:tc>
        <w:tc>
          <w:tcPr>
            <w:tcW w:w="2687" w:type="dxa"/>
            <w:tcBorders>
              <w:bottom w:val="single" w:color="auto" w:sz="4" w:space="0"/>
            </w:tcBorders>
            <w:shd w:val="clear" w:color="auto" w:fill="auto"/>
          </w:tcPr>
          <w:p w:rsidRPr="005446C4" w:rsidR="006C3B3F" w:rsidP="006C3B3F" w:rsidRDefault="006C3B3F" w14:paraId="14FD4F9D"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DA7027" w14:paraId="54E40796" w14:textId="5F4658F9">
            <w:pPr>
              <w:spacing w:after="0" w:line="240" w:lineRule="auto"/>
              <w:rPr>
                <w:rFonts w:ascii="Times New Roman" w:hAnsi="Times New Roman"/>
                <w:lang w:val="ro-RO"/>
              </w:rPr>
            </w:pPr>
            <w:r>
              <w:rPr>
                <w:rFonts w:ascii="Times New Roman" w:hAnsi="Times New Roman"/>
                <w:lang w:val="ro-RO"/>
              </w:rPr>
              <w:t>2</w:t>
            </w:r>
          </w:p>
        </w:tc>
      </w:tr>
      <w:tr w:rsidRPr="005446C4" w:rsidR="006C3B3F" w:rsidTr="00816FF9" w14:paraId="32EF1D67" w14:textId="77777777">
        <w:trPr>
          <w:trHeight w:val="247"/>
        </w:trPr>
        <w:tc>
          <w:tcPr>
            <w:tcW w:w="3399" w:type="dxa"/>
            <w:gridSpan w:val="2"/>
            <w:shd w:val="clear" w:color="auto" w:fill="auto"/>
          </w:tcPr>
          <w:p w:rsidRPr="005446C4" w:rsidR="006C3B3F" w:rsidP="006C3B3F" w:rsidRDefault="006C3B3F" w14:paraId="6E98B1A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DA7027" w14:paraId="72E53DB8" w14:textId="77CE27C8">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5F7DB00E"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DA7027" w14:paraId="73D7FECC" w14:textId="4DDAD5BC">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w:t>
            </w:r>
          </w:p>
        </w:tc>
        <w:tc>
          <w:tcPr>
            <w:tcW w:w="2687" w:type="dxa"/>
            <w:shd w:val="clear" w:color="auto" w:fill="auto"/>
          </w:tcPr>
          <w:p w:rsidRPr="005446C4" w:rsidR="006C3B3F" w:rsidP="006C3B3F" w:rsidRDefault="006C3B3F" w14:paraId="4056BFA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5446C4" w:rsidR="006C3B3F" w:rsidP="006C3B3F" w:rsidRDefault="00DA7027" w14:paraId="5B03916E" w14:textId="56613105">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28</w:t>
            </w:r>
          </w:p>
        </w:tc>
      </w:tr>
      <w:tr w:rsidRPr="005446C4" w:rsidR="006C3B3F" w:rsidTr="00816FF9" w14:paraId="0CD2A997" w14:textId="77777777">
        <w:trPr>
          <w:trHeight w:val="247"/>
        </w:trPr>
        <w:tc>
          <w:tcPr>
            <w:tcW w:w="9346" w:type="dxa"/>
            <w:gridSpan w:val="6"/>
          </w:tcPr>
          <w:p w:rsidRPr="005446C4" w:rsidR="006C3B3F" w:rsidP="006C3B3F" w:rsidRDefault="006C3B3F" w14:paraId="1A47B63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DA7027" w14:paraId="4C26F004" w14:textId="4E91BF1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w:rsidRPr="005446C4" w:rsidR="006C3B3F" w:rsidTr="00816FF9" w14:paraId="55B85519" w14:textId="77777777">
        <w:trPr>
          <w:trHeight w:val="247"/>
        </w:trPr>
        <w:tc>
          <w:tcPr>
            <w:tcW w:w="9346" w:type="dxa"/>
            <w:gridSpan w:val="6"/>
          </w:tcPr>
          <w:p w:rsidRPr="005446C4" w:rsidR="006C3B3F" w:rsidP="006C3B3F" w:rsidRDefault="006C3B3F" w14:paraId="08C0BB0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5446C4" w:rsidR="006C3B3F" w:rsidP="006C3B3F" w:rsidRDefault="00DA7027" w14:paraId="64D4E093" w14:textId="2677C5D0">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0DD7F78C" w14:textId="77777777">
        <w:trPr>
          <w:trHeight w:val="247"/>
        </w:trPr>
        <w:tc>
          <w:tcPr>
            <w:tcW w:w="9346" w:type="dxa"/>
            <w:gridSpan w:val="6"/>
          </w:tcPr>
          <w:p w:rsidRPr="005446C4" w:rsidR="006C3B3F" w:rsidP="006C3B3F" w:rsidRDefault="006C3B3F" w14:paraId="1BA576E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5446C4" w:rsidR="006C3B3F" w:rsidP="006C3B3F" w:rsidRDefault="00DA7027" w14:paraId="35D02995" w14:textId="1B3682EA">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7584B03A" w14:textId="77777777">
        <w:trPr>
          <w:trHeight w:val="247"/>
        </w:trPr>
        <w:tc>
          <w:tcPr>
            <w:tcW w:w="9346" w:type="dxa"/>
            <w:gridSpan w:val="6"/>
          </w:tcPr>
          <w:p w:rsidRPr="005446C4" w:rsidR="006C3B3F" w:rsidP="006C3B3F" w:rsidRDefault="004B11EA" w14:paraId="3140751A"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5446C4" w:rsidR="006C3B3F" w:rsidP="006C3B3F" w:rsidRDefault="00DA7027" w14:paraId="10D9259D" w14:textId="309EDB72">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188689E2" w14:textId="77777777">
        <w:trPr>
          <w:trHeight w:val="247"/>
        </w:trPr>
        <w:tc>
          <w:tcPr>
            <w:tcW w:w="9346" w:type="dxa"/>
            <w:gridSpan w:val="6"/>
          </w:tcPr>
          <w:p w:rsidRPr="005446C4" w:rsidR="006C3B3F" w:rsidP="006C3B3F" w:rsidRDefault="006C3B3F" w14:paraId="7E69AA1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5446C4" w:rsidR="006C3B3F" w:rsidP="006C3B3F" w:rsidRDefault="00DA7027" w14:paraId="36AFFCEB" w14:textId="59558093">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4439A96B" w14:textId="77777777">
        <w:trPr>
          <w:trHeight w:val="247"/>
        </w:trPr>
        <w:tc>
          <w:tcPr>
            <w:tcW w:w="9346" w:type="dxa"/>
            <w:gridSpan w:val="6"/>
          </w:tcPr>
          <w:p w:rsidRPr="005446C4" w:rsidR="006C3B3F" w:rsidP="006C3B3F" w:rsidRDefault="006C3B3F" w14:paraId="7C6453A7"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5446C4" w:rsidR="006C3B3F" w:rsidP="006C3B3F" w:rsidRDefault="00DA7027" w14:paraId="2FEA227C" w14:textId="4032714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1E24EAF3" w14:textId="77777777">
        <w:trPr>
          <w:trHeight w:val="247"/>
        </w:trPr>
        <w:tc>
          <w:tcPr>
            <w:tcW w:w="9346" w:type="dxa"/>
            <w:gridSpan w:val="6"/>
          </w:tcPr>
          <w:p w:rsidRPr="005446C4" w:rsidR="006C3B3F" w:rsidP="006C3B3F" w:rsidRDefault="006C3B3F" w14:paraId="73253473"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755A2406" w14:textId="77777777">
            <w:pPr>
              <w:pStyle w:val="Heading2"/>
              <w:spacing w:before="0" w:after="0" w:line="240" w:lineRule="auto"/>
              <w:rPr>
                <w:rFonts w:ascii="Times New Roman" w:hAnsi="Times New Roman"/>
                <w:b w:val="0"/>
                <w:sz w:val="20"/>
                <w:lang w:val="ro-RO" w:eastAsia="en-US"/>
              </w:rPr>
            </w:pPr>
          </w:p>
        </w:tc>
      </w:tr>
      <w:tr w:rsidRPr="005446C4" w:rsidR="006C3B3F" w:rsidTr="00816FF9" w14:paraId="0E268FA3" w14:textId="77777777">
        <w:trPr>
          <w:gridAfter w:val="4"/>
          <w:wAfter w:w="6091" w:type="dxa"/>
          <w:trHeight w:val="247"/>
        </w:trPr>
        <w:tc>
          <w:tcPr>
            <w:tcW w:w="3116" w:type="dxa"/>
            <w:shd w:val="clear" w:color="auto" w:fill="auto"/>
          </w:tcPr>
          <w:p w:rsidRPr="005446C4" w:rsidR="006C3B3F" w:rsidP="006C3B3F" w:rsidRDefault="006C3B3F" w14:paraId="09562DFE"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DA7027" w14:paraId="4A2F2837" w14:textId="614C312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w:rsidRPr="005446C4" w:rsidR="006C3B3F" w:rsidTr="00816FF9" w14:paraId="137CBEFB" w14:textId="77777777">
        <w:trPr>
          <w:gridAfter w:val="4"/>
          <w:wAfter w:w="6091" w:type="dxa"/>
          <w:trHeight w:val="247"/>
        </w:trPr>
        <w:tc>
          <w:tcPr>
            <w:tcW w:w="3116" w:type="dxa"/>
            <w:shd w:val="clear" w:color="auto" w:fill="auto"/>
          </w:tcPr>
          <w:p w:rsidRPr="005446C4" w:rsidR="006C3B3F" w:rsidP="006C3B3F" w:rsidRDefault="006C3B3F" w14:paraId="786128E4"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DA7027" w14:paraId="426ABA60" w14:textId="6FC9AD4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w:rsidRPr="005446C4" w:rsidR="006C3B3F" w:rsidTr="00816FF9" w14:paraId="79577297" w14:textId="77777777">
        <w:trPr>
          <w:gridAfter w:val="4"/>
          <w:wAfter w:w="6091" w:type="dxa"/>
          <w:trHeight w:val="247"/>
        </w:trPr>
        <w:tc>
          <w:tcPr>
            <w:tcW w:w="3116" w:type="dxa"/>
            <w:shd w:val="clear" w:color="auto" w:fill="auto"/>
          </w:tcPr>
          <w:p w:rsidRPr="005446C4" w:rsidR="006C3B3F" w:rsidP="006C3B3F" w:rsidRDefault="006C3B3F" w14:paraId="33B76F50"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DA7027" w14:paraId="1F361885" w14:textId="27097162">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w:rsidRPr="005446C4" w:rsidR="006C3B3F" w:rsidP="006C3B3F" w:rsidRDefault="006C3B3F" w14:paraId="2AD4079D" w14:textId="77777777">
      <w:pPr>
        <w:spacing w:after="0" w:line="240" w:lineRule="auto"/>
        <w:rPr>
          <w:rFonts w:ascii="Times New Roman" w:hAnsi="Times New Roman"/>
          <w:b/>
          <w:lang w:val="ro-RO"/>
        </w:rPr>
      </w:pPr>
    </w:p>
    <w:p w:rsidRPr="005446C4" w:rsidR="006C3B3F" w:rsidP="006C3B3F" w:rsidRDefault="006C3B3F" w14:paraId="2334D626"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0BA9FC2D" w14:textId="77777777">
        <w:tc>
          <w:tcPr>
            <w:tcW w:w="2694" w:type="dxa"/>
          </w:tcPr>
          <w:p w:rsidRPr="005446C4" w:rsidR="006C3B3F" w:rsidP="006C3B3F" w:rsidRDefault="006C3B3F" w14:paraId="3D08278D"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7CE22B74" w14:textId="77777777">
            <w:pPr>
              <w:numPr>
                <w:ilvl w:val="0"/>
                <w:numId w:val="11"/>
              </w:numPr>
              <w:spacing w:after="0" w:line="240" w:lineRule="auto"/>
              <w:rPr>
                <w:rFonts w:ascii="Times New Roman" w:hAnsi="Times New Roman"/>
                <w:lang w:val="ro-RO"/>
              </w:rPr>
            </w:pPr>
          </w:p>
        </w:tc>
      </w:tr>
      <w:tr w:rsidRPr="005446C4" w:rsidR="006C3B3F" w:rsidTr="00816FF9" w14:paraId="160F381D" w14:textId="77777777">
        <w:tc>
          <w:tcPr>
            <w:tcW w:w="2694" w:type="dxa"/>
          </w:tcPr>
          <w:p w:rsidRPr="005446C4" w:rsidR="006C3B3F" w:rsidP="006C3B3F" w:rsidRDefault="006C3B3F" w14:paraId="133C07B8"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0100C842"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60E8637C" w14:textId="77777777">
      <w:pPr>
        <w:spacing w:after="0" w:line="240" w:lineRule="auto"/>
        <w:rPr>
          <w:rFonts w:ascii="Times New Roman" w:hAnsi="Times New Roman"/>
          <w:b/>
          <w:lang w:val="ro-RO"/>
        </w:rPr>
      </w:pPr>
    </w:p>
    <w:p w:rsidRPr="005446C4" w:rsidR="006C3B3F" w:rsidP="006C3B3F" w:rsidRDefault="006C3B3F" w14:paraId="4E3D852B"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4B2A92A2" w14:textId="77777777">
        <w:tc>
          <w:tcPr>
            <w:tcW w:w="2977" w:type="dxa"/>
          </w:tcPr>
          <w:p w:rsidRPr="005446C4" w:rsidR="006C3B3F" w:rsidP="006C3B3F" w:rsidRDefault="006C3B3F" w14:paraId="292AA12F"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63764464" w14:textId="77777777">
            <w:pPr>
              <w:spacing w:after="0" w:line="240" w:lineRule="auto"/>
              <w:rPr>
                <w:rFonts w:ascii="Times New Roman" w:hAnsi="Times New Roman"/>
                <w:lang w:val="ro-RO"/>
              </w:rPr>
            </w:pPr>
          </w:p>
        </w:tc>
      </w:tr>
      <w:tr w:rsidRPr="00951E78" w:rsidR="006C3B3F" w:rsidTr="00816FF9" w14:paraId="6413ED5A" w14:textId="77777777">
        <w:tc>
          <w:tcPr>
            <w:tcW w:w="2977" w:type="dxa"/>
          </w:tcPr>
          <w:p w:rsidRPr="005446C4" w:rsidR="006C3B3F" w:rsidP="006C3B3F" w:rsidRDefault="006C3B3F" w14:paraId="3B4836AE"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DA7027" w14:paraId="5C668547" w14:textId="6A4A5F8E">
            <w:pPr>
              <w:spacing w:after="0" w:line="240" w:lineRule="auto"/>
              <w:rPr>
                <w:rFonts w:ascii="Times New Roman" w:hAnsi="Times New Roman"/>
                <w:lang w:val="ro-RO"/>
              </w:rPr>
            </w:pPr>
            <w:r w:rsidRPr="00A14DC5">
              <w:rPr>
                <w:rFonts w:ascii="Times New Roman" w:hAnsi="Times New Roman" w:eastAsia="Times New Roman"/>
                <w:lang w:val="es-ES"/>
              </w:rPr>
              <w:t>Sală de curs/ laborator multimedia, sistem de amplificare audio, fotocopii, materiale pe suport electronic, proiector, xerox</w:t>
            </w:r>
            <w:r>
              <w:rPr>
                <w:rFonts w:ascii="Times New Roman" w:hAnsi="Times New Roman" w:eastAsia="Times New Roman"/>
                <w:lang w:val="es-ES"/>
              </w:rPr>
              <w:t>, laptop</w:t>
            </w:r>
          </w:p>
        </w:tc>
      </w:tr>
    </w:tbl>
    <w:p w:rsidRPr="005446C4" w:rsidR="006C3B3F" w:rsidP="006C3B3F" w:rsidRDefault="006C3B3F" w14:paraId="6B85797F" w14:textId="77777777">
      <w:pPr>
        <w:spacing w:after="0" w:line="240" w:lineRule="auto"/>
        <w:rPr>
          <w:rFonts w:ascii="Times New Roman" w:hAnsi="Times New Roman"/>
          <w:b/>
          <w:lang w:val="ro-RO"/>
        </w:rPr>
      </w:pPr>
    </w:p>
    <w:p w:rsidRPr="006C3B3F" w:rsidR="006C3B3F" w:rsidP="006C3B3F" w:rsidRDefault="006C3B3F" w14:paraId="7A92FB3D"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951E78" w:rsidR="006C3B3F" w:rsidTr="00684ADE" w14:paraId="24957475"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3BD47F8"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3F7EFC31"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059DAA76"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0CA12F5C"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EA2A2A2"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6045DBE5"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7311BF1F"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ADE0DCA"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3C3A5E0"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03BF2B4A"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57EC701A" w14:textId="77777777">
            <w:pPr>
              <w:autoSpaceDE w:val="0"/>
              <w:autoSpaceDN w:val="0"/>
              <w:adjustRightInd w:val="0"/>
              <w:spacing w:after="0" w:line="240" w:lineRule="auto"/>
              <w:rPr>
                <w:rFonts w:ascii="Times New Roman" w:hAnsi="Times New Roman"/>
                <w:sz w:val="20"/>
                <w:szCs w:val="20"/>
                <w:lang w:val="ro-RO"/>
              </w:rPr>
            </w:pPr>
          </w:p>
        </w:tc>
      </w:tr>
      <w:tr w:rsidRPr="007B37C8" w:rsidR="006C3B3F" w:rsidTr="00684ADE" w14:paraId="299BA022" w14:textId="77777777">
        <w:trPr>
          <w:cantSplit/>
          <w:trHeight w:val="1403"/>
        </w:trPr>
        <w:tc>
          <w:tcPr>
            <w:tcW w:w="738" w:type="dxa"/>
            <w:shd w:val="clear" w:color="auto" w:fill="auto"/>
            <w:textDirection w:val="btLr"/>
          </w:tcPr>
          <w:p w:rsidRPr="005446C4" w:rsidR="006C3B3F" w:rsidP="006C3B3F" w:rsidRDefault="006C3B3F" w14:paraId="14A16C45"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0FC35CA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54C60E04"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4D1494C1"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525B0108" w14:textId="77777777">
      <w:pPr>
        <w:spacing w:after="0" w:line="240" w:lineRule="auto"/>
        <w:rPr>
          <w:rFonts w:ascii="Times New Roman" w:hAnsi="Times New Roman"/>
          <w:b/>
          <w:lang w:val="ro-RO"/>
        </w:rPr>
      </w:pPr>
    </w:p>
    <w:p w:rsidRPr="005446C4" w:rsidR="006C3B3F" w:rsidP="006C3B3F" w:rsidRDefault="006C3B3F" w14:paraId="08437118"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7B37C8" w:rsidR="006C3B3F" w:rsidTr="6A411453" w14:paraId="09BF3835" w14:textId="77777777">
        <w:tc>
          <w:tcPr>
            <w:tcW w:w="3227" w:type="dxa"/>
            <w:shd w:val="clear" w:color="auto" w:fill="auto"/>
            <w:tcMar/>
          </w:tcPr>
          <w:p w:rsidRPr="005446C4" w:rsidR="006C3B3F" w:rsidP="006C3B3F" w:rsidRDefault="006C3B3F" w14:paraId="1E56496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Mar/>
          </w:tcPr>
          <w:p w:rsidRPr="005446C4" w:rsidR="006C3B3F" w:rsidP="00C767FE" w:rsidRDefault="005446C4" w14:paraId="6F4A201F" w14:textId="00B7FD23">
            <w:pPr>
              <w:numPr>
                <w:ilvl w:val="0"/>
                <w:numId w:val="9"/>
              </w:numPr>
              <w:spacing w:after="0" w:line="240" w:lineRule="auto"/>
              <w:ind w:hanging="288"/>
              <w:jc w:val="both"/>
              <w:rPr>
                <w:rFonts w:ascii="Times New Roman" w:hAnsi="Times New Roman"/>
                <w:sz w:val="20"/>
                <w:szCs w:val="20"/>
                <w:lang w:val="ro-RO"/>
              </w:rPr>
            </w:pPr>
            <w:r w:rsidRPr="6A411453" w:rsidR="005446C4">
              <w:rPr>
                <w:rFonts w:ascii="Times New Roman" w:hAnsi="Times New Roman"/>
                <w:sz w:val="20"/>
                <w:szCs w:val="20"/>
                <w:lang w:val="ro-RO"/>
              </w:rPr>
              <w:t>Studenţii</w:t>
            </w:r>
            <w:r w:rsidRPr="6A411453" w:rsidR="005446C4">
              <w:rPr>
                <w:rFonts w:ascii="Times New Roman" w:hAnsi="Times New Roman"/>
                <w:sz w:val="20"/>
                <w:szCs w:val="20"/>
                <w:lang w:val="ro-RO"/>
              </w:rPr>
              <w:t xml:space="preserve"> vor putea utiliza </w:t>
            </w:r>
            <w:r w:rsidRPr="6A411453" w:rsidR="005446C4">
              <w:rPr>
                <w:rFonts w:ascii="Times New Roman" w:hAnsi="Times New Roman"/>
                <w:sz w:val="20"/>
                <w:szCs w:val="20"/>
                <w:lang w:val="ro-RO"/>
              </w:rPr>
              <w:t xml:space="preserve">competent </w:t>
            </w:r>
            <w:r w:rsidRPr="6A411453" w:rsidR="005446C4">
              <w:rPr>
                <w:rFonts w:ascii="Times New Roman" w:hAnsi="Times New Roman"/>
                <w:color w:val="000000" w:themeColor="text1" w:themeTint="FF" w:themeShade="FF"/>
                <w:sz w:val="20"/>
                <w:szCs w:val="20"/>
                <w:lang w:val="ro-RO"/>
              </w:rPr>
              <w:t xml:space="preserve">limba </w:t>
            </w:r>
            <w:r w:rsidRPr="6A411453" w:rsidR="00DA7027">
              <w:rPr>
                <w:rFonts w:ascii="Times New Roman" w:hAnsi="Times New Roman"/>
                <w:color w:val="000000" w:themeColor="text1" w:themeTint="FF" w:themeShade="FF"/>
                <w:sz w:val="20"/>
                <w:szCs w:val="20"/>
                <w:lang w:val="ro-RO"/>
              </w:rPr>
              <w:t>spaniolă</w:t>
            </w:r>
            <w:r w:rsidRPr="6A411453" w:rsidR="005F6430">
              <w:rPr>
                <w:rFonts w:ascii="Times New Roman" w:hAnsi="Times New Roman"/>
                <w:sz w:val="20"/>
                <w:szCs w:val="20"/>
                <w:lang w:val="ro-RO"/>
              </w:rPr>
              <w:t xml:space="preserve"> la nivel</w:t>
            </w:r>
            <w:r w:rsidRPr="6A411453" w:rsidR="27D80B59">
              <w:rPr>
                <w:rFonts w:ascii="Times New Roman" w:hAnsi="Times New Roman"/>
                <w:sz w:val="20"/>
                <w:szCs w:val="20"/>
                <w:lang w:val="ro-RO"/>
              </w:rPr>
              <w:t>ul</w:t>
            </w:r>
            <w:r w:rsidRPr="6A411453" w:rsidR="005F6430">
              <w:rPr>
                <w:rFonts w:ascii="Times New Roman" w:hAnsi="Times New Roman"/>
                <w:sz w:val="20"/>
                <w:szCs w:val="20"/>
                <w:lang w:val="ro-RO"/>
              </w:rPr>
              <w:t xml:space="preserve"> </w:t>
            </w:r>
            <w:r w:rsidRPr="6A411453" w:rsidR="007B37C8">
              <w:rPr>
                <w:rFonts w:ascii="Times New Roman" w:hAnsi="Times New Roman"/>
                <w:sz w:val="20"/>
                <w:szCs w:val="20"/>
                <w:lang w:val="ro-RO"/>
              </w:rPr>
              <w:t>C1</w:t>
            </w:r>
            <w:r w:rsidRPr="6A411453" w:rsidR="005446C4">
              <w:rPr>
                <w:rFonts w:ascii="Times New Roman" w:hAnsi="Times New Roman"/>
                <w:sz w:val="20"/>
                <w:szCs w:val="20"/>
                <w:lang w:val="ro-RO"/>
              </w:rPr>
              <w:t xml:space="preserve">, în activitatea lor academică </w:t>
            </w:r>
            <w:r w:rsidRPr="6A411453" w:rsidR="005446C4">
              <w:rPr>
                <w:rFonts w:ascii="Times New Roman" w:hAnsi="Times New Roman"/>
                <w:sz w:val="20"/>
                <w:szCs w:val="20"/>
                <w:lang w:val="ro-RO"/>
              </w:rPr>
              <w:t>şi</w:t>
            </w:r>
            <w:r w:rsidRPr="6A411453" w:rsidR="005446C4">
              <w:rPr>
                <w:rFonts w:ascii="Times New Roman" w:hAnsi="Times New Roman"/>
                <w:sz w:val="20"/>
                <w:szCs w:val="20"/>
                <w:lang w:val="ro-RO"/>
              </w:rPr>
              <w:t xml:space="preserve"> în viitoarea activitate profesională.</w:t>
            </w:r>
          </w:p>
        </w:tc>
      </w:tr>
      <w:tr w:rsidRPr="007B37C8" w:rsidR="005446C4" w:rsidTr="6A411453" w14:paraId="75E37B8D" w14:textId="77777777">
        <w:tc>
          <w:tcPr>
            <w:tcW w:w="3227" w:type="dxa"/>
            <w:shd w:val="clear" w:color="auto" w:fill="auto"/>
            <w:tcMar/>
          </w:tcPr>
          <w:p w:rsidRPr="005446C4" w:rsidR="005446C4" w:rsidP="005446C4" w:rsidRDefault="005446C4" w14:paraId="07DBEEF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Mar/>
          </w:tcPr>
          <w:p w:rsidRPr="005446C4" w:rsidR="005446C4" w:rsidP="005446C4" w:rsidRDefault="005446C4" w14:paraId="1B6A7B67" w14:textId="6DFAD9C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w:t>
            </w:r>
            <w:r w:rsidRPr="005F6430" w:rsidR="005F6430">
              <w:rPr>
                <w:rFonts w:ascii="Times New Roman" w:hAnsi="Times New Roman"/>
                <w:color w:val="000000"/>
                <w:sz w:val="20"/>
                <w:szCs w:val="20"/>
                <w:lang w:val="ro-RO"/>
              </w:rPr>
              <w:t xml:space="preserve"> limba spaniolă</w:t>
            </w:r>
            <w:r w:rsidR="005F6430">
              <w:rPr>
                <w:rFonts w:ascii="Times New Roman" w:hAnsi="Times New Roman"/>
                <w:color w:val="000000"/>
                <w:sz w:val="20"/>
                <w:szCs w:val="20"/>
                <w:lang w:val="ro-RO"/>
              </w:rPr>
              <w:t xml:space="preserve">, </w:t>
            </w:r>
            <w:r w:rsidRPr="005446C4">
              <w:rPr>
                <w:rFonts w:ascii="Times New Roman" w:hAnsi="Times New Roman"/>
                <w:sz w:val="20"/>
                <w:szCs w:val="20"/>
                <w:lang w:val="ro-RO"/>
              </w:rPr>
              <w:t>cu accent pe situaţia retorică, formele de comunicare scrisă şi orală, etapele procesului de scriere şi produsele scrisului academic, precum şi pe deontologia profesională.</w:t>
            </w:r>
          </w:p>
          <w:p w:rsidRPr="005446C4" w:rsidR="005446C4" w:rsidP="005446C4" w:rsidRDefault="005446C4" w14:paraId="5F0CEED1" w14:textId="0365943D">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lastRenderedPageBreak/>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5F6430" w:rsidR="005F6430">
              <w:rPr>
                <w:rFonts w:ascii="Times New Roman" w:hAnsi="Times New Roman"/>
                <w:color w:val="000000"/>
                <w:sz w:val="20"/>
                <w:szCs w:val="20"/>
                <w:lang w:val="ro-RO"/>
              </w:rPr>
              <w:t>limba spaniolă</w:t>
            </w:r>
            <w:r w:rsidRPr="005446C4" w:rsidR="005F6430">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0E329DF2" w14:textId="1432CA8F">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sidRPr="005F6430" w:rsidR="005F6430">
              <w:rPr>
                <w:rFonts w:ascii="Times New Roman" w:hAnsi="Times New Roman"/>
                <w:color w:val="000000"/>
                <w:sz w:val="20"/>
                <w:szCs w:val="20"/>
                <w:lang w:val="ro-RO"/>
              </w:rPr>
              <w:t xml:space="preserve"> limb</w:t>
            </w:r>
            <w:r w:rsidR="005F6430">
              <w:rPr>
                <w:rFonts w:ascii="Times New Roman" w:hAnsi="Times New Roman"/>
                <w:color w:val="000000"/>
                <w:sz w:val="20"/>
                <w:szCs w:val="20"/>
                <w:lang w:val="ro-RO"/>
              </w:rPr>
              <w:t>ii</w:t>
            </w:r>
            <w:r w:rsidRPr="005F6430" w:rsidR="005F6430">
              <w:rPr>
                <w:rFonts w:ascii="Times New Roman" w:hAnsi="Times New Roman"/>
                <w:color w:val="000000"/>
                <w:sz w:val="20"/>
                <w:szCs w:val="20"/>
                <w:lang w:val="ro-RO"/>
              </w:rPr>
              <w:t xml:space="preserve"> spaniol</w:t>
            </w:r>
            <w:r w:rsidR="005F6430">
              <w:rPr>
                <w:rFonts w:ascii="Times New Roman" w:hAnsi="Times New Roman"/>
                <w:color w:val="000000"/>
                <w:sz w:val="20"/>
                <w:szCs w:val="20"/>
                <w:lang w:val="ro-RO"/>
              </w:rPr>
              <w:t>e</w:t>
            </w:r>
            <w:r w:rsidRPr="005446C4" w:rsidR="005F6430">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5F6430" w:rsidP="005446C4" w:rsidRDefault="005446C4" w14:paraId="0AAD939A" w14:textId="7C924A19">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5F6430" w:rsidR="005F6430">
              <w:rPr>
                <w:rFonts w:ascii="Times New Roman" w:hAnsi="Times New Roman"/>
                <w:color w:val="000000"/>
                <w:sz w:val="20"/>
                <w:szCs w:val="20"/>
                <w:lang w:val="ro-RO"/>
              </w:rPr>
              <w:t>limba spaniolă</w:t>
            </w:r>
            <w:r w:rsidR="005F6430">
              <w:rPr>
                <w:rFonts w:ascii="Times New Roman" w:hAnsi="Times New Roman"/>
                <w:color w:val="000000"/>
                <w:sz w:val="20"/>
                <w:szCs w:val="20"/>
                <w:lang w:val="ro-RO"/>
              </w:rPr>
              <w:t>.</w:t>
            </w:r>
          </w:p>
          <w:p w:rsidRPr="005446C4" w:rsidR="005446C4" w:rsidP="005446C4" w:rsidRDefault="005446C4" w14:paraId="6A382B57" w14:textId="50C402D5">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07E38A17"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3F3553E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7BE0533A"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67E5CC82"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3307D8BE" w14:textId="77777777">
      <w:pPr>
        <w:spacing w:after="0" w:line="240" w:lineRule="auto"/>
        <w:rPr>
          <w:rFonts w:ascii="Times New Roman" w:hAnsi="Times New Roman"/>
          <w:lang w:val="ro-RO"/>
        </w:rPr>
      </w:pPr>
    </w:p>
    <w:p w:rsidRPr="006C3B3F" w:rsidR="006C3B3F" w:rsidP="006C3B3F" w:rsidRDefault="006C3B3F" w14:paraId="4F12C910" w14:textId="77777777">
      <w:pPr>
        <w:spacing w:after="0" w:line="240" w:lineRule="auto"/>
        <w:rPr>
          <w:rFonts w:ascii="Times New Roman" w:hAnsi="Times New Roman"/>
          <w:b/>
          <w:lang w:val="ro-RO"/>
        </w:rPr>
      </w:pPr>
    </w:p>
    <w:p w:rsidRPr="005446C4" w:rsidR="006C3B3F" w:rsidP="006C3B3F" w:rsidRDefault="006C3B3F" w14:paraId="1EB85510"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6C3B3F" w:rsidTr="00816FF9" w14:paraId="145BC9DA" w14:textId="77777777">
        <w:tc>
          <w:tcPr>
            <w:tcW w:w="4786" w:type="dxa"/>
            <w:shd w:val="clear" w:color="auto" w:fill="auto"/>
          </w:tcPr>
          <w:p w:rsidRPr="005446C4" w:rsidR="006C3B3F" w:rsidP="006C3B3F" w:rsidRDefault="006C3B3F" w14:paraId="20A41005"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07550D"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2156A745"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6C3B3F" w:rsidTr="00816FF9" w14:paraId="28626F41" w14:textId="77777777">
        <w:tc>
          <w:tcPr>
            <w:tcW w:w="4786" w:type="dxa"/>
            <w:shd w:val="clear" w:color="auto" w:fill="auto"/>
          </w:tcPr>
          <w:p w:rsidRPr="005446C4" w:rsidR="006C3B3F" w:rsidP="006C3B3F" w:rsidRDefault="006C3B3F" w14:paraId="205B641F" w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D1CCE61"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5264645" w14:textId="77777777">
            <w:pPr>
              <w:spacing w:after="0" w:line="240" w:lineRule="auto"/>
              <w:rPr>
                <w:rFonts w:ascii="Times New Roman" w:hAnsi="Times New Roman"/>
                <w:sz w:val="20"/>
                <w:szCs w:val="20"/>
                <w:lang w:val="ro-RO"/>
              </w:rPr>
            </w:pPr>
          </w:p>
        </w:tc>
      </w:tr>
      <w:tr w:rsidRPr="005446C4" w:rsidR="006C3B3F" w:rsidTr="00816FF9" w14:paraId="6CD8CDE0" w14:textId="77777777">
        <w:tc>
          <w:tcPr>
            <w:tcW w:w="10173" w:type="dxa"/>
            <w:gridSpan w:val="3"/>
            <w:shd w:val="clear" w:color="auto" w:fill="auto"/>
          </w:tcPr>
          <w:p w:rsidRPr="005446C4" w:rsidR="006C3B3F" w:rsidP="006C3B3F" w:rsidRDefault="006C3B3F" w14:paraId="4889E311" w14:textId="77777777">
            <w:pPr>
              <w:pStyle w:val="Biblio"/>
              <w:rPr>
                <w:rFonts w:cs="Times New Roman"/>
                <w:b/>
                <w:bCs/>
                <w:szCs w:val="20"/>
                <w:lang w:val="ro-RO"/>
              </w:rPr>
            </w:pPr>
            <w:r w:rsidRPr="005446C4">
              <w:rPr>
                <w:rFonts w:cs="Times New Roman"/>
                <w:b/>
                <w:bCs/>
                <w:szCs w:val="20"/>
                <w:lang w:val="ro-RO"/>
              </w:rPr>
              <w:t>Bibliografie</w:t>
            </w:r>
          </w:p>
        </w:tc>
      </w:tr>
      <w:tr w:rsidRPr="005446C4" w:rsidR="006C3B3F" w:rsidTr="00816FF9" w14:paraId="05E36A6E" w14:textId="77777777">
        <w:tc>
          <w:tcPr>
            <w:tcW w:w="4786" w:type="dxa"/>
            <w:shd w:val="clear" w:color="auto" w:fill="auto"/>
          </w:tcPr>
          <w:p w:rsidRPr="005446C4" w:rsidR="006C3B3F" w:rsidP="006C3B3F" w:rsidRDefault="006C3B3F" w14:paraId="545F0E3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5DB27B19"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232963B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6C3B3F" w:rsidTr="00816FF9" w14:paraId="75FFDC3D" w14:textId="77777777">
        <w:tc>
          <w:tcPr>
            <w:tcW w:w="4786" w:type="dxa"/>
            <w:shd w:val="clear" w:color="auto" w:fill="auto"/>
          </w:tcPr>
          <w:p w:rsidRPr="00AD3F1E" w:rsidR="00AD3F1E" w:rsidP="00AD3F1E" w:rsidRDefault="005F6430" w14:paraId="2A870C70" w14:textId="334D455E">
            <w:pPr>
              <w:spacing w:after="0" w:line="240" w:lineRule="auto"/>
              <w:rPr>
                <w:rFonts w:ascii="Times New Roman" w:hAnsi="Times New Roman"/>
                <w:sz w:val="20"/>
                <w:szCs w:val="20"/>
                <w:lang w:val="es-ES"/>
              </w:rPr>
            </w:pPr>
            <w:r w:rsidRPr="005F6430">
              <w:rPr>
                <w:rFonts w:ascii="Times New Roman" w:hAnsi="Times New Roman"/>
                <w:sz w:val="20"/>
                <w:szCs w:val="20"/>
                <w:lang w:val="ro-RO"/>
              </w:rPr>
              <w:t xml:space="preserve">(săptămâna 1) </w:t>
            </w:r>
            <w:r w:rsidRPr="00AD3F1E" w:rsidR="00AD3F1E">
              <w:rPr>
                <w:rFonts w:ascii="Times New Roman" w:hAnsi="Times New Roman"/>
                <w:b/>
                <w:i/>
                <w:sz w:val="20"/>
                <w:szCs w:val="20"/>
                <w:lang w:val="es-ES"/>
              </w:rPr>
              <w:t>El texto argumentativo</w:t>
            </w:r>
          </w:p>
          <w:p w:rsidRPr="00AD3F1E" w:rsidR="00AD3F1E" w:rsidP="00AD3F1E" w:rsidRDefault="00AD3F1E" w14:paraId="19F50187" w14:textId="344D9223">
            <w:pPr>
              <w:pStyle w:val="ListParagraph"/>
              <w:numPr>
                <w:ilvl w:val="0"/>
                <w:numId w:val="11"/>
              </w:numPr>
              <w:spacing w:after="0" w:line="240" w:lineRule="auto"/>
              <w:rPr>
                <w:rFonts w:ascii="Times New Roman" w:hAnsi="Times New Roman"/>
                <w:sz w:val="20"/>
                <w:szCs w:val="20"/>
                <w:lang w:val="es-ES"/>
              </w:rPr>
            </w:pPr>
            <w:r w:rsidRPr="00AD3F1E">
              <w:rPr>
                <w:rFonts w:ascii="Times New Roman" w:hAnsi="Times New Roman"/>
                <w:sz w:val="20"/>
                <w:szCs w:val="20"/>
                <w:lang w:val="es-ES"/>
              </w:rPr>
              <w:t>Exprimarea opiniei, a preferinţelor.</w:t>
            </w:r>
          </w:p>
          <w:p w:rsidRPr="00AD3F1E" w:rsidR="00AD3F1E" w:rsidP="00AD3F1E" w:rsidRDefault="00AD3F1E" w14:paraId="67484D8A" w14:textId="0DE405D2">
            <w:pPr>
              <w:pStyle w:val="ListParagraph"/>
              <w:numPr>
                <w:ilvl w:val="0"/>
                <w:numId w:val="11"/>
              </w:numPr>
              <w:spacing w:after="0" w:line="240" w:lineRule="auto"/>
              <w:rPr>
                <w:rFonts w:ascii="Times New Roman" w:hAnsi="Times New Roman"/>
                <w:sz w:val="20"/>
                <w:szCs w:val="20"/>
                <w:lang w:val="fr-FR"/>
              </w:rPr>
            </w:pPr>
            <w:r w:rsidRPr="00AD3F1E">
              <w:rPr>
                <w:rFonts w:ascii="Times New Roman" w:hAnsi="Times New Roman"/>
                <w:sz w:val="20"/>
                <w:szCs w:val="20"/>
                <w:lang w:val="fr-FR"/>
              </w:rPr>
              <w:t>Textul argumentativ.</w:t>
            </w:r>
          </w:p>
          <w:p w:rsidRPr="00AD3F1E" w:rsidR="006C3B3F" w:rsidP="00AD3F1E" w:rsidRDefault="00AD3F1E" w14:paraId="0076B69C" w14:textId="00E66D3F">
            <w:pPr>
              <w:pStyle w:val="ListParagraph"/>
              <w:numPr>
                <w:ilvl w:val="0"/>
                <w:numId w:val="11"/>
              </w:numPr>
              <w:spacing w:after="0" w:line="240" w:lineRule="auto"/>
              <w:rPr>
                <w:rFonts w:ascii="Times New Roman" w:hAnsi="Times New Roman"/>
                <w:sz w:val="20"/>
                <w:szCs w:val="20"/>
                <w:lang w:val="ro-RO"/>
              </w:rPr>
            </w:pPr>
            <w:r w:rsidRPr="00AD3F1E">
              <w:rPr>
                <w:rFonts w:ascii="Times New Roman" w:hAnsi="Times New Roman"/>
                <w:sz w:val="20"/>
                <w:szCs w:val="20"/>
                <w:lang w:val="fr-FR"/>
              </w:rPr>
              <w:t>Conectori logici.</w:t>
            </w:r>
          </w:p>
        </w:tc>
        <w:tc>
          <w:tcPr>
            <w:tcW w:w="2552" w:type="dxa"/>
            <w:shd w:val="clear" w:color="auto" w:fill="auto"/>
          </w:tcPr>
          <w:p w:rsidRPr="005446C4" w:rsidR="006C3B3F" w:rsidP="005F6430" w:rsidRDefault="00AD3F1E" w14:paraId="65483E6F" w14:textId="75B030BA">
            <w:pPr>
              <w:spacing w:after="0" w:line="240" w:lineRule="auto"/>
              <w:rPr>
                <w:rFonts w:ascii="Times New Roman" w:hAnsi="Times New Roman"/>
                <w:sz w:val="20"/>
                <w:szCs w:val="20"/>
                <w:lang w:val="ro-RO"/>
              </w:rPr>
            </w:pPr>
            <w:r w:rsidRPr="00AD3F1E">
              <w:rPr>
                <w:rFonts w:ascii="Times New Roman" w:hAnsi="Times New Roman" w:eastAsia="Times New Roman"/>
                <w:sz w:val="20"/>
                <w:szCs w:val="20"/>
                <w:lang w:val="fr-FR"/>
              </w:rPr>
              <w:t xml:space="preserve">Exerciţii de ascultare – înţelegere, citire – înţelegere, exprimare orală şi scrisă, </w:t>
            </w:r>
            <w:r w:rsidRPr="00AD3F1E">
              <w:rPr>
                <w:rFonts w:ascii="Times New Roman" w:hAnsi="Times New Roman" w:eastAsia="Times New Roman"/>
                <w:sz w:val="20"/>
                <w:szCs w:val="20"/>
                <w:lang w:val="ro-RO"/>
              </w:rPr>
              <w:t>curs practic interactiv</w:t>
            </w:r>
            <w:r w:rsidRPr="00AD3F1E">
              <w:rPr>
                <w:rFonts w:ascii="Times New Roman" w:hAnsi="Times New Roman" w:eastAsia="Times New Roman"/>
                <w:sz w:val="20"/>
                <w:szCs w:val="20"/>
                <w:lang w:val="fr-FR"/>
              </w:rPr>
              <w:t>.</w:t>
            </w:r>
          </w:p>
        </w:tc>
        <w:tc>
          <w:tcPr>
            <w:tcW w:w="2835" w:type="dxa"/>
            <w:shd w:val="clear" w:color="auto" w:fill="auto"/>
          </w:tcPr>
          <w:p w:rsidRPr="005446C4" w:rsidR="006C3B3F" w:rsidP="006C3B3F" w:rsidRDefault="005F6430" w14:paraId="1F901845" w14:textId="3E7B200F">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4C11E894" w14:textId="77777777">
        <w:tc>
          <w:tcPr>
            <w:tcW w:w="4786" w:type="dxa"/>
            <w:shd w:val="clear" w:color="auto" w:fill="auto"/>
          </w:tcPr>
          <w:p w:rsidRPr="00AD3F1E" w:rsidR="00AD32DE" w:rsidP="00AD32DE" w:rsidRDefault="005F6430" w14:paraId="7545EFD4" w14:textId="358563BA">
            <w:pPr>
              <w:spacing w:after="0" w:line="240" w:lineRule="auto"/>
              <w:rPr>
                <w:rFonts w:ascii="Times New Roman" w:hAnsi="Times New Roman"/>
                <w:sz w:val="20"/>
                <w:szCs w:val="20"/>
                <w:lang w:val="es-ES"/>
              </w:rPr>
            </w:pPr>
            <w:r w:rsidRPr="00A14DC5">
              <w:rPr>
                <w:rFonts w:ascii="Times New Roman" w:hAnsi="Times New Roman" w:eastAsia="Times New Roman"/>
                <w:sz w:val="20"/>
                <w:szCs w:val="20"/>
                <w:lang w:val="es-ES"/>
              </w:rPr>
              <w:t xml:space="preserve">(săptămâna 2) </w:t>
            </w:r>
            <w:r w:rsidRPr="00AD3F1E" w:rsidR="00AD32DE">
              <w:rPr>
                <w:rFonts w:ascii="Times New Roman" w:hAnsi="Times New Roman"/>
                <w:b/>
                <w:i/>
                <w:sz w:val="20"/>
                <w:szCs w:val="20"/>
                <w:lang w:val="es-ES"/>
              </w:rPr>
              <w:t>El texto argumentativo</w:t>
            </w:r>
          </w:p>
          <w:p w:rsidRPr="00AD3F1E" w:rsidR="00AD32DE" w:rsidP="00AD32DE" w:rsidRDefault="00AD32DE" w14:paraId="170E9BD1" w14:textId="77777777">
            <w:pPr>
              <w:pStyle w:val="ListParagraph"/>
              <w:numPr>
                <w:ilvl w:val="0"/>
                <w:numId w:val="11"/>
              </w:numPr>
              <w:spacing w:after="0" w:line="240" w:lineRule="auto"/>
              <w:rPr>
                <w:rFonts w:ascii="Times New Roman" w:hAnsi="Times New Roman"/>
                <w:sz w:val="20"/>
                <w:szCs w:val="20"/>
                <w:lang w:val="es-ES"/>
              </w:rPr>
            </w:pPr>
            <w:r w:rsidRPr="00AD3F1E">
              <w:rPr>
                <w:rFonts w:ascii="Times New Roman" w:hAnsi="Times New Roman"/>
                <w:sz w:val="20"/>
                <w:szCs w:val="20"/>
                <w:lang w:val="es-ES"/>
              </w:rPr>
              <w:t>Exprimarea opiniei, a preferinţelor.</w:t>
            </w:r>
          </w:p>
          <w:p w:rsidRPr="00AD3F1E" w:rsidR="00AD32DE" w:rsidP="00AD32DE" w:rsidRDefault="00AD32DE" w14:paraId="267C67E2" w14:textId="77777777">
            <w:pPr>
              <w:pStyle w:val="ListParagraph"/>
              <w:numPr>
                <w:ilvl w:val="0"/>
                <w:numId w:val="11"/>
              </w:numPr>
              <w:spacing w:after="0" w:line="240" w:lineRule="auto"/>
              <w:rPr>
                <w:rFonts w:ascii="Times New Roman" w:hAnsi="Times New Roman"/>
                <w:sz w:val="20"/>
                <w:szCs w:val="20"/>
                <w:lang w:val="fr-FR"/>
              </w:rPr>
            </w:pPr>
            <w:r w:rsidRPr="00AD3F1E">
              <w:rPr>
                <w:rFonts w:ascii="Times New Roman" w:hAnsi="Times New Roman"/>
                <w:sz w:val="20"/>
                <w:szCs w:val="20"/>
                <w:lang w:val="fr-FR"/>
              </w:rPr>
              <w:t>Textul argumentativ.</w:t>
            </w:r>
          </w:p>
          <w:p w:rsidRPr="00AD32DE" w:rsidR="00AD32DE" w:rsidP="00AD32DE" w:rsidRDefault="00AD32DE" w14:paraId="6925D227" w14:textId="0DAA2378">
            <w:pPr>
              <w:pStyle w:val="ListParagraph"/>
              <w:numPr>
                <w:ilvl w:val="0"/>
                <w:numId w:val="11"/>
              </w:numPr>
              <w:spacing w:after="0" w:line="240" w:lineRule="auto"/>
              <w:jc w:val="both"/>
              <w:rPr>
                <w:rFonts w:ascii="Times New Roman" w:hAnsi="Times New Roman"/>
                <w:i/>
                <w:sz w:val="20"/>
                <w:szCs w:val="20"/>
                <w:lang w:val="ro-RO"/>
              </w:rPr>
            </w:pPr>
            <w:r w:rsidRPr="00AD32DE">
              <w:rPr>
                <w:rFonts w:ascii="Times New Roman" w:hAnsi="Times New Roman"/>
                <w:sz w:val="20"/>
                <w:szCs w:val="20"/>
                <w:lang w:val="fr-FR"/>
              </w:rPr>
              <w:t>Conectori logici.</w:t>
            </w:r>
          </w:p>
          <w:p w:rsidRPr="005446C4" w:rsidR="005F6430" w:rsidP="005F6430" w:rsidRDefault="005F6430" w14:paraId="73B113CE" w14:textId="4FBBE454">
            <w:pPr>
              <w:spacing w:after="0" w:line="240" w:lineRule="auto"/>
              <w:rPr>
                <w:rFonts w:ascii="Times New Roman" w:hAnsi="Times New Roman"/>
                <w:i/>
                <w:sz w:val="20"/>
                <w:szCs w:val="20"/>
                <w:lang w:val="ro-RO"/>
              </w:rPr>
            </w:pPr>
          </w:p>
        </w:tc>
        <w:tc>
          <w:tcPr>
            <w:tcW w:w="2552" w:type="dxa"/>
            <w:shd w:val="clear" w:color="auto" w:fill="auto"/>
          </w:tcPr>
          <w:p w:rsidRPr="005446C4" w:rsidR="005F6430" w:rsidP="005F6430" w:rsidRDefault="00AD32DE" w14:paraId="6B51CB95" w14:textId="5352EF9F">
            <w:pPr>
              <w:spacing w:after="0" w:line="240" w:lineRule="auto"/>
              <w:rPr>
                <w:rFonts w:ascii="Times New Roman" w:hAnsi="Times New Roman"/>
                <w:sz w:val="20"/>
                <w:szCs w:val="20"/>
                <w:lang w:val="ro-RO"/>
              </w:rPr>
            </w:pPr>
            <w:r w:rsidRPr="00AD3F1E">
              <w:rPr>
                <w:rFonts w:ascii="Times New Roman" w:hAnsi="Times New Roman" w:eastAsia="Times New Roman"/>
                <w:sz w:val="20"/>
                <w:szCs w:val="20"/>
                <w:lang w:val="fr-FR"/>
              </w:rPr>
              <w:t xml:space="preserve">Exerciţii de ascultare – înţelegere, citire – înţelegere, exprimare orală şi scrisă, </w:t>
            </w:r>
            <w:r w:rsidRPr="00AD3F1E">
              <w:rPr>
                <w:rFonts w:ascii="Times New Roman" w:hAnsi="Times New Roman" w:eastAsia="Times New Roman"/>
                <w:sz w:val="20"/>
                <w:szCs w:val="20"/>
                <w:lang w:val="ro-RO"/>
              </w:rPr>
              <w:t>curs practic interactiv</w:t>
            </w:r>
            <w:r w:rsidRPr="00AD3F1E">
              <w:rPr>
                <w:rFonts w:ascii="Times New Roman" w:hAnsi="Times New Roman" w:eastAsia="Times New Roman"/>
                <w:sz w:val="20"/>
                <w:szCs w:val="20"/>
                <w:lang w:val="fr-FR"/>
              </w:rPr>
              <w:t>.</w:t>
            </w:r>
          </w:p>
        </w:tc>
        <w:tc>
          <w:tcPr>
            <w:tcW w:w="2835" w:type="dxa"/>
            <w:shd w:val="clear" w:color="auto" w:fill="auto"/>
          </w:tcPr>
          <w:p w:rsidRPr="005446C4" w:rsidR="005F6430" w:rsidP="005F6430" w:rsidRDefault="005F6430" w14:paraId="3BFBF5CF" w14:textId="363A29F3">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55F024ED" w14:textId="77777777">
        <w:tc>
          <w:tcPr>
            <w:tcW w:w="4786" w:type="dxa"/>
            <w:shd w:val="clear" w:color="auto" w:fill="auto"/>
          </w:tcPr>
          <w:p w:rsidRPr="00AD32DE" w:rsidR="00AD32DE" w:rsidP="00AD32DE" w:rsidRDefault="005F6430" w14:paraId="2AC2A232" w14:textId="05476791">
            <w:pPr>
              <w:spacing w:after="0" w:line="240" w:lineRule="auto"/>
              <w:ind w:hanging="2"/>
              <w:rPr>
                <w:rFonts w:ascii="Times New Roman" w:hAnsi="Times New Roman" w:eastAsia="Times New Roman"/>
                <w:b/>
                <w:bCs/>
                <w:iCs/>
                <w:sz w:val="20"/>
                <w:szCs w:val="20"/>
                <w:lang w:val="ro-RO"/>
              </w:rPr>
            </w:pPr>
            <w:r w:rsidRPr="00A14DC5">
              <w:rPr>
                <w:rFonts w:ascii="Times New Roman" w:hAnsi="Times New Roman" w:eastAsia="Times New Roman"/>
                <w:sz w:val="20"/>
                <w:szCs w:val="20"/>
                <w:lang w:val="es-ES"/>
              </w:rPr>
              <w:t xml:space="preserve">(săptămâna 3) </w:t>
            </w:r>
            <w:r w:rsidRPr="00AD32DE" w:rsidR="00AD32DE">
              <w:rPr>
                <w:rFonts w:ascii="Times New Roman" w:hAnsi="Times New Roman" w:eastAsia="Times New Roman"/>
                <w:b/>
                <w:i/>
                <w:sz w:val="20"/>
                <w:szCs w:val="20"/>
                <w:lang w:val="es-ES"/>
              </w:rPr>
              <w:t>El medio ambiente. La contaminación</w:t>
            </w:r>
          </w:p>
          <w:p w:rsidR="00AD32DE" w:rsidP="00AD32DE" w:rsidRDefault="00AD32DE" w14:paraId="0B4B8C22" w14:textId="77777777">
            <w:pPr>
              <w:pStyle w:val="ListParagraph"/>
              <w:numPr>
                <w:ilvl w:val="0"/>
                <w:numId w:val="14"/>
              </w:numPr>
              <w:spacing w:after="0" w:line="240" w:lineRule="auto"/>
              <w:rPr>
                <w:rFonts w:ascii="Times New Roman" w:hAnsi="Times New Roman" w:eastAsia="Times New Roman"/>
                <w:bCs/>
                <w:sz w:val="20"/>
                <w:szCs w:val="20"/>
                <w:lang w:val="es-ES"/>
              </w:rPr>
            </w:pPr>
            <w:r w:rsidRPr="00AD32DE">
              <w:rPr>
                <w:rFonts w:ascii="Times New Roman" w:hAnsi="Times New Roman" w:eastAsia="Times New Roman"/>
                <w:bCs/>
                <w:sz w:val="20"/>
                <w:szCs w:val="20"/>
                <w:lang w:val="es-ES"/>
              </w:rPr>
              <w:t>Lexic tematic folosit în conversaţie pentru exprimarea opiniei, argumentarea opiniei. Dezbatere.</w:t>
            </w:r>
          </w:p>
          <w:p w:rsidRPr="00AD32DE" w:rsidR="005F6430" w:rsidP="00AD32DE" w:rsidRDefault="00AD32DE" w14:paraId="6614628F" w14:textId="00926579">
            <w:pPr>
              <w:pStyle w:val="ListParagraph"/>
              <w:numPr>
                <w:ilvl w:val="0"/>
                <w:numId w:val="14"/>
              </w:numPr>
              <w:spacing w:after="0" w:line="240" w:lineRule="auto"/>
              <w:rPr>
                <w:rFonts w:ascii="Times New Roman" w:hAnsi="Times New Roman" w:eastAsia="Times New Roman"/>
                <w:bCs/>
                <w:sz w:val="20"/>
                <w:szCs w:val="20"/>
                <w:lang w:val="es-ES"/>
              </w:rPr>
            </w:pPr>
            <w:r w:rsidRPr="00AD32DE">
              <w:rPr>
                <w:rFonts w:ascii="Times New Roman" w:hAnsi="Times New Roman" w:eastAsia="Times New Roman"/>
                <w:bCs/>
                <w:sz w:val="20"/>
                <w:szCs w:val="20"/>
                <w:lang w:val="es-ES"/>
              </w:rPr>
              <w:t>Descrierea mediului înconjurător.</w:t>
            </w:r>
          </w:p>
        </w:tc>
        <w:tc>
          <w:tcPr>
            <w:tcW w:w="2552" w:type="dxa"/>
            <w:shd w:val="clear" w:color="auto" w:fill="auto"/>
          </w:tcPr>
          <w:p w:rsidRPr="005446C4" w:rsidR="005F6430" w:rsidP="005F6430" w:rsidRDefault="00AD32DE" w14:paraId="3715FE43" w14:textId="7996371C">
            <w:pPr>
              <w:spacing w:after="0" w:line="240" w:lineRule="auto"/>
              <w:rPr>
                <w:rFonts w:ascii="Times New Roman" w:hAnsi="Times New Roman"/>
                <w:sz w:val="20"/>
                <w:szCs w:val="20"/>
                <w:lang w:val="ro-RO"/>
              </w:rPr>
            </w:pPr>
            <w:r w:rsidRPr="00AD32DE">
              <w:rPr>
                <w:rFonts w:ascii="Times New Roman" w:hAnsi="Times New Roman" w:eastAsia="Times New Roman"/>
                <w:sz w:val="20"/>
                <w:szCs w:val="20"/>
                <w:lang w:val="ro-RO"/>
              </w:rPr>
              <w:t xml:space="preserve">Expunere, </w:t>
            </w:r>
            <w:r w:rsidRPr="00AD32DE">
              <w:rPr>
                <w:rFonts w:ascii="Times New Roman" w:hAnsi="Times New Roman" w:eastAsia="Times New Roman"/>
                <w:sz w:val="20"/>
                <w:szCs w:val="20"/>
                <w:lang w:val="es-ES"/>
              </w:rPr>
              <w:t xml:space="preserve">exerciţii de </w:t>
            </w:r>
            <w:r w:rsidRPr="00AD32DE">
              <w:rPr>
                <w:rFonts w:ascii="Times New Roman" w:hAnsi="Times New Roman" w:eastAsia="Times New Roman"/>
                <w:sz w:val="20"/>
                <w:szCs w:val="20"/>
                <w:lang w:val="fr-FR"/>
              </w:rPr>
              <w:t>citire – înţelegere, ascultare - înţelegere, exprimare orală</w:t>
            </w:r>
            <w:r w:rsidRPr="00AD32DE">
              <w:rPr>
                <w:rFonts w:ascii="Times New Roman" w:hAnsi="Times New Roman" w:eastAsia="Times New Roman"/>
                <w:sz w:val="20"/>
                <w:szCs w:val="20"/>
                <w:lang w:val="es-ES"/>
              </w:rPr>
              <w:t xml:space="preserve">. </w:t>
            </w:r>
            <w:r w:rsidRPr="00AD32DE">
              <w:rPr>
                <w:rFonts w:ascii="Times New Roman" w:hAnsi="Times New Roman" w:eastAsia="Times New Roman"/>
                <w:sz w:val="20"/>
                <w:szCs w:val="20"/>
                <w:lang w:val="ro-RO"/>
              </w:rPr>
              <w:t>Dezbatere. Curs interactiv</w:t>
            </w:r>
          </w:p>
        </w:tc>
        <w:tc>
          <w:tcPr>
            <w:tcW w:w="2835" w:type="dxa"/>
            <w:shd w:val="clear" w:color="auto" w:fill="auto"/>
          </w:tcPr>
          <w:p w:rsidRPr="005446C4" w:rsidR="005F6430" w:rsidP="005F6430" w:rsidRDefault="005F6430" w14:paraId="61C822E9" w14:textId="70682059">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4D2C4F89" w14:textId="77777777">
        <w:tc>
          <w:tcPr>
            <w:tcW w:w="4786" w:type="dxa"/>
            <w:shd w:val="clear" w:color="auto" w:fill="auto"/>
          </w:tcPr>
          <w:p w:rsidRPr="00AD32DE" w:rsidR="00AD32DE" w:rsidP="00AD32DE" w:rsidRDefault="005F6430" w14:paraId="732634DE" w14:textId="2B0E6925">
            <w:pPr>
              <w:spacing w:after="0" w:line="240" w:lineRule="auto"/>
              <w:ind w:hanging="2"/>
              <w:rPr>
                <w:rFonts w:ascii="Times New Roman" w:hAnsi="Times New Roman" w:eastAsia="Times New Roman"/>
                <w:bCs/>
                <w:iCs/>
                <w:sz w:val="20"/>
                <w:szCs w:val="20"/>
                <w:lang w:val="ro-RO"/>
              </w:rPr>
            </w:pPr>
            <w:r w:rsidRPr="00A14DC5">
              <w:rPr>
                <w:rFonts w:ascii="Times New Roman" w:hAnsi="Times New Roman" w:eastAsia="Times New Roman"/>
                <w:sz w:val="20"/>
                <w:szCs w:val="20"/>
                <w:lang w:val="es-ES"/>
              </w:rPr>
              <w:t>(săptămânile 4</w:t>
            </w:r>
            <w:r w:rsidR="00AD32DE">
              <w:rPr>
                <w:rFonts w:ascii="Times New Roman" w:hAnsi="Times New Roman" w:eastAsia="Times New Roman"/>
                <w:sz w:val="20"/>
                <w:szCs w:val="20"/>
                <w:lang w:val="es-ES"/>
              </w:rPr>
              <w:t xml:space="preserve">) </w:t>
            </w:r>
            <w:r w:rsidRPr="00AD32DE" w:rsidR="00AD32DE">
              <w:rPr>
                <w:rFonts w:ascii="Times New Roman" w:hAnsi="Times New Roman" w:eastAsia="Times New Roman"/>
                <w:b/>
                <w:i/>
                <w:sz w:val="20"/>
                <w:szCs w:val="20"/>
                <w:lang w:val="es-ES"/>
              </w:rPr>
              <w:t>Los fenómenos naturales</w:t>
            </w:r>
          </w:p>
          <w:p w:rsidR="00AD32DE" w:rsidP="00AD32DE" w:rsidRDefault="00AD32DE" w14:paraId="663527FA" w14:textId="77777777">
            <w:pPr>
              <w:pStyle w:val="ListParagraph"/>
              <w:numPr>
                <w:ilvl w:val="0"/>
                <w:numId w:val="15"/>
              </w:numPr>
              <w:spacing w:after="0" w:line="240" w:lineRule="auto"/>
              <w:rPr>
                <w:rFonts w:ascii="Times New Roman" w:hAnsi="Times New Roman" w:eastAsia="Times New Roman"/>
                <w:sz w:val="20"/>
                <w:szCs w:val="20"/>
                <w:lang w:val="es-ES"/>
              </w:rPr>
            </w:pPr>
            <w:r w:rsidRPr="00AD32DE">
              <w:rPr>
                <w:rFonts w:ascii="Times New Roman" w:hAnsi="Times New Roman" w:eastAsia="Times New Roman"/>
                <w:sz w:val="20"/>
                <w:szCs w:val="20"/>
                <w:lang w:val="es-ES"/>
              </w:rPr>
              <w:t>Lexic tematic folosit în conversaţie pentru exprimarea opiniei, argumentarea opiniei. Dezbatere.</w:t>
            </w:r>
          </w:p>
          <w:p w:rsidRPr="00AD32DE" w:rsidR="00AD32DE" w:rsidP="00AD32DE" w:rsidRDefault="00AD32DE" w14:paraId="29A79D37" w14:textId="1F99B157">
            <w:pPr>
              <w:pStyle w:val="ListParagraph"/>
              <w:numPr>
                <w:ilvl w:val="0"/>
                <w:numId w:val="15"/>
              </w:numPr>
              <w:spacing w:after="0" w:line="240" w:lineRule="auto"/>
              <w:rPr>
                <w:rFonts w:ascii="Times New Roman" w:hAnsi="Times New Roman" w:eastAsia="Times New Roman"/>
                <w:sz w:val="20"/>
                <w:szCs w:val="20"/>
                <w:lang w:val="es-ES"/>
              </w:rPr>
            </w:pPr>
            <w:r w:rsidRPr="00AD32DE">
              <w:rPr>
                <w:rFonts w:ascii="Times New Roman" w:hAnsi="Times New Roman" w:eastAsia="Times New Roman"/>
                <w:sz w:val="20"/>
                <w:szCs w:val="20"/>
                <w:lang w:val="es-ES"/>
              </w:rPr>
              <w:t>Descrierea mediului înconjurător.</w:t>
            </w:r>
          </w:p>
          <w:p w:rsidRPr="005446C4" w:rsidR="005F6430" w:rsidP="005F6430" w:rsidRDefault="005F6430" w14:paraId="78C58198" w14:textId="480E0E7C">
            <w:pPr>
              <w:spacing w:after="0" w:line="240" w:lineRule="auto"/>
              <w:rPr>
                <w:rFonts w:ascii="Times New Roman" w:hAnsi="Times New Roman"/>
                <w:sz w:val="20"/>
                <w:szCs w:val="20"/>
                <w:lang w:val="ro-RO"/>
              </w:rPr>
            </w:pPr>
          </w:p>
        </w:tc>
        <w:tc>
          <w:tcPr>
            <w:tcW w:w="2552" w:type="dxa"/>
            <w:shd w:val="clear" w:color="auto" w:fill="auto"/>
          </w:tcPr>
          <w:p w:rsidRPr="005446C4" w:rsidR="005F6430" w:rsidP="005F6430" w:rsidRDefault="009F0118" w14:paraId="4C099AD4" w14:textId="0C5502BD">
            <w:pPr>
              <w:spacing w:after="0" w:line="240" w:lineRule="auto"/>
              <w:rPr>
                <w:rFonts w:ascii="Times New Roman" w:hAnsi="Times New Roman"/>
                <w:sz w:val="20"/>
                <w:szCs w:val="20"/>
                <w:lang w:val="ro-RO"/>
              </w:rPr>
            </w:pPr>
            <w:r>
              <w:rPr>
                <w:rFonts w:ascii="Times New Roman" w:hAnsi="Times New Roman"/>
                <w:sz w:val="20"/>
                <w:szCs w:val="20"/>
                <w:lang w:val="ro-RO"/>
              </w:rPr>
              <w:t>E</w:t>
            </w:r>
            <w:r w:rsidRPr="009F0118">
              <w:rPr>
                <w:rFonts w:ascii="Times New Roman" w:hAnsi="Times New Roman"/>
                <w:sz w:val="20"/>
                <w:szCs w:val="20"/>
                <w:lang w:val="ro-RO"/>
              </w:rPr>
              <w:t>xpunere, exerciţii de completare, de transformare, cu alegere multiplă, exerciţii de ascultare – înţelegere, citire -înţelegere. Conversaţie, joc de rol. Curs interactiv.</w:t>
            </w:r>
          </w:p>
        </w:tc>
        <w:tc>
          <w:tcPr>
            <w:tcW w:w="2835" w:type="dxa"/>
            <w:shd w:val="clear" w:color="auto" w:fill="auto"/>
          </w:tcPr>
          <w:p w:rsidRPr="005446C4" w:rsidR="005F6430" w:rsidP="005F6430" w:rsidRDefault="005F6430" w14:paraId="2785A589" w14:textId="65ADE4B3">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287E05EE" w14:textId="77777777">
        <w:tc>
          <w:tcPr>
            <w:tcW w:w="4786" w:type="dxa"/>
            <w:shd w:val="clear" w:color="auto" w:fill="auto"/>
          </w:tcPr>
          <w:p w:rsidRPr="00AD32DE" w:rsidR="00AD32DE" w:rsidP="00AD32DE" w:rsidRDefault="005F6430" w14:paraId="0252998B" w14:textId="206BA696">
            <w:pPr>
              <w:spacing w:after="0" w:line="240" w:lineRule="auto"/>
              <w:ind w:hanging="2"/>
              <w:rPr>
                <w:rFonts w:ascii="Times New Roman" w:hAnsi="Times New Roman" w:eastAsia="Times New Roman"/>
                <w:b/>
                <w:i/>
                <w:sz w:val="20"/>
                <w:szCs w:val="20"/>
                <w:lang w:val="es-ES"/>
              </w:rPr>
            </w:pPr>
            <w:r w:rsidRPr="00A14DC5">
              <w:rPr>
                <w:rFonts w:ascii="Times New Roman" w:hAnsi="Times New Roman" w:eastAsia="Times New Roman"/>
                <w:sz w:val="20"/>
                <w:szCs w:val="20"/>
                <w:lang w:val="es-ES"/>
              </w:rPr>
              <w:t xml:space="preserve">(săptămâna </w:t>
            </w:r>
            <w:r w:rsidR="00AD32DE">
              <w:rPr>
                <w:rFonts w:ascii="Times New Roman" w:hAnsi="Times New Roman" w:eastAsia="Times New Roman"/>
                <w:sz w:val="20"/>
                <w:szCs w:val="20"/>
                <w:lang w:val="es-ES"/>
              </w:rPr>
              <w:t>5</w:t>
            </w:r>
            <w:r w:rsidRPr="00A14DC5">
              <w:rPr>
                <w:rFonts w:ascii="Times New Roman" w:hAnsi="Times New Roman" w:eastAsia="Times New Roman"/>
                <w:sz w:val="20"/>
                <w:szCs w:val="20"/>
                <w:lang w:val="es-ES"/>
              </w:rPr>
              <w:t xml:space="preserve">) - </w:t>
            </w:r>
            <w:r w:rsidRPr="00AD32DE" w:rsidR="00AD32DE">
              <w:rPr>
                <w:rFonts w:ascii="Times New Roman" w:hAnsi="Times New Roman" w:eastAsia="Times New Roman"/>
                <w:b/>
                <w:i/>
                <w:sz w:val="20"/>
                <w:szCs w:val="20"/>
                <w:lang w:val="es-ES"/>
              </w:rPr>
              <w:t>La conservación del planeta</w:t>
            </w:r>
          </w:p>
          <w:p w:rsidRPr="00AD32DE" w:rsidR="005F6430" w:rsidP="00AD32DE" w:rsidRDefault="00AD32DE" w14:paraId="37F421A6" w14:textId="220FD85A">
            <w:pPr>
              <w:pStyle w:val="ListParagraph"/>
              <w:numPr>
                <w:ilvl w:val="0"/>
                <w:numId w:val="17"/>
              </w:numPr>
              <w:spacing w:after="0" w:line="240" w:lineRule="auto"/>
              <w:rPr>
                <w:rFonts w:ascii="Times New Roman" w:hAnsi="Times New Roman" w:eastAsia="Times New Roman"/>
                <w:bCs/>
                <w:sz w:val="20"/>
                <w:szCs w:val="20"/>
                <w:lang w:val="es-ES"/>
              </w:rPr>
            </w:pPr>
            <w:r w:rsidRPr="00AD32DE">
              <w:rPr>
                <w:rFonts w:ascii="Times New Roman" w:hAnsi="Times New Roman" w:eastAsia="Times New Roman"/>
                <w:bCs/>
                <w:sz w:val="20"/>
                <w:szCs w:val="20"/>
                <w:lang w:val="es-ES"/>
              </w:rPr>
              <w:lastRenderedPageBreak/>
              <w:t>Lexic tematic folosit în conversaţie pentru exprimarea opiniei, argumentarea opiniei. Dezbatere</w:t>
            </w:r>
          </w:p>
        </w:tc>
        <w:tc>
          <w:tcPr>
            <w:tcW w:w="2552" w:type="dxa"/>
            <w:shd w:val="clear" w:color="auto" w:fill="auto"/>
          </w:tcPr>
          <w:p w:rsidRPr="005446C4" w:rsidR="005F6430" w:rsidP="005F6430" w:rsidRDefault="0020369C" w14:paraId="2BBB9FD8" w14:textId="1482F7D8">
            <w:pPr>
              <w:spacing w:after="0" w:line="240" w:lineRule="auto"/>
              <w:rPr>
                <w:rFonts w:ascii="Times New Roman" w:hAnsi="Times New Roman"/>
                <w:sz w:val="20"/>
                <w:szCs w:val="20"/>
                <w:lang w:val="ro-RO"/>
              </w:rPr>
            </w:pPr>
            <w:r w:rsidRPr="0020369C">
              <w:rPr>
                <w:rFonts w:ascii="Times New Roman" w:hAnsi="Times New Roman" w:eastAsia="Times New Roman"/>
                <w:sz w:val="20"/>
                <w:szCs w:val="20"/>
                <w:lang w:val="fr-FR"/>
              </w:rPr>
              <w:lastRenderedPageBreak/>
              <w:t xml:space="preserve">Expunere, exerciţii de citire – înţelegere, ascultare - </w:t>
            </w:r>
            <w:r w:rsidRPr="0020369C">
              <w:rPr>
                <w:rFonts w:ascii="Times New Roman" w:hAnsi="Times New Roman" w:eastAsia="Times New Roman"/>
                <w:sz w:val="20"/>
                <w:szCs w:val="20"/>
                <w:lang w:val="fr-FR"/>
              </w:rPr>
              <w:lastRenderedPageBreak/>
              <w:t>înţelegere, exprimare orală.</w:t>
            </w:r>
            <w:r w:rsidRPr="0020369C">
              <w:rPr>
                <w:rFonts w:ascii="Times New Roman" w:hAnsi="Times New Roman" w:eastAsia="Times New Roman"/>
                <w:sz w:val="20"/>
                <w:szCs w:val="20"/>
                <w:lang w:val="ro-RO"/>
              </w:rPr>
              <w:t xml:space="preserve"> Curs interactiv</w:t>
            </w:r>
          </w:p>
        </w:tc>
        <w:tc>
          <w:tcPr>
            <w:tcW w:w="2835" w:type="dxa"/>
            <w:shd w:val="clear" w:color="auto" w:fill="auto"/>
          </w:tcPr>
          <w:p w:rsidRPr="005446C4" w:rsidR="005F6430" w:rsidP="005F6430" w:rsidRDefault="005F6430" w14:paraId="57EFE055" w14:textId="5B2B964B">
            <w:pPr>
              <w:spacing w:after="0" w:line="240" w:lineRule="auto"/>
              <w:rPr>
                <w:rFonts w:ascii="Times New Roman" w:hAnsi="Times New Roman"/>
                <w:sz w:val="20"/>
                <w:szCs w:val="20"/>
                <w:lang w:val="ro-RO"/>
              </w:rPr>
            </w:pPr>
            <w:r>
              <w:rPr>
                <w:rFonts w:ascii="Times New Roman" w:hAnsi="Times New Roman"/>
                <w:sz w:val="20"/>
                <w:szCs w:val="20"/>
                <w:lang w:val="ro-RO"/>
              </w:rPr>
              <w:lastRenderedPageBreak/>
              <w:t>2h</w:t>
            </w:r>
          </w:p>
        </w:tc>
      </w:tr>
      <w:tr w:rsidRPr="005446C4" w:rsidR="005F6430" w:rsidTr="00816FF9" w14:paraId="11F98AD3" w14:textId="77777777">
        <w:tc>
          <w:tcPr>
            <w:tcW w:w="4786" w:type="dxa"/>
            <w:shd w:val="clear" w:color="auto" w:fill="auto"/>
          </w:tcPr>
          <w:p w:rsidRPr="00AD32DE" w:rsidR="00AD32DE" w:rsidP="00AD32DE" w:rsidRDefault="005F6430" w14:paraId="1B8FB0C6" w14:textId="2B613C4C">
            <w:pPr>
              <w:spacing w:after="0" w:line="240" w:lineRule="auto"/>
              <w:ind w:hanging="2"/>
              <w:rPr>
                <w:rFonts w:ascii="Times New Roman" w:hAnsi="Times New Roman" w:eastAsia="Times New Roman"/>
                <w:b/>
                <w:bCs/>
                <w:iCs/>
                <w:sz w:val="20"/>
                <w:szCs w:val="20"/>
                <w:lang w:val="ro-RO"/>
              </w:rPr>
            </w:pPr>
            <w:r w:rsidRPr="00A14DC5">
              <w:rPr>
                <w:rFonts w:ascii="Times New Roman" w:hAnsi="Times New Roman" w:eastAsia="Times New Roman"/>
                <w:sz w:val="20"/>
                <w:szCs w:val="20"/>
                <w:lang w:val="es-ES"/>
              </w:rPr>
              <w:t>(săptămâna</w:t>
            </w:r>
            <w:r w:rsidR="00AD32DE">
              <w:rPr>
                <w:rFonts w:ascii="Times New Roman" w:hAnsi="Times New Roman" w:eastAsia="Times New Roman"/>
                <w:sz w:val="20"/>
                <w:szCs w:val="20"/>
                <w:lang w:val="es-ES"/>
              </w:rPr>
              <w:t xml:space="preserve"> 6</w:t>
            </w:r>
            <w:r w:rsidRPr="00A14DC5">
              <w:rPr>
                <w:rFonts w:ascii="Times New Roman" w:hAnsi="Times New Roman" w:eastAsia="Times New Roman"/>
                <w:sz w:val="20"/>
                <w:szCs w:val="20"/>
                <w:lang w:val="es-ES"/>
              </w:rPr>
              <w:t xml:space="preserve">) </w:t>
            </w:r>
            <w:r w:rsidRPr="00AD32DE" w:rsidR="00AD32DE">
              <w:rPr>
                <w:rFonts w:ascii="Times New Roman" w:hAnsi="Times New Roman" w:eastAsia="Times New Roman"/>
                <w:b/>
                <w:i/>
                <w:sz w:val="20"/>
                <w:szCs w:val="20"/>
                <w:lang w:val="es-ES"/>
              </w:rPr>
              <w:t>Ecología</w:t>
            </w:r>
          </w:p>
          <w:p w:rsidRPr="00AD32DE" w:rsidR="005F6430" w:rsidP="00AD32DE" w:rsidRDefault="00AD32DE" w14:paraId="05B64844" w14:textId="31431F53">
            <w:pPr>
              <w:pStyle w:val="ListParagraph"/>
              <w:numPr>
                <w:ilvl w:val="0"/>
                <w:numId w:val="16"/>
              </w:numPr>
              <w:spacing w:after="0" w:line="240" w:lineRule="auto"/>
              <w:rPr>
                <w:rFonts w:ascii="Times New Roman" w:hAnsi="Times New Roman"/>
                <w:bCs/>
                <w:sz w:val="20"/>
                <w:szCs w:val="20"/>
                <w:lang w:val="ro-RO"/>
              </w:rPr>
            </w:pPr>
            <w:r w:rsidRPr="00AD32DE">
              <w:rPr>
                <w:rFonts w:ascii="Times New Roman" w:hAnsi="Times New Roman" w:eastAsia="Times New Roman"/>
                <w:bCs/>
                <w:sz w:val="20"/>
                <w:szCs w:val="20"/>
                <w:lang w:val="es-ES"/>
              </w:rPr>
              <w:t>Exprimarea unor acţiuni în curs de desfăşurare - perifraze verbale.</w:t>
            </w:r>
          </w:p>
        </w:tc>
        <w:tc>
          <w:tcPr>
            <w:tcW w:w="2552" w:type="dxa"/>
            <w:shd w:val="clear" w:color="auto" w:fill="auto"/>
          </w:tcPr>
          <w:p w:rsidRPr="005446C4" w:rsidR="005F6430" w:rsidP="005F6430" w:rsidRDefault="0020369C" w14:paraId="3CFF1326" w14:textId="4ADE7F61">
            <w:pPr>
              <w:spacing w:after="0" w:line="240" w:lineRule="auto"/>
              <w:rPr>
                <w:rFonts w:ascii="Times New Roman" w:hAnsi="Times New Roman"/>
                <w:sz w:val="20"/>
                <w:szCs w:val="20"/>
                <w:lang w:val="ro-RO"/>
              </w:rPr>
            </w:pPr>
            <w:r w:rsidRPr="0020369C">
              <w:rPr>
                <w:rFonts w:ascii="Times New Roman" w:hAnsi="Times New Roman" w:eastAsia="Times New Roman"/>
                <w:sz w:val="20"/>
                <w:szCs w:val="20"/>
                <w:lang w:val="fr-FR"/>
              </w:rPr>
              <w:t>Expunere, exerciţii de citire – înţelegere, ascultare - înţelegere, exprimare orală.</w:t>
            </w:r>
            <w:r w:rsidRPr="0020369C">
              <w:rPr>
                <w:rFonts w:ascii="Times New Roman" w:hAnsi="Times New Roman" w:eastAsia="Times New Roman"/>
                <w:sz w:val="20"/>
                <w:szCs w:val="20"/>
                <w:lang w:val="ro-RO"/>
              </w:rPr>
              <w:t xml:space="preserve"> Curs interactiv</w:t>
            </w:r>
          </w:p>
        </w:tc>
        <w:tc>
          <w:tcPr>
            <w:tcW w:w="2835" w:type="dxa"/>
            <w:shd w:val="clear" w:color="auto" w:fill="auto"/>
          </w:tcPr>
          <w:p w:rsidRPr="005446C4" w:rsidR="005F6430" w:rsidP="005F6430" w:rsidRDefault="005F6430" w14:paraId="208E665C" w14:textId="3231B156">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0D10671B" w14:textId="77777777">
        <w:tc>
          <w:tcPr>
            <w:tcW w:w="4786" w:type="dxa"/>
            <w:shd w:val="clear" w:color="auto" w:fill="auto"/>
          </w:tcPr>
          <w:p w:rsidRPr="0020369C" w:rsidR="0020369C" w:rsidP="0020369C" w:rsidRDefault="0020369C" w14:paraId="7733FB00" w14:textId="5D3422E2">
            <w:pPr>
              <w:spacing w:after="0" w:line="240" w:lineRule="auto"/>
              <w:ind w:hanging="2"/>
              <w:rPr>
                <w:rFonts w:ascii="Times New Roman" w:hAnsi="Times New Roman" w:eastAsia="Times New Roman"/>
                <w:b/>
                <w:bCs/>
                <w:i/>
                <w:iCs/>
                <w:sz w:val="20"/>
                <w:szCs w:val="20"/>
                <w:lang w:val="ro-RO"/>
              </w:rPr>
            </w:pPr>
            <w:r>
              <w:rPr>
                <w:rFonts w:ascii="Times New Roman" w:hAnsi="Times New Roman" w:eastAsia="Times New Roman"/>
                <w:sz w:val="20"/>
                <w:szCs w:val="20"/>
                <w:lang w:val="es-ES"/>
              </w:rPr>
              <w:t>(</w:t>
            </w:r>
            <w:r w:rsidRPr="00A14DC5" w:rsidR="005F6430">
              <w:rPr>
                <w:rFonts w:ascii="Times New Roman" w:hAnsi="Times New Roman" w:eastAsia="Times New Roman"/>
                <w:sz w:val="20"/>
                <w:szCs w:val="20"/>
                <w:lang w:val="es-ES"/>
              </w:rPr>
              <w:t xml:space="preserve">săptămâna </w:t>
            </w:r>
            <w:r>
              <w:rPr>
                <w:rFonts w:ascii="Times New Roman" w:hAnsi="Times New Roman" w:eastAsia="Times New Roman"/>
                <w:sz w:val="20"/>
                <w:szCs w:val="20"/>
                <w:lang w:val="es-ES"/>
              </w:rPr>
              <w:t>7)</w:t>
            </w:r>
            <w:r w:rsidRPr="0020369C">
              <w:rPr>
                <w:rFonts w:ascii="Times New Roman" w:hAnsi="Times New Roman" w:eastAsia="Times New Roman"/>
                <w:b/>
                <w:bCs/>
                <w:i/>
                <w:iCs/>
                <w:sz w:val="20"/>
                <w:szCs w:val="20"/>
                <w:lang w:val="ro-RO" w:eastAsia="zh-CN"/>
              </w:rPr>
              <w:t xml:space="preserve"> </w:t>
            </w:r>
            <w:r w:rsidRPr="0020369C">
              <w:rPr>
                <w:rFonts w:ascii="Times New Roman" w:hAnsi="Times New Roman" w:eastAsia="Times New Roman"/>
                <w:b/>
                <w:bCs/>
                <w:i/>
                <w:iCs/>
                <w:sz w:val="20"/>
                <w:szCs w:val="20"/>
                <w:lang w:val="ro-RO"/>
              </w:rPr>
              <w:t>Los descubrimientos científicos</w:t>
            </w:r>
          </w:p>
          <w:p w:rsidRPr="0020369C" w:rsidR="005F6430" w:rsidP="0020369C" w:rsidRDefault="0020369C" w14:paraId="2D4F8B5B" w14:textId="2031241D">
            <w:pPr>
              <w:pStyle w:val="ListParagraph"/>
              <w:numPr>
                <w:ilvl w:val="0"/>
                <w:numId w:val="16"/>
              </w:numPr>
              <w:spacing w:after="0" w:line="240" w:lineRule="auto"/>
              <w:rPr>
                <w:rFonts w:ascii="Times New Roman" w:hAnsi="Times New Roman" w:eastAsia="Times New Roman"/>
                <w:bCs/>
                <w:sz w:val="20"/>
                <w:szCs w:val="20"/>
                <w:lang w:val="es-ES"/>
              </w:rPr>
            </w:pPr>
            <w:r w:rsidRPr="0020369C">
              <w:rPr>
                <w:rFonts w:ascii="Times New Roman" w:hAnsi="Times New Roman" w:eastAsia="Times New Roman"/>
                <w:bCs/>
                <w:sz w:val="20"/>
                <w:szCs w:val="20"/>
                <w:lang w:val="es-ES"/>
              </w:rPr>
              <w:t>Lexic tematic folosit în conversaţie pentru exprimarea opiniei, argumentarea opiniei. Descriere. Dezbatere.</w:t>
            </w:r>
          </w:p>
        </w:tc>
        <w:tc>
          <w:tcPr>
            <w:tcW w:w="2552" w:type="dxa"/>
            <w:shd w:val="clear" w:color="auto" w:fill="auto"/>
          </w:tcPr>
          <w:p w:rsidRPr="005446C4" w:rsidR="005F6430" w:rsidP="005F6430" w:rsidRDefault="0020369C" w14:paraId="5FA1FF91" w14:textId="63985655">
            <w:pPr>
              <w:spacing w:after="0" w:line="240" w:lineRule="auto"/>
              <w:rPr>
                <w:rFonts w:ascii="Times New Roman" w:hAnsi="Times New Roman"/>
                <w:sz w:val="20"/>
                <w:szCs w:val="20"/>
                <w:lang w:val="ro-RO"/>
              </w:rPr>
            </w:pPr>
            <w:r w:rsidRPr="0020369C">
              <w:rPr>
                <w:rFonts w:ascii="Times New Roman" w:hAnsi="Times New Roman" w:eastAsia="Times New Roman"/>
                <w:sz w:val="20"/>
                <w:szCs w:val="20"/>
                <w:lang w:val="fr-FR"/>
              </w:rPr>
              <w:t>Expunere, exerciţii de citire – înţelegere, ascultare - înţelegere, exprimare orală.</w:t>
            </w:r>
            <w:r w:rsidRPr="0020369C">
              <w:rPr>
                <w:rFonts w:ascii="Times New Roman" w:hAnsi="Times New Roman" w:eastAsia="Times New Roman"/>
                <w:sz w:val="20"/>
                <w:szCs w:val="20"/>
                <w:lang w:val="ro-RO"/>
              </w:rPr>
              <w:t xml:space="preserve"> Curs interactiv</w:t>
            </w:r>
          </w:p>
        </w:tc>
        <w:tc>
          <w:tcPr>
            <w:tcW w:w="2835" w:type="dxa"/>
            <w:shd w:val="clear" w:color="auto" w:fill="auto"/>
          </w:tcPr>
          <w:p w:rsidRPr="005446C4" w:rsidR="005F6430" w:rsidP="005F6430" w:rsidRDefault="005F6430" w14:paraId="64D651E3" w14:textId="376CEDE9">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6B477D48" w14:textId="77777777">
        <w:tc>
          <w:tcPr>
            <w:tcW w:w="4786" w:type="dxa"/>
            <w:shd w:val="clear" w:color="auto" w:fill="auto"/>
          </w:tcPr>
          <w:p w:rsidRPr="0020369C" w:rsidR="0020369C" w:rsidP="0020369C" w:rsidRDefault="0020369C" w14:paraId="64087289" w14:textId="759B025B">
            <w:pPr>
              <w:spacing w:after="0" w:line="240" w:lineRule="auto"/>
              <w:ind w:hanging="2"/>
              <w:rPr>
                <w:rFonts w:ascii="Times New Roman" w:hAnsi="Times New Roman" w:eastAsia="Times New Roman"/>
                <w:sz w:val="20"/>
                <w:szCs w:val="20"/>
                <w:lang w:val="es-ES"/>
              </w:rPr>
            </w:pPr>
            <w:r>
              <w:rPr>
                <w:rFonts w:ascii="Times New Roman" w:hAnsi="Times New Roman" w:eastAsia="Times New Roman"/>
                <w:sz w:val="20"/>
                <w:szCs w:val="20"/>
                <w:lang w:val="es-ES"/>
              </w:rPr>
              <w:t>(</w:t>
            </w:r>
            <w:r w:rsidRPr="00A14DC5" w:rsidR="005F6430">
              <w:rPr>
                <w:rFonts w:ascii="Times New Roman" w:hAnsi="Times New Roman" w:eastAsia="Times New Roman"/>
                <w:sz w:val="20"/>
                <w:szCs w:val="20"/>
                <w:lang w:val="es-ES"/>
              </w:rPr>
              <w:t>săptămâna</w:t>
            </w:r>
            <w:r>
              <w:rPr>
                <w:rFonts w:ascii="Times New Roman" w:hAnsi="Times New Roman" w:eastAsia="Times New Roman"/>
                <w:sz w:val="20"/>
                <w:szCs w:val="20"/>
                <w:lang w:val="es-ES"/>
              </w:rPr>
              <w:t xml:space="preserve"> 8)</w:t>
            </w:r>
            <w:r w:rsidRPr="00A14DC5" w:rsidR="005F6430">
              <w:rPr>
                <w:rFonts w:ascii="Times New Roman" w:hAnsi="Times New Roman" w:eastAsia="Times New Roman"/>
                <w:sz w:val="20"/>
                <w:szCs w:val="20"/>
                <w:lang w:val="es-ES"/>
              </w:rPr>
              <w:t xml:space="preserve"> </w:t>
            </w:r>
            <w:r w:rsidRPr="0020369C">
              <w:rPr>
                <w:rFonts w:ascii="Times New Roman" w:hAnsi="Times New Roman" w:eastAsia="Times New Roman"/>
                <w:b/>
                <w:i/>
                <w:sz w:val="20"/>
                <w:szCs w:val="20"/>
                <w:lang w:val="es-ES"/>
              </w:rPr>
              <w:t>La tecnología</w:t>
            </w:r>
          </w:p>
          <w:p w:rsidRPr="0020369C" w:rsidR="005F6430" w:rsidP="0020369C" w:rsidRDefault="0020369C" w14:paraId="3EF4B883" w14:textId="3624FE64">
            <w:pPr>
              <w:pStyle w:val="ListParagraph"/>
              <w:numPr>
                <w:ilvl w:val="0"/>
                <w:numId w:val="16"/>
              </w:numPr>
              <w:spacing w:after="0" w:line="240" w:lineRule="auto"/>
              <w:rPr>
                <w:rFonts w:ascii="Times New Roman" w:hAnsi="Times New Roman" w:eastAsia="Times New Roman"/>
                <w:sz w:val="20"/>
                <w:szCs w:val="20"/>
                <w:lang w:val="es-ES"/>
              </w:rPr>
            </w:pPr>
            <w:r w:rsidRPr="0020369C">
              <w:rPr>
                <w:rFonts w:ascii="Times New Roman" w:hAnsi="Times New Roman" w:eastAsia="Times New Roman"/>
                <w:sz w:val="20"/>
                <w:szCs w:val="20"/>
                <w:lang w:val="es-ES"/>
              </w:rPr>
              <w:t>Lexic tematic folosit în conversaţie pentru exprimarea opiniei, argumentarea opiniei. Descriere. Dezbatere.</w:t>
            </w:r>
          </w:p>
        </w:tc>
        <w:tc>
          <w:tcPr>
            <w:tcW w:w="2552" w:type="dxa"/>
            <w:shd w:val="clear" w:color="auto" w:fill="auto"/>
          </w:tcPr>
          <w:p w:rsidRPr="005446C4" w:rsidR="005F6430" w:rsidP="005F6430" w:rsidRDefault="005F6430" w14:paraId="4D574BDC" w14:textId="68FE80E1">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exerciţii de completare, de transformare, cu alegere multiplă, exerciţii de ascultare/ citire - înţelegere. </w:t>
            </w:r>
            <w:r w:rsidRPr="0020369C">
              <w:rPr>
                <w:rFonts w:ascii="Times New Roman" w:hAnsi="Times New Roman" w:eastAsia="Times New Roman"/>
                <w:sz w:val="20"/>
                <w:szCs w:val="20"/>
                <w:lang w:val="es-ES"/>
              </w:rPr>
              <w:t xml:space="preserve">Conversaţie, joc de rol. Curs </w:t>
            </w:r>
            <w:r w:rsidRPr="0020369C" w:rsidR="009F0118">
              <w:rPr>
                <w:rFonts w:ascii="Times New Roman" w:hAnsi="Times New Roman" w:eastAsia="Times New Roman"/>
                <w:sz w:val="20"/>
                <w:szCs w:val="20"/>
                <w:lang w:val="es-ES"/>
              </w:rPr>
              <w:t>interactiv</w:t>
            </w:r>
            <w:r w:rsidR="0020369C">
              <w:rPr>
                <w:rFonts w:ascii="Times New Roman" w:hAnsi="Times New Roman" w:eastAsia="Times New Roman"/>
                <w:sz w:val="20"/>
                <w:szCs w:val="20"/>
                <w:lang w:val="es-ES"/>
              </w:rPr>
              <w:t>.</w:t>
            </w:r>
            <w:r w:rsidR="009F0118">
              <w:rPr>
                <w:rFonts w:ascii="Times New Roman" w:hAnsi="Times New Roman"/>
                <w:sz w:val="20"/>
                <w:szCs w:val="20"/>
                <w:lang w:val="ro-RO"/>
              </w:rPr>
              <w:t>.</w:t>
            </w:r>
          </w:p>
        </w:tc>
        <w:tc>
          <w:tcPr>
            <w:tcW w:w="2835" w:type="dxa"/>
            <w:shd w:val="clear" w:color="auto" w:fill="auto"/>
          </w:tcPr>
          <w:p w:rsidRPr="005446C4" w:rsidR="005F6430" w:rsidP="005F6430" w:rsidRDefault="005F6430" w14:paraId="290621B2" w14:textId="68EFC9ED">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1433F848" w14:textId="77777777">
        <w:tc>
          <w:tcPr>
            <w:tcW w:w="4786" w:type="dxa"/>
            <w:shd w:val="clear" w:color="auto" w:fill="auto"/>
          </w:tcPr>
          <w:p w:rsidRPr="00B038D8" w:rsidR="00B038D8" w:rsidP="00B038D8" w:rsidRDefault="0020369C" w14:paraId="3F319F9D" w14:textId="2A4A85F0">
            <w:pPr>
              <w:spacing w:after="0" w:line="240" w:lineRule="auto"/>
              <w:ind w:hanging="2"/>
              <w:rPr>
                <w:rFonts w:ascii="Times New Roman" w:hAnsi="Times New Roman" w:eastAsia="Times New Roman"/>
                <w:bCs/>
                <w:iCs/>
                <w:sz w:val="20"/>
                <w:szCs w:val="20"/>
                <w:lang w:val="ro-RO"/>
              </w:rPr>
            </w:pPr>
            <w:r>
              <w:rPr>
                <w:rFonts w:ascii="Times New Roman" w:hAnsi="Times New Roman" w:eastAsia="Times New Roman"/>
                <w:sz w:val="20"/>
                <w:szCs w:val="20"/>
                <w:lang w:val="es-ES"/>
              </w:rPr>
              <w:t>(</w:t>
            </w:r>
            <w:r w:rsidRPr="00A14DC5" w:rsidR="005F6430">
              <w:rPr>
                <w:rFonts w:ascii="Times New Roman" w:hAnsi="Times New Roman" w:eastAsia="Times New Roman"/>
                <w:sz w:val="20"/>
                <w:szCs w:val="20"/>
                <w:lang w:val="es-ES"/>
              </w:rPr>
              <w:t xml:space="preserve">săptămâna </w:t>
            </w:r>
            <w:r>
              <w:rPr>
                <w:rFonts w:ascii="Times New Roman" w:hAnsi="Times New Roman" w:eastAsia="Times New Roman"/>
                <w:sz w:val="20"/>
                <w:szCs w:val="20"/>
                <w:lang w:val="es-ES"/>
              </w:rPr>
              <w:t>9)</w:t>
            </w:r>
            <w:r w:rsidRPr="00B038D8" w:rsidR="00B038D8">
              <w:rPr>
                <w:rFonts w:ascii="Times New Roman" w:hAnsi="Times New Roman" w:eastAsia="Times New Roman"/>
                <w:b/>
                <w:i/>
                <w:sz w:val="20"/>
                <w:szCs w:val="20"/>
                <w:lang w:val="es-ES" w:eastAsia="zh-CN"/>
              </w:rPr>
              <w:t xml:space="preserve"> </w:t>
            </w:r>
            <w:r w:rsidRPr="00B038D8" w:rsidR="00B038D8">
              <w:rPr>
                <w:rFonts w:ascii="Times New Roman" w:hAnsi="Times New Roman" w:eastAsia="Times New Roman"/>
                <w:b/>
                <w:i/>
                <w:sz w:val="20"/>
                <w:szCs w:val="20"/>
                <w:lang w:val="es-ES"/>
              </w:rPr>
              <w:t>La realidad tecnológica</w:t>
            </w:r>
          </w:p>
          <w:p w:rsidRPr="00B038D8" w:rsidR="00B038D8" w:rsidP="00B038D8" w:rsidRDefault="00B038D8" w14:paraId="6DC52A17" w14:textId="3E586C41">
            <w:pPr>
              <w:pStyle w:val="ListParagraph"/>
              <w:numPr>
                <w:ilvl w:val="0"/>
                <w:numId w:val="16"/>
              </w:numPr>
              <w:spacing w:after="0" w:line="240" w:lineRule="auto"/>
              <w:rPr>
                <w:rFonts w:ascii="Times New Roman" w:hAnsi="Times New Roman" w:eastAsia="Times New Roman"/>
                <w:sz w:val="20"/>
                <w:szCs w:val="20"/>
                <w:lang w:val="es-ES"/>
              </w:rPr>
            </w:pPr>
            <w:r w:rsidRPr="00B038D8">
              <w:rPr>
                <w:rFonts w:ascii="Times New Roman" w:hAnsi="Times New Roman" w:eastAsia="Times New Roman"/>
                <w:sz w:val="20"/>
                <w:szCs w:val="20"/>
                <w:lang w:val="es-ES"/>
              </w:rPr>
              <w:t>Lexic tematic utilizat în conversaţie pentru exprimarea opiniei, argumentarea opiniei. Dezbatere.</w:t>
            </w:r>
          </w:p>
          <w:p w:rsidRPr="00A14DC5" w:rsidR="00B038D8" w:rsidP="00B038D8" w:rsidRDefault="00B038D8" w14:paraId="5A0465BD" w14:textId="3FECAF50">
            <w:pPr>
              <w:spacing w:after="0" w:line="240" w:lineRule="auto"/>
              <w:ind w:hanging="2"/>
              <w:rPr>
                <w:rFonts w:ascii="Times New Roman" w:hAnsi="Times New Roman" w:eastAsia="Times New Roman"/>
                <w:sz w:val="20"/>
                <w:szCs w:val="20"/>
                <w:lang w:val="es-ES"/>
              </w:rPr>
            </w:pPr>
          </w:p>
          <w:p w:rsidRPr="00A14DC5" w:rsidR="005F6430" w:rsidP="005F6430" w:rsidRDefault="005F6430" w14:paraId="0C602848" w14:textId="38FB3A19">
            <w:pPr>
              <w:spacing w:after="0" w:line="240" w:lineRule="auto"/>
              <w:ind w:hanging="2"/>
              <w:rPr>
                <w:rFonts w:ascii="Times New Roman" w:hAnsi="Times New Roman" w:eastAsia="Times New Roman"/>
                <w:sz w:val="20"/>
                <w:szCs w:val="20"/>
                <w:lang w:val="es-ES"/>
              </w:rPr>
            </w:pPr>
          </w:p>
        </w:tc>
        <w:tc>
          <w:tcPr>
            <w:tcW w:w="2552" w:type="dxa"/>
            <w:shd w:val="clear" w:color="auto" w:fill="auto"/>
          </w:tcPr>
          <w:p w:rsidRPr="005446C4" w:rsidR="005F6430" w:rsidP="005F6430" w:rsidRDefault="005F6430" w14:paraId="5FF60E66" w14:textId="78161618">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exerciţii de completare, de transformare, cu alegere multiplă, exerciţii de ascultare/ citire - înţelegere. </w:t>
            </w:r>
            <w:r>
              <w:rPr>
                <w:rFonts w:ascii="Times New Roman" w:hAnsi="Times New Roman" w:eastAsia="Times New Roman"/>
                <w:sz w:val="20"/>
                <w:szCs w:val="20"/>
              </w:rPr>
              <w:t xml:space="preserve">Conversaţie, joc de rol, exprimare orală. Curs </w:t>
            </w:r>
            <w:r w:rsidR="0020369C">
              <w:rPr>
                <w:rFonts w:ascii="Times New Roman" w:hAnsi="Times New Roman" w:eastAsia="Times New Roman"/>
                <w:sz w:val="20"/>
                <w:szCs w:val="20"/>
              </w:rPr>
              <w:t xml:space="preserve">interactive. </w:t>
            </w:r>
          </w:p>
        </w:tc>
        <w:tc>
          <w:tcPr>
            <w:tcW w:w="2835" w:type="dxa"/>
            <w:shd w:val="clear" w:color="auto" w:fill="auto"/>
          </w:tcPr>
          <w:p w:rsidRPr="005446C4" w:rsidR="005F6430" w:rsidP="005F6430" w:rsidRDefault="005F6430" w14:paraId="7D933A64" w14:textId="52227179">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7FAB38B5" w14:textId="77777777">
        <w:tc>
          <w:tcPr>
            <w:tcW w:w="4786" w:type="dxa"/>
            <w:shd w:val="clear" w:color="auto" w:fill="auto"/>
          </w:tcPr>
          <w:p w:rsidRPr="00B038D8" w:rsidR="00B038D8" w:rsidP="00B038D8" w:rsidRDefault="005F6430" w14:paraId="0200EBEE" w14:textId="09C679B1">
            <w:pPr>
              <w:spacing w:after="0" w:line="240" w:lineRule="auto"/>
              <w:rPr>
                <w:rFonts w:ascii="Times New Roman" w:hAnsi="Times New Roman" w:eastAsia="Times New Roman"/>
                <w:bCs/>
                <w:iCs/>
                <w:sz w:val="20"/>
                <w:szCs w:val="20"/>
                <w:lang w:val="ro-RO"/>
              </w:rPr>
            </w:pPr>
            <w:r w:rsidRPr="00B038D8">
              <w:rPr>
                <w:rFonts w:ascii="Times New Roman" w:hAnsi="Times New Roman" w:eastAsia="Times New Roman"/>
                <w:sz w:val="20"/>
                <w:szCs w:val="20"/>
                <w:lang w:val="es-ES"/>
              </w:rPr>
              <w:t>(săptămâna 1</w:t>
            </w:r>
            <w:r w:rsidRPr="00B038D8" w:rsidR="00B038D8">
              <w:rPr>
                <w:rFonts w:ascii="Times New Roman" w:hAnsi="Times New Roman" w:eastAsia="Times New Roman"/>
                <w:sz w:val="20"/>
                <w:szCs w:val="20"/>
                <w:lang w:val="es-ES"/>
              </w:rPr>
              <w:t>0</w:t>
            </w:r>
            <w:r w:rsidRPr="00B038D8">
              <w:rPr>
                <w:rFonts w:ascii="Times New Roman" w:hAnsi="Times New Roman" w:eastAsia="Times New Roman"/>
                <w:sz w:val="20"/>
                <w:szCs w:val="20"/>
                <w:lang w:val="es-ES"/>
              </w:rPr>
              <w:t>)</w:t>
            </w:r>
            <w:r w:rsidRPr="00B038D8" w:rsidR="00B038D8">
              <w:rPr>
                <w:rFonts w:ascii="Times New Roman" w:hAnsi="Times New Roman" w:eastAsia="Times New Roman"/>
                <w:b/>
                <w:i/>
                <w:sz w:val="20"/>
                <w:szCs w:val="20"/>
                <w:lang w:val="fr-FR" w:eastAsia="zh-CN"/>
              </w:rPr>
              <w:t xml:space="preserve"> </w:t>
            </w:r>
            <w:r w:rsidRPr="00B038D8" w:rsidR="00B038D8">
              <w:rPr>
                <w:rFonts w:ascii="Times New Roman" w:hAnsi="Times New Roman" w:eastAsia="Times New Roman"/>
                <w:b/>
                <w:i/>
                <w:sz w:val="20"/>
                <w:szCs w:val="20"/>
                <w:lang w:val="fr-FR"/>
              </w:rPr>
              <w:t>El progreso científico</w:t>
            </w:r>
          </w:p>
          <w:p w:rsidRPr="00B038D8" w:rsidR="005F6430" w:rsidP="00B038D8" w:rsidRDefault="00B038D8" w14:paraId="3BABA78B" w14:textId="593F0621">
            <w:pPr>
              <w:pStyle w:val="ListParagraph"/>
              <w:numPr>
                <w:ilvl w:val="0"/>
                <w:numId w:val="16"/>
              </w:numPr>
              <w:spacing w:after="0" w:line="240" w:lineRule="auto"/>
              <w:rPr>
                <w:rFonts w:ascii="Times New Roman" w:hAnsi="Times New Roman" w:eastAsia="Times New Roman"/>
                <w:sz w:val="20"/>
                <w:szCs w:val="20"/>
                <w:lang w:val="es-ES"/>
              </w:rPr>
            </w:pPr>
            <w:r w:rsidRPr="00B038D8">
              <w:rPr>
                <w:rFonts w:ascii="Times New Roman" w:hAnsi="Times New Roman" w:eastAsia="Times New Roman"/>
                <w:sz w:val="20"/>
                <w:szCs w:val="20"/>
                <w:lang w:val="fr-FR"/>
              </w:rPr>
              <w:t>Lexic tematic folosit în conversaţie pentru exprimarea opiniei, argument</w:t>
            </w:r>
            <w:r w:rsidRPr="00B038D8">
              <w:rPr>
                <w:rFonts w:ascii="Times New Roman" w:hAnsi="Times New Roman" w:eastAsia="Times New Roman"/>
                <w:sz w:val="20"/>
                <w:szCs w:val="20"/>
                <w:lang w:val="es-ES"/>
              </w:rPr>
              <w:t>area opiniei. Descriere. Dezbatere.</w:t>
            </w:r>
          </w:p>
        </w:tc>
        <w:tc>
          <w:tcPr>
            <w:tcW w:w="2552" w:type="dxa"/>
            <w:shd w:val="clear" w:color="auto" w:fill="auto"/>
          </w:tcPr>
          <w:p w:rsidRPr="005446C4" w:rsidR="005F6430" w:rsidP="005F6430" w:rsidRDefault="005F6430" w14:paraId="43475870" w14:textId="783366D2">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exerciţii de completare, de transformare, cu alegere multiplă, exerciţii de ascultare/ citire - înţelegere. </w:t>
            </w:r>
            <w:r w:rsidRPr="00B038D8">
              <w:rPr>
                <w:rFonts w:ascii="Times New Roman" w:hAnsi="Times New Roman" w:eastAsia="Times New Roman"/>
                <w:sz w:val="20"/>
                <w:szCs w:val="20"/>
                <w:lang w:val="es-ES"/>
              </w:rPr>
              <w:t xml:space="preserve">Conversaţie, joc de rol. Exprimare scrisă. Curs </w:t>
            </w:r>
            <w:r w:rsidRPr="00B038D8" w:rsidR="009F0118">
              <w:rPr>
                <w:rFonts w:ascii="Times New Roman" w:hAnsi="Times New Roman" w:eastAsia="Times New Roman"/>
                <w:sz w:val="20"/>
                <w:szCs w:val="20"/>
                <w:lang w:val="es-ES"/>
              </w:rPr>
              <w:t>interactiv</w:t>
            </w:r>
            <w:r w:rsidR="00B038D8">
              <w:rPr>
                <w:rFonts w:ascii="Times New Roman" w:hAnsi="Times New Roman" w:eastAsia="Times New Roman"/>
                <w:sz w:val="20"/>
                <w:szCs w:val="20"/>
                <w:lang w:val="es-ES"/>
              </w:rPr>
              <w:t>.</w:t>
            </w:r>
          </w:p>
        </w:tc>
        <w:tc>
          <w:tcPr>
            <w:tcW w:w="2835" w:type="dxa"/>
            <w:shd w:val="clear" w:color="auto" w:fill="auto"/>
          </w:tcPr>
          <w:p w:rsidRPr="005446C4" w:rsidR="005F6430" w:rsidP="005F6430" w:rsidRDefault="005F6430" w14:paraId="23188B78" w14:textId="0E6809C6">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046B91" w:rsidR="005F6430" w:rsidTr="00816FF9" w14:paraId="33E46DF7" w14:textId="77777777">
        <w:tc>
          <w:tcPr>
            <w:tcW w:w="4786" w:type="dxa"/>
            <w:shd w:val="clear" w:color="auto" w:fill="auto"/>
          </w:tcPr>
          <w:p w:rsidR="00046B91" w:rsidP="00046B91" w:rsidRDefault="00046B91" w14:paraId="0C194002" w14:textId="77777777">
            <w:pPr>
              <w:spacing w:after="0" w:line="240" w:lineRule="auto"/>
              <w:ind w:hanging="2"/>
              <w:rPr>
                <w:rFonts w:ascii="Times New Roman" w:hAnsi="Times New Roman" w:eastAsia="Times New Roman"/>
                <w:b/>
                <w:i/>
                <w:sz w:val="20"/>
                <w:szCs w:val="20"/>
                <w:lang w:val="es-ES"/>
              </w:rPr>
            </w:pPr>
            <w:r w:rsidRPr="00046B91">
              <w:rPr>
                <w:rFonts w:ascii="Times New Roman" w:hAnsi="Times New Roman" w:eastAsia="Times New Roman"/>
                <w:sz w:val="20"/>
                <w:szCs w:val="20"/>
                <w:lang w:val="es-ES"/>
              </w:rPr>
              <w:t>(</w:t>
            </w:r>
            <w:r w:rsidRPr="00046B91">
              <w:rPr>
                <w:rFonts w:ascii="Times New Roman" w:hAnsi="Times New Roman" w:eastAsia="Times New Roman"/>
                <w:bCs/>
                <w:iCs/>
                <w:sz w:val="20"/>
                <w:szCs w:val="20"/>
                <w:lang w:val="ro-RO"/>
              </w:rPr>
              <w:t>săptămâna 11)</w:t>
            </w:r>
            <w:r>
              <w:rPr>
                <w:rFonts w:ascii="Times New Roman" w:hAnsi="Times New Roman" w:eastAsia="Times New Roman"/>
                <w:bCs/>
                <w:iCs/>
                <w:sz w:val="20"/>
                <w:szCs w:val="20"/>
                <w:lang w:val="ro-RO"/>
              </w:rPr>
              <w:t xml:space="preserve"> </w:t>
            </w:r>
            <w:r w:rsidRPr="00046B91">
              <w:rPr>
                <w:rFonts w:ascii="Times New Roman" w:hAnsi="Times New Roman" w:eastAsia="Times New Roman"/>
                <w:b/>
                <w:i/>
                <w:sz w:val="20"/>
                <w:szCs w:val="20"/>
                <w:lang w:val="es-ES"/>
              </w:rPr>
              <w:t xml:space="preserve">La investigación </w:t>
            </w:r>
          </w:p>
          <w:p w:rsidRPr="00046B91" w:rsidR="005F6430" w:rsidP="00046B91" w:rsidRDefault="00046B91" w14:paraId="63159FCA" w14:textId="1C9E9DD2">
            <w:pPr>
              <w:pStyle w:val="ListParagraph"/>
              <w:numPr>
                <w:ilvl w:val="0"/>
                <w:numId w:val="16"/>
              </w:numPr>
              <w:spacing w:after="0" w:line="240" w:lineRule="auto"/>
              <w:rPr>
                <w:rFonts w:ascii="Times New Roman" w:hAnsi="Times New Roman" w:eastAsia="Times New Roman"/>
                <w:bCs/>
                <w:iCs/>
                <w:sz w:val="20"/>
                <w:szCs w:val="20"/>
                <w:lang w:val="ro-RO"/>
              </w:rPr>
            </w:pPr>
            <w:r w:rsidRPr="00046B91">
              <w:rPr>
                <w:rFonts w:ascii="Times New Roman" w:hAnsi="Times New Roman" w:eastAsia="Times New Roman"/>
                <w:sz w:val="20"/>
                <w:szCs w:val="20"/>
                <w:lang w:val="es-ES"/>
              </w:rPr>
              <w:t>Lexic tematic folosit în conversaţie pentru exprimarea opiniei, argumentarea opiniei. Descriere. Dezbatere.</w:t>
            </w:r>
          </w:p>
        </w:tc>
        <w:tc>
          <w:tcPr>
            <w:tcW w:w="2552" w:type="dxa"/>
            <w:shd w:val="clear" w:color="auto" w:fill="auto"/>
          </w:tcPr>
          <w:p w:rsidRPr="005446C4" w:rsidR="005F6430" w:rsidP="005F6430" w:rsidRDefault="00046B91" w14:paraId="4F9FF062" w14:textId="411BC4FF">
            <w:pPr>
              <w:spacing w:after="0" w:line="240" w:lineRule="auto"/>
              <w:rPr>
                <w:rFonts w:ascii="Times New Roman" w:hAnsi="Times New Roman"/>
                <w:sz w:val="20"/>
                <w:szCs w:val="20"/>
                <w:lang w:val="ro-RO"/>
              </w:rPr>
            </w:pPr>
            <w:r w:rsidRPr="00046B91">
              <w:rPr>
                <w:rFonts w:ascii="Times New Roman" w:hAnsi="Times New Roman"/>
                <w:sz w:val="20"/>
                <w:szCs w:val="20"/>
                <w:lang w:val="fr-FR"/>
              </w:rPr>
              <w:t>Expunere, exerciţii de citire – înţelegere, ascultare - înţelegere, exprimare orală.</w:t>
            </w:r>
            <w:r w:rsidRPr="00046B91">
              <w:rPr>
                <w:rFonts w:ascii="Times New Roman" w:hAnsi="Times New Roman"/>
                <w:sz w:val="20"/>
                <w:szCs w:val="20"/>
                <w:lang w:val="ro-RO"/>
              </w:rPr>
              <w:t xml:space="preserve"> Curs interactiv</w:t>
            </w:r>
          </w:p>
        </w:tc>
        <w:tc>
          <w:tcPr>
            <w:tcW w:w="2835" w:type="dxa"/>
            <w:shd w:val="clear" w:color="auto" w:fill="auto"/>
          </w:tcPr>
          <w:p w:rsidRPr="005446C4" w:rsidR="005F6430" w:rsidP="005F6430" w:rsidRDefault="00046B91" w14:paraId="45D5BDF0" w14:textId="63747AA6">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046B91" w:rsidR="00046B91" w:rsidTr="00816FF9" w14:paraId="7A74FBBF" w14:textId="77777777">
        <w:tc>
          <w:tcPr>
            <w:tcW w:w="4786" w:type="dxa"/>
            <w:shd w:val="clear" w:color="auto" w:fill="auto"/>
          </w:tcPr>
          <w:p w:rsidR="00046B91" w:rsidP="00046B91" w:rsidRDefault="00046B91" w14:paraId="6BBA05C5" w14:textId="77777777">
            <w:pPr>
              <w:spacing w:after="0" w:line="240" w:lineRule="auto"/>
              <w:ind w:hanging="2"/>
              <w:rPr>
                <w:rFonts w:ascii="Times New Roman" w:hAnsi="Times New Roman" w:eastAsia="Times New Roman"/>
                <w:b/>
                <w:i/>
                <w:sz w:val="20"/>
                <w:szCs w:val="20"/>
                <w:lang w:val="ro-RO"/>
              </w:rPr>
            </w:pPr>
            <w:r w:rsidRPr="00046B91">
              <w:rPr>
                <w:rFonts w:ascii="Times New Roman" w:hAnsi="Times New Roman" w:eastAsia="Times New Roman"/>
                <w:sz w:val="20"/>
                <w:szCs w:val="20"/>
                <w:lang w:val="es-ES"/>
              </w:rPr>
              <w:t>(</w:t>
            </w:r>
            <w:r w:rsidRPr="00046B91">
              <w:rPr>
                <w:rFonts w:ascii="Times New Roman" w:hAnsi="Times New Roman" w:eastAsia="Times New Roman"/>
                <w:bCs/>
                <w:iCs/>
                <w:sz w:val="20"/>
                <w:szCs w:val="20"/>
                <w:lang w:val="ro-RO"/>
              </w:rPr>
              <w:t>săptămâna 12)</w:t>
            </w:r>
            <w:r>
              <w:rPr>
                <w:rFonts w:ascii="Times New Roman" w:hAnsi="Times New Roman" w:eastAsia="Times New Roman"/>
                <w:bCs/>
                <w:iCs/>
                <w:sz w:val="20"/>
                <w:szCs w:val="20"/>
                <w:lang w:val="ro-RO"/>
              </w:rPr>
              <w:t xml:space="preserve"> </w:t>
            </w:r>
            <w:r w:rsidRPr="00046B91">
              <w:rPr>
                <w:rFonts w:ascii="Times New Roman" w:hAnsi="Times New Roman" w:eastAsia="Times New Roman"/>
                <w:b/>
                <w:i/>
                <w:sz w:val="20"/>
                <w:szCs w:val="20"/>
                <w:lang w:val="ro-RO"/>
              </w:rPr>
              <w:t xml:space="preserve">Los derechos del hombre </w:t>
            </w:r>
          </w:p>
          <w:p w:rsidRPr="00046B91" w:rsidR="00046B91" w:rsidP="00046B91" w:rsidRDefault="00046B91" w14:paraId="7AC2B941" w14:textId="2EA0D938">
            <w:pPr>
              <w:pStyle w:val="ListParagraph"/>
              <w:numPr>
                <w:ilvl w:val="0"/>
                <w:numId w:val="16"/>
              </w:numPr>
              <w:spacing w:after="0" w:line="240" w:lineRule="auto"/>
              <w:rPr>
                <w:rFonts w:ascii="Times New Roman" w:hAnsi="Times New Roman" w:eastAsia="Times New Roman"/>
                <w:bCs/>
                <w:iCs/>
                <w:sz w:val="20"/>
                <w:szCs w:val="20"/>
                <w:lang w:val="ro-RO"/>
              </w:rPr>
            </w:pPr>
            <w:r w:rsidRPr="00046B91">
              <w:rPr>
                <w:rFonts w:ascii="Times New Roman" w:hAnsi="Times New Roman" w:eastAsia="Times New Roman"/>
                <w:sz w:val="20"/>
                <w:szCs w:val="20"/>
                <w:lang w:val="es-ES"/>
              </w:rPr>
              <w:t>Lexic tematic folosit în conversaţie pentru exprimarea opiniei, argumentarea opiniei. Descriere. Dezbatere.</w:t>
            </w:r>
          </w:p>
        </w:tc>
        <w:tc>
          <w:tcPr>
            <w:tcW w:w="2552" w:type="dxa"/>
            <w:shd w:val="clear" w:color="auto" w:fill="auto"/>
          </w:tcPr>
          <w:p w:rsidRPr="00046B91" w:rsidR="00046B91" w:rsidP="005F6430" w:rsidRDefault="00046B91" w14:paraId="1B49F85D" w14:textId="23FAA486">
            <w:pPr>
              <w:spacing w:after="0" w:line="240" w:lineRule="auto"/>
              <w:rPr>
                <w:rFonts w:ascii="Times New Roman" w:hAnsi="Times New Roman"/>
                <w:sz w:val="20"/>
                <w:szCs w:val="20"/>
                <w:lang w:val="fr-FR"/>
              </w:rPr>
            </w:pPr>
            <w:r w:rsidRPr="00046B91">
              <w:rPr>
                <w:rFonts w:ascii="Times New Roman" w:hAnsi="Times New Roman"/>
                <w:sz w:val="20"/>
                <w:szCs w:val="20"/>
                <w:lang w:val="fr-FR"/>
              </w:rPr>
              <w:t>Expunere, exerciţii de citire – înţelegere, ascultare - înţelegere, exprimare orală.</w:t>
            </w:r>
            <w:r w:rsidRPr="00046B91">
              <w:rPr>
                <w:rFonts w:ascii="Times New Roman" w:hAnsi="Times New Roman"/>
                <w:sz w:val="20"/>
                <w:szCs w:val="20"/>
                <w:lang w:val="ro-RO"/>
              </w:rPr>
              <w:t xml:space="preserve"> Curs interactiv</w:t>
            </w:r>
          </w:p>
        </w:tc>
        <w:tc>
          <w:tcPr>
            <w:tcW w:w="2835" w:type="dxa"/>
            <w:shd w:val="clear" w:color="auto" w:fill="auto"/>
          </w:tcPr>
          <w:p w:rsidRPr="005446C4" w:rsidR="00046B91" w:rsidP="005F6430" w:rsidRDefault="00046B91" w14:paraId="7FC9C419" w14:textId="2BC63AAB">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046B91" w:rsidR="00046B91" w:rsidTr="00816FF9" w14:paraId="3936CB37" w14:textId="77777777">
        <w:tc>
          <w:tcPr>
            <w:tcW w:w="4786" w:type="dxa"/>
            <w:shd w:val="clear" w:color="auto" w:fill="auto"/>
          </w:tcPr>
          <w:p w:rsidRPr="00046B91" w:rsidR="00046B91" w:rsidP="00046B91" w:rsidRDefault="00046B91" w14:paraId="2928B42C" w14:textId="7BCB7443">
            <w:pPr>
              <w:spacing w:after="0" w:line="240" w:lineRule="auto"/>
              <w:ind w:hanging="2"/>
              <w:rPr>
                <w:rFonts w:ascii="Times New Roman" w:hAnsi="Times New Roman" w:eastAsia="Times New Roman"/>
                <w:bCs/>
                <w:iCs/>
                <w:sz w:val="20"/>
                <w:szCs w:val="20"/>
                <w:lang w:val="ro-RO"/>
              </w:rPr>
            </w:pPr>
            <w:r w:rsidRPr="00046B91">
              <w:rPr>
                <w:rFonts w:ascii="Times New Roman" w:hAnsi="Times New Roman" w:eastAsia="Times New Roman"/>
                <w:sz w:val="20"/>
                <w:szCs w:val="20"/>
                <w:lang w:val="es-ES"/>
              </w:rPr>
              <w:t>(</w:t>
            </w:r>
            <w:r w:rsidRPr="00046B91">
              <w:rPr>
                <w:rFonts w:ascii="Times New Roman" w:hAnsi="Times New Roman" w:eastAsia="Times New Roman"/>
                <w:bCs/>
                <w:iCs/>
                <w:sz w:val="20"/>
                <w:szCs w:val="20"/>
                <w:lang w:val="ro-RO"/>
              </w:rPr>
              <w:t>săptămâna 13)</w:t>
            </w:r>
            <w:r>
              <w:rPr>
                <w:rFonts w:ascii="Times New Roman" w:hAnsi="Times New Roman" w:eastAsia="Times New Roman"/>
                <w:bCs/>
                <w:iCs/>
                <w:sz w:val="20"/>
                <w:szCs w:val="20"/>
                <w:lang w:val="ro-RO"/>
              </w:rPr>
              <w:t xml:space="preserve"> </w:t>
            </w:r>
            <w:r w:rsidRPr="00046B91">
              <w:rPr>
                <w:rFonts w:ascii="Times New Roman" w:hAnsi="Times New Roman" w:eastAsia="Times New Roman"/>
                <w:b/>
                <w:i/>
                <w:sz w:val="20"/>
                <w:szCs w:val="20"/>
                <w:lang w:val="ro-RO"/>
              </w:rPr>
              <w:t xml:space="preserve">Los derechos de los animales </w:t>
            </w:r>
          </w:p>
          <w:p w:rsidRPr="00046B91" w:rsidR="00046B91" w:rsidP="00046B91" w:rsidRDefault="00046B91" w14:paraId="50281C1A" w14:textId="65BE5FFF">
            <w:pPr>
              <w:pStyle w:val="ListParagraph"/>
              <w:numPr>
                <w:ilvl w:val="0"/>
                <w:numId w:val="1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Lexic tematic folosit în conversaţie pentru exprimarea opiniei, argumentarea opiniei. Descriere. Dezbatere.</w:t>
            </w:r>
          </w:p>
        </w:tc>
        <w:tc>
          <w:tcPr>
            <w:tcW w:w="2552" w:type="dxa"/>
            <w:shd w:val="clear" w:color="auto" w:fill="auto"/>
          </w:tcPr>
          <w:p w:rsidRPr="00046B91" w:rsidR="00046B91" w:rsidP="005F6430" w:rsidRDefault="00046B91" w14:paraId="2DCAFF24" w14:textId="7EB4AC38">
            <w:pPr>
              <w:spacing w:after="0" w:line="240" w:lineRule="auto"/>
              <w:rPr>
                <w:rFonts w:ascii="Times New Roman" w:hAnsi="Times New Roman"/>
                <w:sz w:val="20"/>
                <w:szCs w:val="20"/>
                <w:lang w:val="fr-FR"/>
              </w:rPr>
            </w:pPr>
            <w:r w:rsidRPr="00046B91">
              <w:rPr>
                <w:rFonts w:ascii="Times New Roman" w:hAnsi="Times New Roman"/>
                <w:sz w:val="20"/>
                <w:szCs w:val="20"/>
                <w:lang w:val="fr-FR"/>
              </w:rPr>
              <w:t>Expunere, exerciţii de citire – înţelegere, ascultare - înţelegere, exprimare orală.</w:t>
            </w:r>
            <w:r w:rsidRPr="00046B91">
              <w:rPr>
                <w:rFonts w:ascii="Times New Roman" w:hAnsi="Times New Roman"/>
                <w:sz w:val="20"/>
                <w:szCs w:val="20"/>
                <w:lang w:val="ro-RO"/>
              </w:rPr>
              <w:t xml:space="preserve"> Curs interactiv</w:t>
            </w:r>
          </w:p>
        </w:tc>
        <w:tc>
          <w:tcPr>
            <w:tcW w:w="2835" w:type="dxa"/>
            <w:shd w:val="clear" w:color="auto" w:fill="auto"/>
          </w:tcPr>
          <w:p w:rsidRPr="005446C4" w:rsidR="00046B91" w:rsidP="005F6430" w:rsidRDefault="00046B91" w14:paraId="5FAADEEB" w14:textId="276F9DE4">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046B91" w:rsidR="00046B91" w:rsidTr="00816FF9" w14:paraId="34A0D213" w14:textId="77777777">
        <w:tc>
          <w:tcPr>
            <w:tcW w:w="4786" w:type="dxa"/>
            <w:shd w:val="clear" w:color="auto" w:fill="auto"/>
          </w:tcPr>
          <w:p w:rsidRPr="00046B91" w:rsidR="00046B91" w:rsidP="00046B91" w:rsidRDefault="00046B91" w14:paraId="05014246" w14:textId="7894564D">
            <w:pPr>
              <w:spacing w:after="0" w:line="240" w:lineRule="auto"/>
              <w:ind w:hanging="2"/>
              <w:rPr>
                <w:rFonts w:ascii="Times New Roman" w:hAnsi="Times New Roman" w:eastAsia="Times New Roman"/>
                <w:bCs/>
                <w:iCs/>
                <w:sz w:val="20"/>
                <w:szCs w:val="20"/>
                <w:lang w:val="ro-RO"/>
              </w:rPr>
            </w:pPr>
            <w:r>
              <w:rPr>
                <w:rFonts w:ascii="Times New Roman" w:hAnsi="Times New Roman" w:eastAsia="Times New Roman"/>
                <w:bCs/>
                <w:iCs/>
                <w:sz w:val="20"/>
                <w:szCs w:val="20"/>
                <w:lang w:val="ro-RO"/>
              </w:rPr>
              <w:t>(</w:t>
            </w:r>
            <w:r w:rsidRPr="00046B91">
              <w:rPr>
                <w:rFonts w:ascii="Times New Roman" w:hAnsi="Times New Roman" w:eastAsia="Times New Roman"/>
                <w:bCs/>
                <w:iCs/>
                <w:sz w:val="20"/>
                <w:szCs w:val="20"/>
                <w:lang w:val="ro-RO"/>
              </w:rPr>
              <w:t>săptămâna 14)</w:t>
            </w:r>
            <w:r>
              <w:rPr>
                <w:rFonts w:ascii="Times New Roman" w:hAnsi="Times New Roman" w:eastAsia="Times New Roman"/>
                <w:bCs/>
                <w:iCs/>
                <w:sz w:val="20"/>
                <w:szCs w:val="20"/>
                <w:lang w:val="ro-RO"/>
              </w:rPr>
              <w:t xml:space="preserve"> </w:t>
            </w:r>
            <w:r w:rsidRPr="00046B91">
              <w:rPr>
                <w:rFonts w:ascii="Times New Roman" w:hAnsi="Times New Roman" w:eastAsia="Times New Roman"/>
                <w:b/>
                <w:i/>
                <w:sz w:val="20"/>
                <w:szCs w:val="20"/>
                <w:lang w:val="ro-RO"/>
              </w:rPr>
              <w:t>Geopolitica</w:t>
            </w:r>
          </w:p>
          <w:p w:rsidRPr="00046B91" w:rsidR="00046B91" w:rsidP="00046B91" w:rsidRDefault="00046B91" w14:paraId="6899A6D3" w14:textId="22972B99">
            <w:pPr>
              <w:pStyle w:val="ListParagraph"/>
              <w:numPr>
                <w:ilvl w:val="0"/>
                <w:numId w:val="1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Lexic tematic folosit în conversaţie pentru exprimarea opiniei, argumentarea opiniei. Descriere. Dezbatere.</w:t>
            </w:r>
          </w:p>
        </w:tc>
        <w:tc>
          <w:tcPr>
            <w:tcW w:w="2552" w:type="dxa"/>
            <w:shd w:val="clear" w:color="auto" w:fill="auto"/>
          </w:tcPr>
          <w:p w:rsidRPr="00046B91" w:rsidR="00046B91" w:rsidP="005F6430" w:rsidRDefault="00046B91" w14:paraId="69A1EE0D" w14:textId="525C839B">
            <w:pPr>
              <w:spacing w:after="0" w:line="240" w:lineRule="auto"/>
              <w:rPr>
                <w:rFonts w:ascii="Times New Roman" w:hAnsi="Times New Roman"/>
                <w:sz w:val="20"/>
                <w:szCs w:val="20"/>
                <w:lang w:val="fr-FR"/>
              </w:rPr>
            </w:pPr>
            <w:r w:rsidRPr="00046B91">
              <w:rPr>
                <w:rFonts w:ascii="Times New Roman" w:hAnsi="Times New Roman"/>
                <w:sz w:val="20"/>
                <w:szCs w:val="20"/>
                <w:lang w:val="fr-FR"/>
              </w:rPr>
              <w:t>Expunere, exerciţii de citire – înţelegere, ascultare - înţelegere, exprimare orală.</w:t>
            </w:r>
            <w:r w:rsidRPr="00046B91">
              <w:rPr>
                <w:rFonts w:ascii="Times New Roman" w:hAnsi="Times New Roman"/>
                <w:sz w:val="20"/>
                <w:szCs w:val="20"/>
                <w:lang w:val="ro-RO"/>
              </w:rPr>
              <w:t xml:space="preserve"> Curs interactiv</w:t>
            </w:r>
          </w:p>
        </w:tc>
        <w:tc>
          <w:tcPr>
            <w:tcW w:w="2835" w:type="dxa"/>
            <w:shd w:val="clear" w:color="auto" w:fill="auto"/>
          </w:tcPr>
          <w:p w:rsidRPr="005446C4" w:rsidR="00046B91" w:rsidP="005F6430" w:rsidRDefault="00046B91" w14:paraId="04365D2A" w14:textId="74D73C61">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046B91" w:rsidR="00046B91" w:rsidTr="00816FF9" w14:paraId="2475B88E" w14:textId="77777777">
        <w:trPr>
          <w:cantSplit/>
        </w:trPr>
        <w:tc>
          <w:tcPr>
            <w:tcW w:w="10173" w:type="dxa"/>
            <w:gridSpan w:val="3"/>
            <w:shd w:val="clear" w:color="auto" w:fill="auto"/>
          </w:tcPr>
          <w:p w:rsidRPr="00046B91" w:rsidR="00046B91" w:rsidP="00046B91" w:rsidRDefault="00046B91" w14:paraId="3AA82F18" w14:textId="77777777">
            <w:pPr>
              <w:pStyle w:val="Heading2"/>
              <w:spacing w:line="240" w:lineRule="auto"/>
              <w:ind w:left="34"/>
              <w:jc w:val="both"/>
              <w:rPr>
                <w:rFonts w:ascii="Times New Roman" w:hAnsi="Times New Roman"/>
                <w:b w:val="0"/>
                <w:sz w:val="20"/>
              </w:rPr>
            </w:pPr>
            <w:r w:rsidRPr="00046B91">
              <w:rPr>
                <w:rFonts w:ascii="Times New Roman" w:hAnsi="Times New Roman"/>
                <w:b w:val="0"/>
                <w:sz w:val="20"/>
              </w:rPr>
              <w:lastRenderedPageBreak/>
              <w:t>Bibliografie obligatorie:</w:t>
            </w:r>
          </w:p>
          <w:p w:rsidRPr="00046B91" w:rsidR="00046B91" w:rsidP="00046B91" w:rsidRDefault="00046B91" w14:paraId="612381CF" w14:textId="77777777">
            <w:pPr>
              <w:pStyle w:val="ListParagraph"/>
              <w:numPr>
                <w:ilvl w:val="0"/>
                <w:numId w:val="1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Alexandru Calciu, Zaira Samharadze, Dicționar român – spaniol, București, Editura Univers Enciclopedic Gold, 2009.</w:t>
            </w:r>
          </w:p>
          <w:p w:rsidRPr="00046B91" w:rsidR="00046B91" w:rsidP="00046B91" w:rsidRDefault="00046B91" w14:paraId="2A37D717" w14:textId="77777777">
            <w:pPr>
              <w:pStyle w:val="ListParagraph"/>
              <w:numPr>
                <w:ilvl w:val="0"/>
                <w:numId w:val="1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Alexandru Calciu, Zaira Samharadze, Dicționar spaniol - român, București, Editura Univers Enciclopedic Gold, 2017.</w:t>
            </w:r>
          </w:p>
          <w:p w:rsidRPr="00046B91" w:rsidR="00046B91" w:rsidP="00046B91" w:rsidRDefault="00046B91" w14:paraId="3B434E9E" w14:textId="77777777">
            <w:pPr>
              <w:pStyle w:val="ListParagraph"/>
              <w:numPr>
                <w:ilvl w:val="0"/>
                <w:numId w:val="1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Aquilino Sánchez, Ma. Teresa Espinet, Pascual Cantos, Cumbre Medio, Madrid, SGEL-Educational, 2006.</w:t>
            </w:r>
          </w:p>
          <w:p w:rsidRPr="00046B91" w:rsidR="00046B91" w:rsidP="00046B91" w:rsidRDefault="00046B91" w14:paraId="202BE542" w14:textId="77777777">
            <w:pPr>
              <w:pStyle w:val="ListParagraph"/>
              <w:numPr>
                <w:ilvl w:val="0"/>
                <w:numId w:val="1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Diccionario de la Real Academia Española: </w:t>
            </w:r>
            <w:hyperlink w:history="1" r:id="rId8">
              <w:r w:rsidRPr="00046B91">
                <w:rPr>
                  <w:rFonts w:ascii="Times New Roman" w:hAnsi="Times New Roman" w:eastAsia="Times New Roman"/>
                  <w:sz w:val="20"/>
                  <w:szCs w:val="20"/>
                  <w:lang w:val="es-ES"/>
                </w:rPr>
                <w:t>www.rae.es/drae</w:t>
              </w:r>
            </w:hyperlink>
            <w:r w:rsidRPr="00046B91">
              <w:rPr>
                <w:rFonts w:ascii="Times New Roman" w:hAnsi="Times New Roman" w:eastAsia="Times New Roman"/>
                <w:sz w:val="20"/>
                <w:szCs w:val="20"/>
                <w:lang w:val="es-ES"/>
              </w:rPr>
              <w:t>.</w:t>
            </w:r>
          </w:p>
          <w:p w:rsidRPr="00046B91" w:rsidR="00046B91" w:rsidP="00046B91" w:rsidRDefault="00046B91" w14:paraId="4F06D0FE" w14:textId="77777777">
            <w:pPr>
              <w:pStyle w:val="ListParagraph"/>
              <w:numPr>
                <w:ilvl w:val="0"/>
                <w:numId w:val="1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Elies Furió Blasco, Matilde Alonso Pérez, Laurent Marti, Miguel Blanco Callejo, El español en entornos profesionales, Edinumen, 2016.</w:t>
            </w:r>
          </w:p>
          <w:p w:rsidRPr="00046B91" w:rsidR="00046B91" w:rsidP="00046B91" w:rsidRDefault="00046B91" w14:paraId="538C8D12" w14:textId="77777777">
            <w:pPr>
              <w:pStyle w:val="ListParagraph"/>
              <w:numPr>
                <w:ilvl w:val="0"/>
                <w:numId w:val="1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Emilio Alarcos Llorach, </w:t>
            </w:r>
            <w:hyperlink w:tgtFrame="blank" w:history="1" r:id="rId9">
              <w:r w:rsidRPr="00046B91">
                <w:rPr>
                  <w:rFonts w:ascii="Times New Roman" w:hAnsi="Times New Roman" w:eastAsia="Times New Roman"/>
                  <w:i/>
                  <w:iCs/>
                  <w:sz w:val="20"/>
                  <w:szCs w:val="20"/>
                  <w:lang w:val="es-ES"/>
                </w:rPr>
                <w:t>Gramática  de la lengua española</w:t>
              </w:r>
            </w:hyperlink>
            <w:r w:rsidRPr="00046B91">
              <w:rPr>
                <w:rFonts w:ascii="Times New Roman" w:hAnsi="Times New Roman" w:eastAsia="Times New Roman"/>
                <w:sz w:val="20"/>
                <w:szCs w:val="20"/>
                <w:lang w:val="es-ES"/>
              </w:rPr>
              <w:t>, Colección Nebrija y Bello, Madrid, Espasa Calpe, 2003.</w:t>
            </w:r>
          </w:p>
          <w:p w:rsidR="00046B91" w:rsidP="00046B91" w:rsidRDefault="00046B91" w14:paraId="4D817CFB" w14:textId="71398B90">
            <w:pPr>
              <w:pStyle w:val="ListParagraph"/>
              <w:numPr>
                <w:ilvl w:val="0"/>
                <w:numId w:val="16"/>
              </w:numPr>
              <w:spacing w:after="0" w:line="240" w:lineRule="auto"/>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Teste de competenţă lingvistică pentru accesul în examenul de licenţă. Engleză, Franceză, Germană, Spaniolă, Editura Presa Universitară, Cluj-Napoca, 2010, volum colectiv, coord. lector univ. dr. Livia Bradea, p. 213-216, ISBN 978-973-595-204-4.</w:t>
            </w:r>
          </w:p>
          <w:p w:rsidRPr="00046B91" w:rsidR="00046B91" w:rsidP="00046B91" w:rsidRDefault="00046B91" w14:paraId="5A19B539" w14:textId="77777777">
            <w:pPr>
              <w:pStyle w:val="ListParagraph"/>
              <w:spacing w:after="0" w:line="240" w:lineRule="auto"/>
              <w:rPr>
                <w:rFonts w:ascii="Times New Roman" w:hAnsi="Times New Roman" w:eastAsia="Times New Roman"/>
                <w:sz w:val="20"/>
                <w:szCs w:val="20"/>
                <w:lang w:val="es-ES"/>
              </w:rPr>
            </w:pPr>
          </w:p>
          <w:p w:rsidRPr="00046B91" w:rsidR="00046B91" w:rsidP="00046B91" w:rsidRDefault="00046B91" w14:paraId="7BA48977" w14:textId="77777777">
            <w:pPr>
              <w:spacing w:line="240" w:lineRule="auto"/>
              <w:ind w:left="34"/>
              <w:jc w:val="both"/>
              <w:rPr>
                <w:rFonts w:ascii="Times New Roman" w:hAnsi="Times New Roman"/>
                <w:i/>
                <w:iCs/>
                <w:sz w:val="20"/>
                <w:szCs w:val="20"/>
                <w:lang w:val="ro-RO"/>
              </w:rPr>
            </w:pPr>
            <w:r w:rsidRPr="00046B91">
              <w:rPr>
                <w:rFonts w:ascii="Times New Roman" w:hAnsi="Times New Roman"/>
                <w:i/>
                <w:iCs/>
                <w:sz w:val="20"/>
                <w:szCs w:val="20"/>
                <w:lang w:val="ro-RO"/>
              </w:rPr>
              <w:t>Bibliografie opţională:</w:t>
            </w:r>
          </w:p>
          <w:p w:rsidRPr="00046B91" w:rsidR="00046B91" w:rsidP="00046B91" w:rsidRDefault="00046B91" w14:paraId="723A83BA" w14:textId="77777777">
            <w:pPr>
              <w:numPr>
                <w:ilvl w:val="0"/>
                <w:numId w:val="18"/>
              </w:numPr>
              <w:spacing w:after="0"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Álvarez Olañeta, Pedro, Trinidad Bonachera Álvarez, Vocabularul tematic fundamental al limbii spaniole, Bucuresti, Ed. Niculescu, 2003.</w:t>
            </w:r>
          </w:p>
          <w:p w:rsidRPr="00046B91" w:rsidR="00046B91" w:rsidP="00046B91" w:rsidRDefault="00046B91" w14:paraId="49DC6D2E" w14:textId="77777777">
            <w:pPr>
              <w:numPr>
                <w:ilvl w:val="0"/>
                <w:numId w:val="18"/>
              </w:numPr>
              <w:spacing w:before="100" w:beforeAutospacing="1" w:after="100" w:afterAutospacing="1"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Alzugaray, Pilar, Barrios, María José, Hernández, Carmen - Preparación al Diploma de Español, Nivel Intermedio, Nivel B2, Edelsa Grupo Didascalia, Madrid, 2008.</w:t>
            </w:r>
          </w:p>
          <w:p w:rsidRPr="00046B91" w:rsidR="00046B91" w:rsidP="00046B91" w:rsidRDefault="00046B91" w14:paraId="28556C3B" w14:textId="77777777">
            <w:pPr>
              <w:numPr>
                <w:ilvl w:val="0"/>
                <w:numId w:val="18"/>
              </w:numPr>
              <w:spacing w:after="0"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Cascón Martín, Eugenio – Español coloquial- Rasgos, formas y fraseología de la lengua diaria, Español práctico, Edinumen, Madrid, 1995.</w:t>
            </w:r>
          </w:p>
          <w:p w:rsidRPr="00046B91" w:rsidR="00046B91" w:rsidP="00046B91" w:rsidRDefault="00046B91" w14:paraId="7025EA33" w14:textId="77777777">
            <w:pPr>
              <w:numPr>
                <w:ilvl w:val="0"/>
                <w:numId w:val="18"/>
              </w:numPr>
              <w:spacing w:after="0"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Cerrolaza Aragón, Matilde, Cerrolaza Gili, Llovet Barquero, Begoña, Pasaporte. Nivel 4. B2, Edelsa Grupo Didascalia, Madrid, 2014.</w:t>
            </w:r>
          </w:p>
          <w:p w:rsidRPr="00046B91" w:rsidR="00046B91" w:rsidP="00046B91" w:rsidRDefault="00046B91" w14:paraId="79968D67" w14:textId="77777777">
            <w:pPr>
              <w:numPr>
                <w:ilvl w:val="0"/>
                <w:numId w:val="18"/>
              </w:numPr>
              <w:spacing w:before="100" w:beforeAutospacing="1" w:after="100" w:afterAutospacing="1" w:line="240" w:lineRule="auto"/>
              <w:jc w:val="both"/>
              <w:rPr>
                <w:rFonts w:ascii="Times New Roman" w:hAnsi="Times New Roman" w:eastAsia="Times New Roman"/>
                <w:sz w:val="20"/>
                <w:szCs w:val="20"/>
                <w:lang w:val="es-ES"/>
              </w:rPr>
            </w:pPr>
            <w:r w:rsidRPr="001B337C">
              <w:rPr>
                <w:rFonts w:ascii="Times New Roman" w:hAnsi="Times New Roman" w:eastAsia="Times New Roman"/>
                <w:sz w:val="20"/>
                <w:szCs w:val="20"/>
              </w:rPr>
              <w:t xml:space="preserve">Focseneanu, Eleodor, Dictionar spaniol – român, Bucuresti, Ed. </w:t>
            </w:r>
            <w:r w:rsidRPr="00046B91">
              <w:rPr>
                <w:rFonts w:ascii="Times New Roman" w:hAnsi="Times New Roman" w:eastAsia="Times New Roman"/>
                <w:sz w:val="20"/>
                <w:szCs w:val="20"/>
                <w:lang w:val="es-ES"/>
              </w:rPr>
              <w:t>Teora, 1998.</w:t>
            </w:r>
          </w:p>
          <w:p w:rsidRPr="00046B91" w:rsidR="00046B91" w:rsidP="00046B91" w:rsidRDefault="00046B91" w14:paraId="1FBB9165" w14:textId="77777777">
            <w:pPr>
              <w:numPr>
                <w:ilvl w:val="0"/>
                <w:numId w:val="18"/>
              </w:numPr>
              <w:spacing w:before="100" w:beforeAutospacing="1" w:after="100" w:afterAutospacing="1"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González Garrido, Jorge, Curso de español esencial, Timisoara, Ed. Marineasa, 1998.</w:t>
            </w:r>
          </w:p>
          <w:p w:rsidRPr="00046B91" w:rsidR="00046B91" w:rsidP="00046B91" w:rsidRDefault="00046B91" w14:paraId="79C59599" w14:textId="77777777">
            <w:pPr>
              <w:numPr>
                <w:ilvl w:val="0"/>
                <w:numId w:val="18"/>
              </w:numPr>
              <w:spacing w:before="100" w:beforeAutospacing="1" w:after="100" w:afterAutospacing="1"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Loria Rivel, Gustavo Adolfo, El español en serio – Curs practic de limba spaniola, Iasi, Ed. Polirom, 2001.</w:t>
            </w:r>
          </w:p>
          <w:p w:rsidRPr="00046B91" w:rsidR="00046B91" w:rsidP="00046B91" w:rsidRDefault="00046B91" w14:paraId="2C08FA7B" w14:textId="77777777">
            <w:pPr>
              <w:numPr>
                <w:ilvl w:val="0"/>
                <w:numId w:val="18"/>
              </w:numPr>
              <w:spacing w:after="0"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Munteanu, Dan, Constantin Duhaneanu, Gramatica limbii spaniole, Bucuresti, Ed. Niculescu, 1995.</w:t>
            </w:r>
          </w:p>
          <w:p w:rsidRPr="00046B91" w:rsidR="00046B91" w:rsidP="00046B91" w:rsidRDefault="00046B91" w14:paraId="6F7E09BC" w14:textId="77777777">
            <w:pPr>
              <w:numPr>
                <w:ilvl w:val="0"/>
                <w:numId w:val="18"/>
              </w:numPr>
              <w:spacing w:before="100" w:beforeAutospacing="1" w:after="100" w:afterAutospacing="1"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Neagu, Valeria, Dictionar român – spaniol, Bucuresti, Ed. Niculescu, 2002.</w:t>
            </w:r>
          </w:p>
          <w:p w:rsidRPr="00046B91" w:rsidR="00046B91" w:rsidP="00046B91" w:rsidRDefault="00046B91" w14:paraId="51487552" w14:textId="77777777">
            <w:pPr>
              <w:numPr>
                <w:ilvl w:val="0"/>
                <w:numId w:val="18"/>
              </w:numPr>
              <w:spacing w:before="100" w:beforeAutospacing="1" w:after="100" w:afterAutospacing="1"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Niculescu Mizil, Aurora, Teste de limba spaniola, Bucuresti, Ed. Niculescu, 2002. </w:t>
            </w:r>
          </w:p>
          <w:p w:rsidR="00046B91" w:rsidP="00046B91" w:rsidRDefault="00046B91" w14:paraId="7398BB66" w14:textId="77777777">
            <w:pPr>
              <w:numPr>
                <w:ilvl w:val="0"/>
                <w:numId w:val="18"/>
              </w:numPr>
              <w:spacing w:before="100" w:beforeAutospacing="1" w:after="100" w:afterAutospacing="1"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 xml:space="preserve">Pisot, Rafael, Loreta Mahalu, C-tin Teodorovici, Dictionar spaniol – român de expresii si locutiuni, Iasi, Ed. Polirom, 2002. </w:t>
            </w:r>
          </w:p>
          <w:p w:rsidRPr="00046B91" w:rsidR="00046B91" w:rsidP="00046B91" w:rsidRDefault="00046B91" w14:paraId="49503107" w14:textId="700E672A">
            <w:pPr>
              <w:numPr>
                <w:ilvl w:val="0"/>
                <w:numId w:val="18"/>
              </w:numPr>
              <w:spacing w:before="100" w:beforeAutospacing="1" w:after="100" w:afterAutospacing="1" w:line="240" w:lineRule="auto"/>
              <w:jc w:val="both"/>
              <w:rPr>
                <w:rFonts w:ascii="Times New Roman" w:hAnsi="Times New Roman" w:eastAsia="Times New Roman"/>
                <w:sz w:val="20"/>
                <w:szCs w:val="20"/>
                <w:lang w:val="es-ES"/>
              </w:rPr>
            </w:pPr>
            <w:r w:rsidRPr="00046B91">
              <w:rPr>
                <w:rFonts w:ascii="Times New Roman" w:hAnsi="Times New Roman" w:eastAsia="Times New Roman"/>
                <w:sz w:val="20"/>
                <w:szCs w:val="20"/>
                <w:lang w:val="es-ES"/>
              </w:rPr>
              <w:t>Tauste Vigara, Ana Ma – Aspectos del español hablado, Colección “Problemas básicos del español”, Sociedad General Española de Librería, S.A., Madrid, 1990.</w:t>
            </w:r>
          </w:p>
        </w:tc>
      </w:tr>
    </w:tbl>
    <w:p w:rsidRPr="005446C4" w:rsidR="006C3B3F" w:rsidP="006C3B3F" w:rsidRDefault="006C3B3F" w14:paraId="5335DF59" w14:textId="77777777">
      <w:pPr>
        <w:pStyle w:val="Heading3"/>
        <w:spacing w:before="0" w:after="0" w:line="240" w:lineRule="auto"/>
        <w:rPr>
          <w:rFonts w:ascii="Times New Roman" w:hAnsi="Times New Roman"/>
          <w:sz w:val="20"/>
          <w:lang w:val="ro-RO"/>
        </w:rPr>
      </w:pPr>
    </w:p>
    <w:p w:rsidRPr="005446C4" w:rsidR="006C3B3F" w:rsidP="006C3B3F" w:rsidRDefault="006C3B3F" w14:paraId="54C64946"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AD3F1E" w:rsidR="006C3B3F" w:rsidTr="00816FF9" w14:paraId="7787351B" w14:textId="77777777">
        <w:tc>
          <w:tcPr>
            <w:tcW w:w="10173" w:type="dxa"/>
          </w:tcPr>
          <w:p w:rsidRPr="005446C4" w:rsidR="005446C4" w:rsidP="005446C4" w:rsidRDefault="005446C4" w14:paraId="55F5EA81"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6323C2A"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603B0746"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5392F779"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482CBE24" w14:textId="5E826182">
            <w:pPr>
              <w:spacing w:after="0" w:line="240" w:lineRule="auto"/>
              <w:rPr>
                <w:rFonts w:ascii="Times New Roman" w:hAnsi="Times New Roman"/>
                <w:b/>
                <w:lang w:val="ro-RO"/>
              </w:rPr>
            </w:pPr>
            <w:r w:rsidRPr="005446C4">
              <w:rPr>
                <w:rFonts w:ascii="Times New Roman" w:hAnsi="Times New Roman"/>
                <w:bCs/>
                <w:sz w:val="20"/>
                <w:szCs w:val="20"/>
                <w:lang w:val="ro-RO"/>
              </w:rPr>
              <w:lastRenderedPageBreak/>
              <w:t xml:space="preserve">Conţinutul predării acoperă principalele aspecte practice în care se poate presupune că studenţii vor folosi limba </w:t>
            </w:r>
            <w:r w:rsidRPr="005F6430" w:rsidR="005F6430">
              <w:rPr>
                <w:rFonts w:ascii="Times New Roman" w:hAnsi="Times New Roman"/>
                <w:bCs/>
                <w:sz w:val="20"/>
                <w:szCs w:val="20"/>
                <w:lang w:val="ro-RO"/>
              </w:rPr>
              <w:t>spaniolă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190D3855" w14:textId="77777777">
      <w:pPr>
        <w:spacing w:after="0" w:line="240" w:lineRule="auto"/>
        <w:rPr>
          <w:rFonts w:ascii="Times New Roman" w:hAnsi="Times New Roman"/>
          <w:b/>
          <w:lang w:val="ro-RO"/>
        </w:rPr>
      </w:pPr>
    </w:p>
    <w:p w:rsidRPr="005446C4" w:rsidR="006C3B3F" w:rsidP="006C3B3F" w:rsidRDefault="006C3B3F" w14:paraId="2B36E188"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578E7FB4" w14:textId="77777777">
        <w:tc>
          <w:tcPr>
            <w:tcW w:w="2977" w:type="dxa"/>
          </w:tcPr>
          <w:p w:rsidRPr="005446C4" w:rsidR="006C3B3F" w:rsidP="006C3B3F" w:rsidRDefault="006C3B3F" w14:paraId="7376F146"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35130696"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35F08195"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66A809D8"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00816FF9" w14:paraId="57C65825" w14:textId="77777777">
        <w:tc>
          <w:tcPr>
            <w:tcW w:w="2977" w:type="dxa"/>
            <w:vMerge w:val="restart"/>
          </w:tcPr>
          <w:p w:rsidRPr="005446C4" w:rsidR="006C3B3F" w:rsidP="006C3B3F" w:rsidRDefault="006C3B3F" w14:paraId="10C60D3C"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18F67F68" w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43826CA2" w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7D8E5100" w14:textId="77777777">
            <w:pPr>
              <w:spacing w:after="0" w:line="240" w:lineRule="auto"/>
              <w:rPr>
                <w:rFonts w:ascii="Times New Roman" w:hAnsi="Times New Roman"/>
                <w:sz w:val="20"/>
                <w:szCs w:val="20"/>
                <w:lang w:val="ro-RO"/>
              </w:rPr>
            </w:pPr>
          </w:p>
        </w:tc>
      </w:tr>
      <w:tr w:rsidRPr="005446C4" w:rsidR="006C3B3F" w:rsidTr="00816FF9" w14:paraId="37284FF5" w14:textId="77777777">
        <w:tc>
          <w:tcPr>
            <w:tcW w:w="2977" w:type="dxa"/>
            <w:vMerge/>
          </w:tcPr>
          <w:p w:rsidRPr="005446C4" w:rsidR="006C3B3F" w:rsidP="006C3B3F" w:rsidRDefault="006C3B3F" w14:paraId="6F307A0D"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1C7332B"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4202C892"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7FD55B9B" w14:textId="77777777">
            <w:pPr>
              <w:spacing w:after="0" w:line="240" w:lineRule="auto"/>
              <w:rPr>
                <w:rFonts w:ascii="Times New Roman" w:hAnsi="Times New Roman"/>
                <w:sz w:val="20"/>
                <w:szCs w:val="20"/>
                <w:lang w:val="ro-RO"/>
              </w:rPr>
            </w:pPr>
          </w:p>
        </w:tc>
      </w:tr>
      <w:tr w:rsidRPr="005446C4" w:rsidR="006C3B3F" w:rsidTr="00816FF9" w14:paraId="16A9889C" w14:textId="77777777">
        <w:trPr>
          <w:trHeight w:val="282"/>
        </w:trPr>
        <w:tc>
          <w:tcPr>
            <w:tcW w:w="2977" w:type="dxa"/>
            <w:vMerge/>
          </w:tcPr>
          <w:p w:rsidRPr="005446C4" w:rsidR="006C3B3F" w:rsidP="006C3B3F" w:rsidRDefault="006C3B3F" w14:paraId="20902D38"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6236E32"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28475E7D"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5500B195" w14:textId="77777777">
            <w:pPr>
              <w:spacing w:after="0" w:line="240" w:lineRule="auto"/>
              <w:rPr>
                <w:rFonts w:ascii="Times New Roman" w:hAnsi="Times New Roman"/>
                <w:sz w:val="20"/>
                <w:szCs w:val="20"/>
                <w:lang w:val="ro-RO"/>
              </w:rPr>
            </w:pPr>
          </w:p>
        </w:tc>
      </w:tr>
      <w:tr w:rsidRPr="005446C4" w:rsidR="006C3B3F" w:rsidTr="00816FF9" w14:paraId="558C49C9" w14:textId="77777777">
        <w:tc>
          <w:tcPr>
            <w:tcW w:w="2977" w:type="dxa"/>
            <w:vMerge/>
          </w:tcPr>
          <w:p w:rsidRPr="005446C4" w:rsidR="006C3B3F" w:rsidP="006C3B3F" w:rsidRDefault="006C3B3F" w14:paraId="00EA763C"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DC679B2"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0237675A"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284A3CA" w14:textId="77777777">
            <w:pPr>
              <w:spacing w:after="0" w:line="240" w:lineRule="auto"/>
              <w:rPr>
                <w:rFonts w:ascii="Times New Roman" w:hAnsi="Times New Roman"/>
                <w:sz w:val="20"/>
                <w:szCs w:val="20"/>
                <w:lang w:val="ro-RO"/>
              </w:rPr>
            </w:pPr>
          </w:p>
        </w:tc>
      </w:tr>
      <w:tr w:rsidRPr="005446C4" w:rsidR="006C3B3F" w:rsidTr="00816FF9" w14:paraId="375CFFF6" w14:textId="77777777">
        <w:trPr>
          <w:trHeight w:val="1146"/>
        </w:trPr>
        <w:tc>
          <w:tcPr>
            <w:tcW w:w="2977" w:type="dxa"/>
          </w:tcPr>
          <w:p w:rsidRPr="005446C4" w:rsidR="006C3B3F" w:rsidP="006C3B3F" w:rsidRDefault="006C3B3F" w14:paraId="01F786D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A14DC5" w:rsidR="005F6430" w:rsidP="005F6430" w:rsidRDefault="005F6430" w14:paraId="3BFEDB1C"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prezenţa şi participarea activă la cursul practic</w:t>
            </w:r>
          </w:p>
          <w:p w:rsidRPr="00A14DC5" w:rsidR="005F6430" w:rsidP="005F6430" w:rsidRDefault="005F6430" w14:paraId="3B28A6C6"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îndeplinirea corectă şi la timp a sarcinilor de lucru</w:t>
            </w:r>
          </w:p>
          <w:p w:rsidRPr="00A14DC5" w:rsidR="005F6430" w:rsidP="005F6430" w:rsidRDefault="005F6430" w14:paraId="2192DF76"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 însuşirea vocabularului de specialitate </w:t>
            </w:r>
          </w:p>
          <w:p w:rsidRPr="00A14DC5" w:rsidR="005F6430" w:rsidP="005F6430" w:rsidRDefault="005F6430" w14:paraId="1A936A11"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corectitudinea şi adecvarea la cerinţă a limbii spaniole</w:t>
            </w:r>
          </w:p>
          <w:p w:rsidRPr="005446C4" w:rsidR="006C3B3F" w:rsidP="005F6430" w:rsidRDefault="005F6430" w14:paraId="0FFD2314" w14:textId="2458CA7F">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capacitatea de a utiliza eficient limba spaniolă în contexte academice şi profesionale specifice</w:t>
            </w:r>
          </w:p>
        </w:tc>
        <w:tc>
          <w:tcPr>
            <w:tcW w:w="2835" w:type="dxa"/>
            <w:shd w:val="clear" w:color="auto" w:fill="auto"/>
          </w:tcPr>
          <w:p w:rsidR="005F6430" w:rsidP="005F6430" w:rsidRDefault="005F6430" w14:paraId="32BBEDE0" w14:textId="77777777">
            <w:pPr>
              <w:spacing w:after="0" w:line="240" w:lineRule="auto"/>
              <w:ind w:hanging="2"/>
              <w:rPr>
                <w:rFonts w:ascii="Times New Roman" w:hAnsi="Times New Roman" w:eastAsia="Times New Roman"/>
                <w:sz w:val="20"/>
                <w:szCs w:val="20"/>
              </w:rPr>
            </w:pPr>
            <w:r>
              <w:rPr>
                <w:rFonts w:ascii="Times New Roman" w:hAnsi="Times New Roman" w:eastAsia="Times New Roman"/>
                <w:sz w:val="20"/>
                <w:szCs w:val="20"/>
              </w:rPr>
              <w:t>- Examen scris la sfârșitul semestrului</w:t>
            </w:r>
          </w:p>
          <w:p w:rsidR="005F6430" w:rsidP="005F6430" w:rsidRDefault="005F6430" w14:paraId="6EA1759A" w14:textId="77777777">
            <w:pPr>
              <w:spacing w:after="0" w:line="240" w:lineRule="auto"/>
              <w:ind w:hanging="2"/>
              <w:rPr>
                <w:rFonts w:ascii="Times New Roman" w:hAnsi="Times New Roman" w:eastAsia="Times New Roman"/>
                <w:sz w:val="20"/>
                <w:szCs w:val="20"/>
              </w:rPr>
            </w:pPr>
            <w:r>
              <w:rPr>
                <w:rFonts w:ascii="Times New Roman" w:hAnsi="Times New Roman" w:eastAsia="Times New Roman"/>
                <w:sz w:val="20"/>
                <w:szCs w:val="20"/>
              </w:rPr>
              <w:t>- susținerea și elaborarea unui proiect pe teme date</w:t>
            </w:r>
          </w:p>
          <w:p w:rsidRPr="005446C4" w:rsidR="006C3B3F" w:rsidP="006C3B3F" w:rsidRDefault="006C3B3F" w14:paraId="7D376D7D" w14:textId="77777777">
            <w:pPr>
              <w:spacing w:after="0" w:line="240" w:lineRule="auto"/>
              <w:rPr>
                <w:rFonts w:ascii="Times New Roman" w:hAnsi="Times New Roman"/>
                <w:sz w:val="20"/>
                <w:szCs w:val="20"/>
                <w:lang w:val="ro-RO"/>
              </w:rPr>
            </w:pPr>
          </w:p>
        </w:tc>
        <w:tc>
          <w:tcPr>
            <w:tcW w:w="1523" w:type="dxa"/>
            <w:shd w:val="clear" w:color="auto" w:fill="auto"/>
          </w:tcPr>
          <w:p w:rsidR="005F6430" w:rsidP="005F6430" w:rsidRDefault="005F6430" w14:paraId="7F6B1ADD" w14:textId="77777777">
            <w:pPr>
              <w:spacing w:after="0" w:line="240" w:lineRule="auto"/>
              <w:ind w:hanging="2"/>
              <w:rPr>
                <w:rFonts w:ascii="Times New Roman" w:hAnsi="Times New Roman" w:eastAsia="Times New Roman"/>
                <w:sz w:val="20"/>
                <w:szCs w:val="20"/>
              </w:rPr>
            </w:pPr>
            <w:r>
              <w:rPr>
                <w:rFonts w:ascii="Times New Roman" w:hAnsi="Times New Roman" w:eastAsia="Times New Roman"/>
                <w:sz w:val="20"/>
                <w:szCs w:val="20"/>
              </w:rPr>
              <w:t>75%</w:t>
            </w:r>
          </w:p>
          <w:p w:rsidR="005F6430" w:rsidP="005F6430" w:rsidRDefault="005F6430" w14:paraId="4AF289D2" w14:textId="77777777">
            <w:pPr>
              <w:spacing w:after="0" w:line="240" w:lineRule="auto"/>
              <w:ind w:hanging="2"/>
              <w:rPr>
                <w:rFonts w:ascii="Times New Roman" w:hAnsi="Times New Roman" w:eastAsia="Times New Roman"/>
                <w:sz w:val="20"/>
                <w:szCs w:val="20"/>
              </w:rPr>
            </w:pPr>
          </w:p>
          <w:p w:rsidR="005F6430" w:rsidP="005F6430" w:rsidRDefault="005F6430" w14:paraId="559E08BE" w14:textId="77777777">
            <w:pPr>
              <w:spacing w:after="0" w:line="240" w:lineRule="auto"/>
              <w:ind w:hanging="2"/>
              <w:rPr>
                <w:rFonts w:ascii="Times New Roman" w:hAnsi="Times New Roman" w:eastAsia="Times New Roman"/>
                <w:sz w:val="20"/>
                <w:szCs w:val="20"/>
              </w:rPr>
            </w:pPr>
            <w:r>
              <w:rPr>
                <w:rFonts w:ascii="Times New Roman" w:hAnsi="Times New Roman" w:eastAsia="Times New Roman"/>
                <w:sz w:val="20"/>
                <w:szCs w:val="20"/>
              </w:rPr>
              <w:t>25%</w:t>
            </w:r>
          </w:p>
          <w:p w:rsidRPr="005446C4" w:rsidR="006C3B3F" w:rsidP="006C3B3F" w:rsidRDefault="006C3B3F" w14:paraId="5270403B" w14:textId="77777777">
            <w:pPr>
              <w:spacing w:after="0" w:line="240" w:lineRule="auto"/>
              <w:rPr>
                <w:rFonts w:ascii="Times New Roman" w:hAnsi="Times New Roman"/>
                <w:sz w:val="20"/>
                <w:szCs w:val="20"/>
                <w:lang w:val="ro-RO"/>
              </w:rPr>
            </w:pPr>
          </w:p>
        </w:tc>
      </w:tr>
      <w:tr w:rsidRPr="005446C4" w:rsidR="006C3B3F" w:rsidTr="00816FF9" w14:paraId="3B11BD68" w14:textId="77777777">
        <w:tc>
          <w:tcPr>
            <w:tcW w:w="10170" w:type="dxa"/>
            <w:gridSpan w:val="4"/>
          </w:tcPr>
          <w:p w:rsidRPr="005446C4" w:rsidR="006C3B3F" w:rsidP="006C3B3F" w:rsidRDefault="006C3B3F" w14:paraId="05D442C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AD3F1E" w:rsidR="006C3B3F" w:rsidTr="00816FF9" w14:paraId="272D572C" w14:textId="77777777">
        <w:tc>
          <w:tcPr>
            <w:tcW w:w="10170" w:type="dxa"/>
            <w:gridSpan w:val="4"/>
          </w:tcPr>
          <w:p w:rsidRPr="0063432B" w:rsidR="0063432B" w:rsidP="0063432B" w:rsidRDefault="0063432B" w14:paraId="34C5A83F" w14:textId="77777777">
            <w:pPr>
              <w:spacing w:after="0" w:line="240" w:lineRule="auto"/>
              <w:jc w:val="both"/>
              <w:rPr>
                <w:rFonts w:ascii="Times New Roman" w:hAnsi="Times New Roman"/>
                <w:sz w:val="20"/>
                <w:szCs w:val="20"/>
                <w:lang w:val="fr-FR"/>
              </w:rPr>
            </w:pPr>
            <w:r w:rsidRPr="0063432B">
              <w:rPr>
                <w:rFonts w:ascii="Times New Roman" w:hAnsi="Times New Roman"/>
                <w:sz w:val="20"/>
                <w:szCs w:val="20"/>
                <w:lang w:val="fr-FR"/>
              </w:rPr>
              <w:t xml:space="preserve">Studenţii vor şti să </w:t>
            </w:r>
          </w:p>
          <w:p w:rsidRPr="0063432B" w:rsidR="0063432B" w:rsidP="0063432B" w:rsidRDefault="0063432B" w14:paraId="1DD44790" w14:textId="77777777">
            <w:pPr>
              <w:spacing w:after="0" w:line="240" w:lineRule="auto"/>
              <w:jc w:val="both"/>
              <w:rPr>
                <w:rFonts w:ascii="Times New Roman" w:hAnsi="Times New Roman"/>
                <w:sz w:val="20"/>
                <w:szCs w:val="20"/>
                <w:lang w:val="fr-FR"/>
              </w:rPr>
            </w:pPr>
            <w:r w:rsidRPr="0063432B">
              <w:rPr>
                <w:rFonts w:ascii="Times New Roman" w:hAnsi="Times New Roman"/>
                <w:sz w:val="20"/>
                <w:szCs w:val="20"/>
                <w:lang w:val="fr-FR"/>
              </w:rPr>
              <w:t>- utilizeze tehnici şi strategii de ascultare, vorbire, citire şi scriere pe teme din limbajul general de specialitate</w:t>
            </w:r>
          </w:p>
          <w:p w:rsidRPr="0063432B" w:rsidR="0063432B" w:rsidP="0063432B" w:rsidRDefault="0063432B" w14:paraId="73CA2E82" w14:textId="77777777">
            <w:pPr>
              <w:spacing w:after="0" w:line="240" w:lineRule="auto"/>
              <w:jc w:val="both"/>
              <w:rPr>
                <w:rFonts w:ascii="Times New Roman" w:hAnsi="Times New Roman"/>
                <w:sz w:val="20"/>
                <w:szCs w:val="20"/>
                <w:lang w:val="fr-FR"/>
              </w:rPr>
            </w:pPr>
            <w:r w:rsidRPr="0063432B">
              <w:rPr>
                <w:rFonts w:ascii="Times New Roman" w:hAnsi="Times New Roman"/>
                <w:sz w:val="20"/>
                <w:szCs w:val="20"/>
                <w:lang w:val="fr-FR"/>
              </w:rPr>
              <w:t>- utilizeze tehnici şi strategii de învăţare individuală pentru dezvoltarea competenţelor de lectură a textelor academice, îmbogăţire a vocabularului de specialitate utilizând resurse tipărite şi electronice</w:t>
            </w:r>
          </w:p>
          <w:p w:rsidRPr="0063432B" w:rsidR="0063432B" w:rsidP="0063432B" w:rsidRDefault="0063432B" w14:paraId="2E673135" w14:textId="77777777">
            <w:pPr>
              <w:spacing w:after="0" w:line="240" w:lineRule="auto"/>
              <w:jc w:val="both"/>
              <w:rPr>
                <w:rFonts w:ascii="Times New Roman" w:hAnsi="Times New Roman"/>
                <w:sz w:val="20"/>
                <w:szCs w:val="20"/>
                <w:lang w:val="fr-FR"/>
              </w:rPr>
            </w:pPr>
            <w:r w:rsidRPr="0063432B">
              <w:rPr>
                <w:rFonts w:ascii="Times New Roman" w:hAnsi="Times New Roman"/>
                <w:sz w:val="20"/>
                <w:szCs w:val="20"/>
                <w:lang w:val="fr-FR"/>
              </w:rPr>
              <w:t>- redacteze texte academice (articol, eseu, raport de cercetare); prezentarea orală (seminar, dezbatere)</w:t>
            </w:r>
          </w:p>
          <w:p w:rsidRPr="006C3B3F" w:rsidR="006C3B3F" w:rsidP="0063432B" w:rsidRDefault="0063432B" w14:paraId="329C09B6" w14:textId="47D77B05">
            <w:pPr>
              <w:spacing w:after="0" w:line="240" w:lineRule="auto"/>
              <w:jc w:val="both"/>
              <w:rPr>
                <w:rFonts w:ascii="Times New Roman" w:hAnsi="Times New Roman"/>
                <w:lang w:val="fr-FR"/>
              </w:rPr>
            </w:pPr>
            <w:r w:rsidRPr="0063432B">
              <w:rPr>
                <w:rFonts w:ascii="Times New Roman" w:hAnsi="Times New Roman"/>
                <w:sz w:val="20"/>
                <w:szCs w:val="20"/>
                <w:lang w:val="fr-FR"/>
              </w:rPr>
              <w:t>- comunice în mediul academic prin intermediul proiectelor individuale şi de grup.</w:t>
            </w:r>
          </w:p>
        </w:tc>
      </w:tr>
    </w:tbl>
    <w:p w:rsidRPr="006C3B3F" w:rsidR="006C3B3F" w:rsidP="006C3B3F" w:rsidRDefault="006C3B3F" w14:paraId="1175F47A"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7530965A"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0B5C" w:rsidR="006C3B3F" w:rsidTr="5D9EE656" w14:paraId="4252D762" w14:textId="77777777">
        <w:trPr>
          <w:trHeight w:val="908"/>
        </w:trPr>
        <w:tc>
          <w:tcPr>
            <w:tcW w:w="3379" w:type="dxa"/>
            <w:tcMar/>
          </w:tcPr>
          <w:p w:rsidRPr="00FA3177" w:rsidR="006C3B3F" w:rsidP="006C3B3F" w:rsidRDefault="006C3B3F" w14:paraId="6404F71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A0BA285" w:rsidRDefault="6348AECE" w14:paraId="428C4109" w14:textId="5D58DA7A">
            <w:pPr>
              <w:spacing w:after="0" w:line="240" w:lineRule="auto"/>
              <w:rPr>
                <w:rFonts w:ascii="Times New Roman" w:hAnsi="Times New Roman"/>
                <w:lang w:val="ro-RO"/>
              </w:rPr>
            </w:pPr>
            <w:r w:rsidRPr="5EBB6C74">
              <w:rPr>
                <w:rFonts w:ascii="Times New Roman" w:hAnsi="Times New Roman"/>
                <w:lang w:val="ro-RO"/>
              </w:rPr>
              <w:t>2</w:t>
            </w:r>
            <w:r w:rsidRPr="5EBB6C74" w:rsidR="6533BBBD">
              <w:rPr>
                <w:rFonts w:ascii="Times New Roman" w:hAnsi="Times New Roman"/>
                <w:lang w:val="ro-RO"/>
              </w:rPr>
              <w:t>0</w:t>
            </w:r>
            <w:r w:rsidRPr="5EBB6C74">
              <w:rPr>
                <w:rFonts w:ascii="Times New Roman" w:hAnsi="Times New Roman"/>
                <w:lang w:val="ro-RO"/>
              </w:rPr>
              <w:t>.0</w:t>
            </w:r>
            <w:r w:rsidRPr="5EBB6C74" w:rsidR="3694554C">
              <w:rPr>
                <w:rFonts w:ascii="Times New Roman" w:hAnsi="Times New Roman"/>
                <w:lang w:val="ro-RO"/>
              </w:rPr>
              <w:t>3</w:t>
            </w:r>
            <w:r w:rsidRPr="5EBB6C74">
              <w:rPr>
                <w:rFonts w:ascii="Times New Roman" w:hAnsi="Times New Roman"/>
                <w:lang w:val="ro-RO"/>
              </w:rPr>
              <w:t>.202</w:t>
            </w:r>
            <w:r w:rsidRPr="5EBB6C74" w:rsidR="24C83FFF">
              <w:rPr>
                <w:rFonts w:ascii="Times New Roman" w:hAnsi="Times New Roman"/>
                <w:lang w:val="ro-RO"/>
              </w:rPr>
              <w:t>4</w:t>
            </w:r>
          </w:p>
          <w:p w:rsidRPr="00FA3177" w:rsidR="006C3B3F" w:rsidP="006C3B3F" w:rsidRDefault="006C3B3F" w14:paraId="19A7D7C1"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70CC6A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202DCFB5"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188620D5"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3423C9" w14:paraId="6CA64931" w14:textId="5977FC50">
            <w:pPr>
              <w:spacing w:after="0" w:line="240" w:lineRule="auto"/>
              <w:rPr>
                <w:rFonts w:ascii="Times New Roman" w:hAnsi="Times New Roman"/>
                <w:sz w:val="20"/>
                <w:szCs w:val="20"/>
                <w:lang w:val="ro-RO"/>
              </w:rPr>
            </w:pPr>
            <w:r>
              <w:rPr>
                <w:noProof/>
              </w:rPr>
              <w:drawing>
                <wp:inline distT="0" distB="0" distL="0" distR="0" wp14:anchorId="2279EE29" wp14:editId="5C1E4FCC">
                  <wp:extent cx="1103630" cy="475615"/>
                  <wp:effectExtent l="0" t="0" r="127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1103630" cy="475615"/>
                          </a:xfrm>
                          <a:prstGeom prst="rect">
                            <a:avLst/>
                          </a:prstGeom>
                        </pic:spPr>
                      </pic:pic>
                    </a:graphicData>
                  </a:graphic>
                </wp:inline>
              </w:drawing>
            </w:r>
          </w:p>
        </w:tc>
      </w:tr>
      <w:tr w:rsidRPr="006C3B3F" w:rsidR="006C3B3F" w:rsidTr="5D9EE656" w14:paraId="1619A2FF" w14:textId="77777777">
        <w:tc>
          <w:tcPr>
            <w:tcW w:w="3379" w:type="dxa"/>
            <w:tcMar/>
          </w:tcPr>
          <w:p w:rsidRPr="00FA3177" w:rsidR="006C3B3F" w:rsidP="006C3B3F" w:rsidRDefault="006C3B3F" w14:paraId="7F1DAABB"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302BC9DC" w14:textId="77777777">
            <w:pPr>
              <w:spacing w:after="0" w:line="240" w:lineRule="auto"/>
              <w:rPr>
                <w:rFonts w:ascii="Times New Roman" w:hAnsi="Times New Roman"/>
                <w:sz w:val="20"/>
                <w:szCs w:val="20"/>
                <w:lang w:val="ro-RO"/>
              </w:rPr>
            </w:pPr>
          </w:p>
          <w:p w:rsidRPr="00FA3177" w:rsidR="006C3B3F" w:rsidP="34BD5906" w:rsidRDefault="15A33CA9" w14:paraId="1AEBD591" w14:textId="4012ECD9">
            <w:pPr>
              <w:spacing w:after="0" w:line="240" w:lineRule="auto"/>
              <w:rPr>
                <w:rFonts w:ascii="Times New Roman" w:hAnsi="Times New Roman"/>
                <w:sz w:val="20"/>
                <w:szCs w:val="20"/>
                <w:lang w:val="ro-RO"/>
              </w:rPr>
            </w:pPr>
            <w:r w:rsidRPr="622DC114">
              <w:rPr>
                <w:rFonts w:ascii="Times New Roman" w:hAnsi="Times New Roman"/>
                <w:sz w:val="20"/>
                <w:szCs w:val="20"/>
                <w:lang w:val="ro-RO"/>
              </w:rPr>
              <w:t>3</w:t>
            </w:r>
            <w:r w:rsidRPr="622DC114" w:rsidR="36A813E2">
              <w:rPr>
                <w:rFonts w:ascii="Times New Roman" w:hAnsi="Times New Roman"/>
                <w:sz w:val="20"/>
                <w:szCs w:val="20"/>
                <w:lang w:val="ro-RO"/>
              </w:rPr>
              <w:t>1</w:t>
            </w:r>
            <w:r w:rsidRPr="622DC114" w:rsidR="103C82D2">
              <w:rPr>
                <w:rFonts w:ascii="Times New Roman" w:hAnsi="Times New Roman"/>
                <w:sz w:val="20"/>
                <w:szCs w:val="20"/>
                <w:lang w:val="ro-RO"/>
              </w:rPr>
              <w:t>.03.202</w:t>
            </w:r>
            <w:r w:rsidRPr="622DC114" w:rsidR="28980AB5">
              <w:rPr>
                <w:rFonts w:ascii="Times New Roman" w:hAnsi="Times New Roman"/>
                <w:sz w:val="20"/>
                <w:szCs w:val="20"/>
                <w:lang w:val="ro-RO"/>
              </w:rPr>
              <w:t>4</w:t>
            </w:r>
          </w:p>
        </w:tc>
        <w:tc>
          <w:tcPr>
            <w:tcW w:w="6686" w:type="dxa"/>
            <w:gridSpan w:val="2"/>
            <w:tcMar/>
          </w:tcPr>
          <w:p w:rsidRPr="00FA3177" w:rsidR="006C3B3F" w:rsidP="006C3B3F" w:rsidRDefault="006C3B3F" w14:paraId="646CCA94" w14:textId="77777777">
            <w:pPr>
              <w:spacing w:after="0" w:line="240" w:lineRule="auto"/>
              <w:rPr>
                <w:rFonts w:ascii="Times New Roman" w:hAnsi="Times New Roman"/>
                <w:sz w:val="20"/>
                <w:szCs w:val="20"/>
                <w:lang w:val="ro-RO"/>
              </w:rPr>
            </w:pPr>
            <w:r w:rsidRPr="5D9EE656" w:rsidR="006C3B3F">
              <w:rPr>
                <w:rFonts w:ascii="Times New Roman" w:hAnsi="Times New Roman"/>
                <w:sz w:val="20"/>
                <w:szCs w:val="20"/>
                <w:lang w:val="ro-RO"/>
              </w:rPr>
              <w:t>Semnătura directorului de departament</w:t>
            </w:r>
          </w:p>
          <w:p w:rsidRPr="00FA3177" w:rsidR="006C3B3F" w:rsidP="5D9EE656" w:rsidRDefault="001B53D9" w14:paraId="3CA484BB" w14:textId="1E76FC5F">
            <w:pPr>
              <w:pStyle w:val="Normal"/>
              <w:spacing w:after="0" w:line="240" w:lineRule="auto"/>
            </w:pPr>
            <w:r w:rsidR="67C5F4AC">
              <w:drawing>
                <wp:inline wp14:editId="729068C9" wp14:anchorId="2A254178">
                  <wp:extent cx="647700" cy="323850"/>
                  <wp:effectExtent l="0" t="0" r="0" b="0"/>
                  <wp:docPr id="95165954" name="" title=""/>
                  <wp:cNvGraphicFramePr>
                    <a:graphicFrameLocks noChangeAspect="1"/>
                  </wp:cNvGraphicFramePr>
                  <a:graphic>
                    <a:graphicData uri="http://schemas.openxmlformats.org/drawingml/2006/picture">
                      <pic:pic>
                        <pic:nvPicPr>
                          <pic:cNvPr id="0" name=""/>
                          <pic:cNvPicPr/>
                        </pic:nvPicPr>
                        <pic:blipFill>
                          <a:blip r:embed="Rbf45aa7867504b08">
                            <a:extLst>
                              <a:ext xmlns:a="http://schemas.openxmlformats.org/drawingml/2006/main" uri="{28A0092B-C50C-407E-A947-70E740481C1C}">
                                <a14:useLocalDpi val="0"/>
                              </a:ext>
                            </a:extLst>
                          </a:blip>
                          <a:stretch>
                            <a:fillRect/>
                          </a:stretch>
                        </pic:blipFill>
                        <pic:spPr>
                          <a:xfrm>
                            <a:off x="0" y="0"/>
                            <a:ext cx="647700" cy="323850"/>
                          </a:xfrm>
                          <a:prstGeom prst="rect">
                            <a:avLst/>
                          </a:prstGeom>
                        </pic:spPr>
                      </pic:pic>
                    </a:graphicData>
                  </a:graphic>
                </wp:inline>
              </w:drawing>
            </w:r>
          </w:p>
          <w:p w:rsidRPr="00FA3177" w:rsidR="006C3B3F" w:rsidP="006C3B3F" w:rsidRDefault="006C3B3F" w14:paraId="0E84C22B" w14:textId="77777777">
            <w:pPr>
              <w:spacing w:after="0" w:line="240" w:lineRule="auto"/>
              <w:rPr>
                <w:rFonts w:ascii="Times New Roman" w:hAnsi="Times New Roman"/>
                <w:sz w:val="20"/>
                <w:szCs w:val="20"/>
                <w:lang w:val="ro-RO"/>
              </w:rPr>
            </w:pPr>
          </w:p>
        </w:tc>
      </w:tr>
      <w:tr w:rsidRPr="006C3B3F" w:rsidR="006C3B3F" w:rsidTr="5D9EE656" w14:paraId="296DDBC6" w14:textId="77777777">
        <w:trPr>
          <w:trHeight w:val="1380"/>
        </w:trPr>
        <w:tc>
          <w:tcPr>
            <w:tcW w:w="3379" w:type="dxa"/>
            <w:tcMar/>
          </w:tcPr>
          <w:p w:rsidRPr="00FA3177" w:rsidR="006C3B3F" w:rsidP="006C3B3F" w:rsidRDefault="006C3B3F" w14:paraId="708ECD0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315C6ED2" w14:textId="77777777">
            <w:pPr>
              <w:spacing w:after="0" w:line="240" w:lineRule="auto"/>
              <w:rPr>
                <w:rFonts w:ascii="Times New Roman" w:hAnsi="Times New Roman"/>
                <w:sz w:val="20"/>
                <w:szCs w:val="20"/>
                <w:lang w:val="ro-RO"/>
              </w:rPr>
            </w:pPr>
          </w:p>
          <w:p w:rsidRPr="00FA3177" w:rsidR="006C3B3F" w:rsidP="006C3B3F" w:rsidRDefault="006C3B3F" w14:paraId="421429B5" w14:textId="77777777">
            <w:pPr>
              <w:spacing w:after="0" w:line="240" w:lineRule="auto"/>
              <w:rPr>
                <w:rFonts w:ascii="Times New Roman" w:hAnsi="Times New Roman"/>
                <w:sz w:val="20"/>
                <w:szCs w:val="20"/>
                <w:lang w:val="ro-RO"/>
              </w:rPr>
            </w:pPr>
          </w:p>
          <w:p w:rsidRPr="00FA3177" w:rsidR="006C3B3F" w:rsidP="006C3B3F" w:rsidRDefault="006C3B3F" w14:paraId="1A90E02B"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2F49C2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3D1839EC"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6572E8D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045ADB8B" w14:textId="77777777">
            <w:pPr>
              <w:spacing w:after="0" w:line="240" w:lineRule="auto"/>
              <w:rPr>
                <w:rFonts w:ascii="Times New Roman" w:hAnsi="Times New Roman"/>
                <w:sz w:val="20"/>
                <w:szCs w:val="20"/>
                <w:lang w:val="ro-RO"/>
              </w:rPr>
            </w:pPr>
          </w:p>
          <w:p w:rsidRPr="00FA3177" w:rsidR="006C3B3F" w:rsidP="006C3B3F" w:rsidRDefault="006C3B3F" w14:paraId="2CA524C3" w14:textId="77777777">
            <w:pPr>
              <w:spacing w:after="0" w:line="240" w:lineRule="auto"/>
              <w:rPr>
                <w:rFonts w:ascii="Times New Roman" w:hAnsi="Times New Roman"/>
                <w:sz w:val="20"/>
                <w:szCs w:val="20"/>
                <w:lang w:val="ro-RO"/>
              </w:rPr>
            </w:pPr>
          </w:p>
          <w:p w:rsidRPr="00FA3177" w:rsidR="006C3B3F" w:rsidP="006C3B3F" w:rsidRDefault="006C3B3F" w14:paraId="56800855" w14:textId="77777777">
            <w:pPr>
              <w:spacing w:after="0" w:line="240" w:lineRule="auto"/>
              <w:rPr>
                <w:rFonts w:ascii="Times New Roman" w:hAnsi="Times New Roman"/>
                <w:sz w:val="20"/>
                <w:szCs w:val="20"/>
                <w:lang w:val="ro-RO"/>
              </w:rPr>
            </w:pPr>
          </w:p>
          <w:p w:rsidRPr="00FA3177" w:rsidR="006C3B3F" w:rsidP="006C3B3F" w:rsidRDefault="006C3B3F" w14:paraId="08CC8743" w14:textId="77777777">
            <w:pPr>
              <w:spacing w:after="0" w:line="240" w:lineRule="auto"/>
              <w:rPr>
                <w:rFonts w:ascii="Times New Roman" w:hAnsi="Times New Roman"/>
                <w:sz w:val="20"/>
                <w:szCs w:val="20"/>
                <w:lang w:val="ro-RO"/>
              </w:rPr>
            </w:pPr>
          </w:p>
        </w:tc>
      </w:tr>
    </w:tbl>
    <w:p w:rsidRPr="006C3B3F" w:rsidR="006C3B3F" w:rsidP="006C3B3F" w:rsidRDefault="006C3B3F" w14:paraId="76950AE0" w14:textId="77777777">
      <w:pPr>
        <w:spacing w:after="0" w:line="240" w:lineRule="auto"/>
        <w:rPr>
          <w:rFonts w:ascii="Times New Roman" w:hAnsi="Times New Roman"/>
          <w:lang w:val="ro-RO"/>
        </w:rPr>
      </w:pPr>
    </w:p>
    <w:p w:rsidRPr="006C3B3F" w:rsidR="00DF03B9" w:rsidP="006C3B3F" w:rsidRDefault="00DF03B9" w14:paraId="4ECF2C4F" w14:textId="77777777">
      <w:pPr>
        <w:spacing w:after="0" w:line="240" w:lineRule="auto"/>
        <w:jc w:val="center"/>
        <w:rPr>
          <w:rFonts w:ascii="Times New Roman" w:hAnsi="Times New Roman"/>
          <w:lang w:val="es-ES"/>
        </w:rPr>
      </w:pPr>
    </w:p>
    <w:sectPr w:rsidRPr="006C3B3F" w:rsidR="00DF03B9" w:rsidSect="00260D97">
      <w:headerReference w:type="default" r:id="rId12"/>
      <w:footerReference w:type="default" r:id="rId13"/>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0D97" w:rsidP="006A18D1" w:rsidRDefault="00260D97" w14:paraId="1B6B5359" w14:textId="77777777">
      <w:pPr>
        <w:spacing w:after="0" w:line="240" w:lineRule="auto"/>
      </w:pPr>
      <w:r>
        <w:separator/>
      </w:r>
    </w:p>
  </w:endnote>
  <w:endnote w:type="continuationSeparator" w:id="0">
    <w:p w:rsidR="00260D97" w:rsidP="006A18D1" w:rsidRDefault="00260D97" w14:paraId="04F4BF2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notTrueType/>
    <w:pitch w:val="default"/>
  </w:font>
  <w:font w:name="Times">
    <w:altName w:val="Times New Roman"/>
    <w:panose1 w:val="00000500000000020000"/>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622DC114" w:rsidTr="622DC114" w14:paraId="5110F0E6" w14:textId="77777777">
      <w:trPr>
        <w:trHeight w:val="300"/>
      </w:trPr>
      <w:tc>
        <w:tcPr>
          <w:tcW w:w="3305" w:type="dxa"/>
        </w:tcPr>
        <w:p w:rsidR="622DC114" w:rsidP="622DC114" w:rsidRDefault="622DC114" w14:paraId="676E170C" w14:textId="4D24C8F7">
          <w:pPr>
            <w:pStyle w:val="Header"/>
            <w:ind w:left="-115"/>
          </w:pPr>
        </w:p>
      </w:tc>
      <w:tc>
        <w:tcPr>
          <w:tcW w:w="3305" w:type="dxa"/>
        </w:tcPr>
        <w:p w:rsidR="622DC114" w:rsidP="622DC114" w:rsidRDefault="622DC114" w14:paraId="2FDA8B15" w14:textId="3A04C8FB">
          <w:pPr>
            <w:pStyle w:val="Header"/>
            <w:jc w:val="center"/>
          </w:pPr>
        </w:p>
      </w:tc>
      <w:tc>
        <w:tcPr>
          <w:tcW w:w="3305" w:type="dxa"/>
        </w:tcPr>
        <w:p w:rsidR="622DC114" w:rsidP="622DC114" w:rsidRDefault="622DC114" w14:paraId="002B5FD6" w14:textId="675E3470">
          <w:pPr>
            <w:pStyle w:val="Header"/>
            <w:ind w:right="-115"/>
            <w:jc w:val="right"/>
          </w:pPr>
        </w:p>
      </w:tc>
    </w:tr>
  </w:tbl>
  <w:p w:rsidR="622DC114" w:rsidP="622DC114" w:rsidRDefault="622DC114" w14:paraId="2664513C" w14:textId="29C604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0D97" w:rsidP="006A18D1" w:rsidRDefault="00260D97" w14:paraId="11C8489B" w14:textId="77777777">
      <w:pPr>
        <w:spacing w:after="0" w:line="240" w:lineRule="auto"/>
      </w:pPr>
      <w:r>
        <w:separator/>
      </w:r>
    </w:p>
  </w:footnote>
  <w:footnote w:type="continuationSeparator" w:id="0">
    <w:p w:rsidR="00260D97" w:rsidP="006A18D1" w:rsidRDefault="00260D97" w14:paraId="5713BA1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622DC114" w:rsidRDefault="00932BD1" w14:paraId="1E2D85F0" w14:textId="5DAC4778">
    <w:pPr>
      <w:pStyle w:val="Header"/>
      <w:ind w:left="-1440"/>
      <w:jc w:val="both"/>
    </w:pPr>
  </w:p>
  <w:p w:rsidR="00B15494" w:rsidP="622DC114" w:rsidRDefault="622DC114" w14:paraId="5377FF1C" w14:textId="539D0162">
    <w:pPr>
      <w:pStyle w:val="Header"/>
      <w:jc w:val="center"/>
    </w:pPr>
    <w:r>
      <w:rPr>
        <w:noProof/>
      </w:rPr>
      <w:drawing>
        <wp:inline distT="0" distB="0" distL="0" distR="0" wp14:anchorId="0B078AFB" wp14:editId="622DC114">
          <wp:extent cx="5619750" cy="1229320"/>
          <wp:effectExtent l="0" t="0" r="0" b="0"/>
          <wp:docPr id="1129997503" name="Picture 1129997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619750" cy="1229320"/>
                  </a:xfrm>
                  <a:prstGeom prst="rect">
                    <a:avLst/>
                  </a:prstGeom>
                </pic:spPr>
              </pic:pic>
            </a:graphicData>
          </a:graphic>
        </wp:inline>
      </w:drawing>
    </w:r>
    <w:r w:rsidR="00932BD1">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2224435"/>
    <w:multiLevelType w:val="hybridMultilevel"/>
    <w:tmpl w:val="E814DEFE"/>
    <w:lvl w:ilvl="0" w:tplc="46EC40B2">
      <w:start w:val="1"/>
      <w:numFmt w:val="decimal"/>
      <w:lvlText w:val="%1."/>
      <w:lvlJc w:val="left"/>
      <w:pPr>
        <w:ind w:left="394" w:hanging="360"/>
      </w:pPr>
    </w:lvl>
    <w:lvl w:ilvl="1" w:tplc="04180019">
      <w:start w:val="1"/>
      <w:numFmt w:val="lowerLetter"/>
      <w:lvlText w:val="%2."/>
      <w:lvlJc w:val="left"/>
      <w:pPr>
        <w:ind w:left="1114" w:hanging="360"/>
      </w:pPr>
    </w:lvl>
    <w:lvl w:ilvl="2" w:tplc="0418001B">
      <w:start w:val="1"/>
      <w:numFmt w:val="lowerRoman"/>
      <w:lvlText w:val="%3."/>
      <w:lvlJc w:val="right"/>
      <w:pPr>
        <w:ind w:left="1834" w:hanging="180"/>
      </w:pPr>
    </w:lvl>
    <w:lvl w:ilvl="3" w:tplc="0418000F">
      <w:start w:val="1"/>
      <w:numFmt w:val="decimal"/>
      <w:lvlText w:val="%4."/>
      <w:lvlJc w:val="left"/>
      <w:pPr>
        <w:ind w:left="2554" w:hanging="360"/>
      </w:pPr>
    </w:lvl>
    <w:lvl w:ilvl="4" w:tplc="04180019">
      <w:start w:val="1"/>
      <w:numFmt w:val="lowerLetter"/>
      <w:lvlText w:val="%5."/>
      <w:lvlJc w:val="left"/>
      <w:pPr>
        <w:ind w:left="3274" w:hanging="360"/>
      </w:pPr>
    </w:lvl>
    <w:lvl w:ilvl="5" w:tplc="0418001B">
      <w:start w:val="1"/>
      <w:numFmt w:val="lowerRoman"/>
      <w:lvlText w:val="%6."/>
      <w:lvlJc w:val="right"/>
      <w:pPr>
        <w:ind w:left="3994" w:hanging="180"/>
      </w:pPr>
    </w:lvl>
    <w:lvl w:ilvl="6" w:tplc="0418000F">
      <w:start w:val="1"/>
      <w:numFmt w:val="decimal"/>
      <w:lvlText w:val="%7."/>
      <w:lvlJc w:val="left"/>
      <w:pPr>
        <w:ind w:left="4714" w:hanging="360"/>
      </w:pPr>
    </w:lvl>
    <w:lvl w:ilvl="7" w:tplc="04180019">
      <w:start w:val="1"/>
      <w:numFmt w:val="lowerLetter"/>
      <w:lvlText w:val="%8."/>
      <w:lvlJc w:val="left"/>
      <w:pPr>
        <w:ind w:left="5434" w:hanging="360"/>
      </w:pPr>
    </w:lvl>
    <w:lvl w:ilvl="8" w:tplc="0418001B">
      <w:start w:val="1"/>
      <w:numFmt w:val="lowerRoman"/>
      <w:lvlText w:val="%9."/>
      <w:lvlJc w:val="right"/>
      <w:pPr>
        <w:ind w:left="6154" w:hanging="180"/>
      </w:pPr>
    </w:lvl>
  </w:abstractNum>
  <w:abstractNum w:abstractNumId="2"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15:restartNumberingAfterBreak="0">
    <w:nsid w:val="293807CE"/>
    <w:multiLevelType w:val="hybridMultilevel"/>
    <w:tmpl w:val="2146D3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E3729D8"/>
    <w:multiLevelType w:val="hybridMultilevel"/>
    <w:tmpl w:val="0F0C8B6A"/>
    <w:lvl w:ilvl="0" w:tplc="08090001">
      <w:start w:val="1"/>
      <w:numFmt w:val="bullet"/>
      <w:lvlText w:val=""/>
      <w:lvlJc w:val="left"/>
      <w:pPr>
        <w:ind w:left="718" w:hanging="360"/>
      </w:pPr>
      <w:rPr>
        <w:rFonts w:hint="default" w:ascii="Symbol" w:hAnsi="Symbol"/>
      </w:rPr>
    </w:lvl>
    <w:lvl w:ilvl="1" w:tplc="08090003" w:tentative="1">
      <w:start w:val="1"/>
      <w:numFmt w:val="bullet"/>
      <w:lvlText w:val="o"/>
      <w:lvlJc w:val="left"/>
      <w:pPr>
        <w:ind w:left="1438" w:hanging="360"/>
      </w:pPr>
      <w:rPr>
        <w:rFonts w:hint="default" w:ascii="Courier New" w:hAnsi="Courier New" w:cs="Courier New"/>
      </w:rPr>
    </w:lvl>
    <w:lvl w:ilvl="2" w:tplc="08090005" w:tentative="1">
      <w:start w:val="1"/>
      <w:numFmt w:val="bullet"/>
      <w:lvlText w:val=""/>
      <w:lvlJc w:val="left"/>
      <w:pPr>
        <w:ind w:left="2158" w:hanging="360"/>
      </w:pPr>
      <w:rPr>
        <w:rFonts w:hint="default" w:ascii="Wingdings" w:hAnsi="Wingdings"/>
      </w:rPr>
    </w:lvl>
    <w:lvl w:ilvl="3" w:tplc="08090001" w:tentative="1">
      <w:start w:val="1"/>
      <w:numFmt w:val="bullet"/>
      <w:lvlText w:val=""/>
      <w:lvlJc w:val="left"/>
      <w:pPr>
        <w:ind w:left="2878" w:hanging="360"/>
      </w:pPr>
      <w:rPr>
        <w:rFonts w:hint="default" w:ascii="Symbol" w:hAnsi="Symbol"/>
      </w:rPr>
    </w:lvl>
    <w:lvl w:ilvl="4" w:tplc="08090003" w:tentative="1">
      <w:start w:val="1"/>
      <w:numFmt w:val="bullet"/>
      <w:lvlText w:val="o"/>
      <w:lvlJc w:val="left"/>
      <w:pPr>
        <w:ind w:left="3598" w:hanging="360"/>
      </w:pPr>
      <w:rPr>
        <w:rFonts w:hint="default" w:ascii="Courier New" w:hAnsi="Courier New" w:cs="Courier New"/>
      </w:rPr>
    </w:lvl>
    <w:lvl w:ilvl="5" w:tplc="08090005" w:tentative="1">
      <w:start w:val="1"/>
      <w:numFmt w:val="bullet"/>
      <w:lvlText w:val=""/>
      <w:lvlJc w:val="left"/>
      <w:pPr>
        <w:ind w:left="4318" w:hanging="360"/>
      </w:pPr>
      <w:rPr>
        <w:rFonts w:hint="default" w:ascii="Wingdings" w:hAnsi="Wingdings"/>
      </w:rPr>
    </w:lvl>
    <w:lvl w:ilvl="6" w:tplc="08090001" w:tentative="1">
      <w:start w:val="1"/>
      <w:numFmt w:val="bullet"/>
      <w:lvlText w:val=""/>
      <w:lvlJc w:val="left"/>
      <w:pPr>
        <w:ind w:left="5038" w:hanging="360"/>
      </w:pPr>
      <w:rPr>
        <w:rFonts w:hint="default" w:ascii="Symbol" w:hAnsi="Symbol"/>
      </w:rPr>
    </w:lvl>
    <w:lvl w:ilvl="7" w:tplc="08090003" w:tentative="1">
      <w:start w:val="1"/>
      <w:numFmt w:val="bullet"/>
      <w:lvlText w:val="o"/>
      <w:lvlJc w:val="left"/>
      <w:pPr>
        <w:ind w:left="5758" w:hanging="360"/>
      </w:pPr>
      <w:rPr>
        <w:rFonts w:hint="default" w:ascii="Courier New" w:hAnsi="Courier New" w:cs="Courier New"/>
      </w:rPr>
    </w:lvl>
    <w:lvl w:ilvl="8" w:tplc="08090005" w:tentative="1">
      <w:start w:val="1"/>
      <w:numFmt w:val="bullet"/>
      <w:lvlText w:val=""/>
      <w:lvlJc w:val="left"/>
      <w:pPr>
        <w:ind w:left="6478" w:hanging="360"/>
      </w:pPr>
      <w:rPr>
        <w:rFonts w:hint="default" w:ascii="Wingdings" w:hAnsi="Wingdings"/>
      </w:rPr>
    </w:lvl>
  </w:abstractNum>
  <w:abstractNum w:abstractNumId="8"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33481D"/>
    <w:multiLevelType w:val="hybridMultilevel"/>
    <w:tmpl w:val="69EE6568"/>
    <w:lvl w:ilvl="0" w:tplc="08090001">
      <w:start w:val="1"/>
      <w:numFmt w:val="bullet"/>
      <w:lvlText w:val=""/>
      <w:lvlJc w:val="left"/>
      <w:pPr>
        <w:ind w:left="718" w:hanging="360"/>
      </w:pPr>
      <w:rPr>
        <w:rFonts w:hint="default" w:ascii="Symbol" w:hAnsi="Symbol"/>
      </w:rPr>
    </w:lvl>
    <w:lvl w:ilvl="1" w:tplc="08090003" w:tentative="1">
      <w:start w:val="1"/>
      <w:numFmt w:val="bullet"/>
      <w:lvlText w:val="o"/>
      <w:lvlJc w:val="left"/>
      <w:pPr>
        <w:ind w:left="1438" w:hanging="360"/>
      </w:pPr>
      <w:rPr>
        <w:rFonts w:hint="default" w:ascii="Courier New" w:hAnsi="Courier New" w:cs="Courier New"/>
      </w:rPr>
    </w:lvl>
    <w:lvl w:ilvl="2" w:tplc="08090005" w:tentative="1">
      <w:start w:val="1"/>
      <w:numFmt w:val="bullet"/>
      <w:lvlText w:val=""/>
      <w:lvlJc w:val="left"/>
      <w:pPr>
        <w:ind w:left="2158" w:hanging="360"/>
      </w:pPr>
      <w:rPr>
        <w:rFonts w:hint="default" w:ascii="Wingdings" w:hAnsi="Wingdings"/>
      </w:rPr>
    </w:lvl>
    <w:lvl w:ilvl="3" w:tplc="08090001" w:tentative="1">
      <w:start w:val="1"/>
      <w:numFmt w:val="bullet"/>
      <w:lvlText w:val=""/>
      <w:lvlJc w:val="left"/>
      <w:pPr>
        <w:ind w:left="2878" w:hanging="360"/>
      </w:pPr>
      <w:rPr>
        <w:rFonts w:hint="default" w:ascii="Symbol" w:hAnsi="Symbol"/>
      </w:rPr>
    </w:lvl>
    <w:lvl w:ilvl="4" w:tplc="08090003" w:tentative="1">
      <w:start w:val="1"/>
      <w:numFmt w:val="bullet"/>
      <w:lvlText w:val="o"/>
      <w:lvlJc w:val="left"/>
      <w:pPr>
        <w:ind w:left="3598" w:hanging="360"/>
      </w:pPr>
      <w:rPr>
        <w:rFonts w:hint="default" w:ascii="Courier New" w:hAnsi="Courier New" w:cs="Courier New"/>
      </w:rPr>
    </w:lvl>
    <w:lvl w:ilvl="5" w:tplc="08090005" w:tentative="1">
      <w:start w:val="1"/>
      <w:numFmt w:val="bullet"/>
      <w:lvlText w:val=""/>
      <w:lvlJc w:val="left"/>
      <w:pPr>
        <w:ind w:left="4318" w:hanging="360"/>
      </w:pPr>
      <w:rPr>
        <w:rFonts w:hint="default" w:ascii="Wingdings" w:hAnsi="Wingdings"/>
      </w:rPr>
    </w:lvl>
    <w:lvl w:ilvl="6" w:tplc="08090001" w:tentative="1">
      <w:start w:val="1"/>
      <w:numFmt w:val="bullet"/>
      <w:lvlText w:val=""/>
      <w:lvlJc w:val="left"/>
      <w:pPr>
        <w:ind w:left="5038" w:hanging="360"/>
      </w:pPr>
      <w:rPr>
        <w:rFonts w:hint="default" w:ascii="Symbol" w:hAnsi="Symbol"/>
      </w:rPr>
    </w:lvl>
    <w:lvl w:ilvl="7" w:tplc="08090003" w:tentative="1">
      <w:start w:val="1"/>
      <w:numFmt w:val="bullet"/>
      <w:lvlText w:val="o"/>
      <w:lvlJc w:val="left"/>
      <w:pPr>
        <w:ind w:left="5758" w:hanging="360"/>
      </w:pPr>
      <w:rPr>
        <w:rFonts w:hint="default" w:ascii="Courier New" w:hAnsi="Courier New" w:cs="Courier New"/>
      </w:rPr>
    </w:lvl>
    <w:lvl w:ilvl="8" w:tplc="08090005" w:tentative="1">
      <w:start w:val="1"/>
      <w:numFmt w:val="bullet"/>
      <w:lvlText w:val=""/>
      <w:lvlJc w:val="left"/>
      <w:pPr>
        <w:ind w:left="6478" w:hanging="360"/>
      </w:pPr>
      <w:rPr>
        <w:rFonts w:hint="default" w:ascii="Wingdings" w:hAnsi="Wingdings"/>
      </w:rPr>
    </w:lvl>
  </w:abstractNum>
  <w:abstractNum w:abstractNumId="12"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5C671859"/>
    <w:multiLevelType w:val="hybridMultilevel"/>
    <w:tmpl w:val="6D0E15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63947858"/>
    <w:multiLevelType w:val="multilevel"/>
    <w:tmpl w:val="23E2FB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79090FC9"/>
    <w:multiLevelType w:val="hybridMultilevel"/>
    <w:tmpl w:val="298EBACA"/>
    <w:lvl w:ilvl="0" w:tplc="DB8C07CA">
      <w:start w:val="1"/>
      <w:numFmt w:val="decimal"/>
      <w:lvlText w:val="%1."/>
      <w:lvlJc w:val="left"/>
      <w:pPr>
        <w:tabs>
          <w:tab w:val="num" w:pos="394"/>
        </w:tabs>
        <w:ind w:left="394" w:hanging="360"/>
      </w:pPr>
      <w:rPr>
        <w:rFonts w:hint="default"/>
      </w:rPr>
    </w:lvl>
    <w:lvl w:ilvl="1" w:tplc="04090019" w:tentative="1">
      <w:start w:val="1"/>
      <w:numFmt w:val="lowerLetter"/>
      <w:lvlText w:val="%2."/>
      <w:lvlJc w:val="left"/>
      <w:pPr>
        <w:tabs>
          <w:tab w:val="num" w:pos="1114"/>
        </w:tabs>
        <w:ind w:left="1114" w:hanging="360"/>
      </w:pPr>
    </w:lvl>
    <w:lvl w:ilvl="2" w:tplc="0409001B" w:tentative="1">
      <w:start w:val="1"/>
      <w:numFmt w:val="lowerRoman"/>
      <w:lvlText w:val="%3."/>
      <w:lvlJc w:val="right"/>
      <w:pPr>
        <w:tabs>
          <w:tab w:val="num" w:pos="1834"/>
        </w:tabs>
        <w:ind w:left="1834" w:hanging="180"/>
      </w:pPr>
    </w:lvl>
    <w:lvl w:ilvl="3" w:tplc="0409000F" w:tentative="1">
      <w:start w:val="1"/>
      <w:numFmt w:val="decimal"/>
      <w:lvlText w:val="%4."/>
      <w:lvlJc w:val="left"/>
      <w:pPr>
        <w:tabs>
          <w:tab w:val="num" w:pos="2554"/>
        </w:tabs>
        <w:ind w:left="2554" w:hanging="360"/>
      </w:pPr>
    </w:lvl>
    <w:lvl w:ilvl="4" w:tplc="04090019" w:tentative="1">
      <w:start w:val="1"/>
      <w:numFmt w:val="lowerLetter"/>
      <w:lvlText w:val="%5."/>
      <w:lvlJc w:val="left"/>
      <w:pPr>
        <w:tabs>
          <w:tab w:val="num" w:pos="3274"/>
        </w:tabs>
        <w:ind w:left="3274" w:hanging="360"/>
      </w:pPr>
    </w:lvl>
    <w:lvl w:ilvl="5" w:tplc="0409001B" w:tentative="1">
      <w:start w:val="1"/>
      <w:numFmt w:val="lowerRoman"/>
      <w:lvlText w:val="%6."/>
      <w:lvlJc w:val="right"/>
      <w:pPr>
        <w:tabs>
          <w:tab w:val="num" w:pos="3994"/>
        </w:tabs>
        <w:ind w:left="3994" w:hanging="180"/>
      </w:pPr>
    </w:lvl>
    <w:lvl w:ilvl="6" w:tplc="0409000F" w:tentative="1">
      <w:start w:val="1"/>
      <w:numFmt w:val="decimal"/>
      <w:lvlText w:val="%7."/>
      <w:lvlJc w:val="left"/>
      <w:pPr>
        <w:tabs>
          <w:tab w:val="num" w:pos="4714"/>
        </w:tabs>
        <w:ind w:left="4714" w:hanging="360"/>
      </w:pPr>
    </w:lvl>
    <w:lvl w:ilvl="7" w:tplc="04090019" w:tentative="1">
      <w:start w:val="1"/>
      <w:numFmt w:val="lowerLetter"/>
      <w:lvlText w:val="%8."/>
      <w:lvlJc w:val="left"/>
      <w:pPr>
        <w:tabs>
          <w:tab w:val="num" w:pos="5434"/>
        </w:tabs>
        <w:ind w:left="5434" w:hanging="360"/>
      </w:pPr>
    </w:lvl>
    <w:lvl w:ilvl="8" w:tplc="0409001B" w:tentative="1">
      <w:start w:val="1"/>
      <w:numFmt w:val="lowerRoman"/>
      <w:lvlText w:val="%9."/>
      <w:lvlJc w:val="right"/>
      <w:pPr>
        <w:tabs>
          <w:tab w:val="num" w:pos="6154"/>
        </w:tabs>
        <w:ind w:left="6154" w:hanging="180"/>
      </w:pPr>
    </w:lvl>
  </w:abstractNum>
  <w:abstractNum w:abstractNumId="17" w15:restartNumberingAfterBreak="0">
    <w:nsid w:val="796747E3"/>
    <w:multiLevelType w:val="hybridMultilevel"/>
    <w:tmpl w:val="AC640C1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701126948">
    <w:abstractNumId w:val="9"/>
  </w:num>
  <w:num w:numId="2" w16cid:durableId="1313363065">
    <w:abstractNumId w:val="2"/>
  </w:num>
  <w:num w:numId="3" w16cid:durableId="1362901212">
    <w:abstractNumId w:val="8"/>
  </w:num>
  <w:num w:numId="4" w16cid:durableId="444469393">
    <w:abstractNumId w:val="10"/>
  </w:num>
  <w:num w:numId="5" w16cid:durableId="2077118365">
    <w:abstractNumId w:val="0"/>
  </w:num>
  <w:num w:numId="6" w16cid:durableId="2106345412">
    <w:abstractNumId w:val="6"/>
  </w:num>
  <w:num w:numId="7" w16cid:durableId="1175149333">
    <w:abstractNumId w:val="14"/>
  </w:num>
  <w:num w:numId="8" w16cid:durableId="1353919730">
    <w:abstractNumId w:val="4"/>
  </w:num>
  <w:num w:numId="9" w16cid:durableId="1283535104">
    <w:abstractNumId w:val="12"/>
  </w:num>
  <w:num w:numId="10" w16cid:durableId="447746115">
    <w:abstractNumId w:val="3"/>
  </w:num>
  <w:num w:numId="11" w16cid:durableId="2048017988">
    <w:abstractNumId w:val="17"/>
  </w:num>
  <w:num w:numId="12" w16cid:durableId="24600586">
    <w:abstractNumId w:val="18"/>
  </w:num>
  <w:num w:numId="13" w16cid:durableId="1807772012">
    <w:abstractNumId w:val="15"/>
  </w:num>
  <w:num w:numId="14" w16cid:durableId="1147934882">
    <w:abstractNumId w:val="11"/>
  </w:num>
  <w:num w:numId="15" w16cid:durableId="1031688078">
    <w:abstractNumId w:val="7"/>
  </w:num>
  <w:num w:numId="16" w16cid:durableId="732847140">
    <w:abstractNumId w:val="5"/>
  </w:num>
  <w:num w:numId="17" w16cid:durableId="939530426">
    <w:abstractNumId w:val="13"/>
  </w:num>
  <w:num w:numId="18" w16cid:durableId="972521208">
    <w:abstractNumId w:val="16"/>
  </w:num>
  <w:num w:numId="19" w16cid:durableId="202064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activeWritingStyle w:lang="es-ES_tradnl" w:vendorID="64" w:dllVersion="0" w:nlCheck="1" w:checkStyle="0" w:appName="MSWord"/>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46B91"/>
    <w:rsid w:val="00055491"/>
    <w:rsid w:val="00060A7D"/>
    <w:rsid w:val="0006167D"/>
    <w:rsid w:val="000617F9"/>
    <w:rsid w:val="00067672"/>
    <w:rsid w:val="00072363"/>
    <w:rsid w:val="00081CC4"/>
    <w:rsid w:val="00082996"/>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445D"/>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77D1D"/>
    <w:rsid w:val="00181584"/>
    <w:rsid w:val="0019062A"/>
    <w:rsid w:val="00191726"/>
    <w:rsid w:val="001921DD"/>
    <w:rsid w:val="001966A9"/>
    <w:rsid w:val="00197BB5"/>
    <w:rsid w:val="001A0C2E"/>
    <w:rsid w:val="001A42CF"/>
    <w:rsid w:val="001A4E15"/>
    <w:rsid w:val="001B337C"/>
    <w:rsid w:val="001B53D9"/>
    <w:rsid w:val="001B7573"/>
    <w:rsid w:val="001C1A6B"/>
    <w:rsid w:val="001C226B"/>
    <w:rsid w:val="001D0930"/>
    <w:rsid w:val="001E0974"/>
    <w:rsid w:val="001E37C6"/>
    <w:rsid w:val="001F355C"/>
    <w:rsid w:val="002032E8"/>
    <w:rsid w:val="0020369C"/>
    <w:rsid w:val="00230453"/>
    <w:rsid w:val="00232C41"/>
    <w:rsid w:val="00245512"/>
    <w:rsid w:val="00245EB6"/>
    <w:rsid w:val="002507E2"/>
    <w:rsid w:val="0025111A"/>
    <w:rsid w:val="0025448F"/>
    <w:rsid w:val="00256147"/>
    <w:rsid w:val="00257BFD"/>
    <w:rsid w:val="00257CCE"/>
    <w:rsid w:val="00260D97"/>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23C9"/>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3F4B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6430"/>
    <w:rsid w:val="005F7D3F"/>
    <w:rsid w:val="00602F76"/>
    <w:rsid w:val="00616531"/>
    <w:rsid w:val="00620426"/>
    <w:rsid w:val="00625538"/>
    <w:rsid w:val="00626780"/>
    <w:rsid w:val="00627420"/>
    <w:rsid w:val="006304E8"/>
    <w:rsid w:val="0063051F"/>
    <w:rsid w:val="0063432B"/>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0B5C"/>
    <w:rsid w:val="006C233C"/>
    <w:rsid w:val="006C3B3F"/>
    <w:rsid w:val="006D1269"/>
    <w:rsid w:val="006D5E66"/>
    <w:rsid w:val="006E00DC"/>
    <w:rsid w:val="006E5E5D"/>
    <w:rsid w:val="006E6B53"/>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5079"/>
    <w:rsid w:val="00796827"/>
    <w:rsid w:val="007978C2"/>
    <w:rsid w:val="007A1C44"/>
    <w:rsid w:val="007A1FD5"/>
    <w:rsid w:val="007A5B58"/>
    <w:rsid w:val="007B1271"/>
    <w:rsid w:val="007B2D45"/>
    <w:rsid w:val="007B37C8"/>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9680D"/>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51E7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118"/>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32DE"/>
    <w:rsid w:val="00AD3F1E"/>
    <w:rsid w:val="00AD4851"/>
    <w:rsid w:val="00AE1779"/>
    <w:rsid w:val="00AE23CC"/>
    <w:rsid w:val="00AE23DB"/>
    <w:rsid w:val="00AE3B4E"/>
    <w:rsid w:val="00AE5434"/>
    <w:rsid w:val="00AF00D7"/>
    <w:rsid w:val="00AF247C"/>
    <w:rsid w:val="00AF3830"/>
    <w:rsid w:val="00AF788A"/>
    <w:rsid w:val="00B038D8"/>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7027"/>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0776E"/>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64328DB"/>
    <w:rsid w:val="0A0BA285"/>
    <w:rsid w:val="0BC48D54"/>
    <w:rsid w:val="103C82D2"/>
    <w:rsid w:val="15A33CA9"/>
    <w:rsid w:val="1990FD6A"/>
    <w:rsid w:val="1B208BD0"/>
    <w:rsid w:val="1B899506"/>
    <w:rsid w:val="210D011D"/>
    <w:rsid w:val="24C83FFF"/>
    <w:rsid w:val="25F4139E"/>
    <w:rsid w:val="27D80B59"/>
    <w:rsid w:val="28980AB5"/>
    <w:rsid w:val="2CCD5191"/>
    <w:rsid w:val="34BD5906"/>
    <w:rsid w:val="3694554C"/>
    <w:rsid w:val="36A813E2"/>
    <w:rsid w:val="479F2496"/>
    <w:rsid w:val="5D9EE656"/>
    <w:rsid w:val="5DC07921"/>
    <w:rsid w:val="5EBB6C74"/>
    <w:rsid w:val="622DC114"/>
    <w:rsid w:val="6348AECE"/>
    <w:rsid w:val="6533BBBD"/>
    <w:rsid w:val="67C5F4AC"/>
    <w:rsid w:val="6A411453"/>
    <w:rsid w:val="6AE46954"/>
    <w:rsid w:val="6C69C559"/>
    <w:rsid w:val="78881F94"/>
    <w:rsid w:val="7EC4C9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3027DD"/>
  <w15:chartTrackingRefBased/>
  <w15:docId w15:val="{7DBCDEDA-6189-4A73-A874-D0D4E9B8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Emphasis">
    <w:name w:val="Emphasis"/>
    <w:qFormat/>
    <w:rsid w:val="00046B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rae.es/drae" TargetMode="External" Id="rId8" /><Relationship Type="http://schemas.openxmlformats.org/officeDocument/2006/relationships/footer" Target="foot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settings" Target="settings.xml" Id="rId4" /><Relationship Type="http://schemas.openxmlformats.org/officeDocument/2006/relationships/hyperlink" Target="http://www.casadellibro.com/homeAfiliado?ca=1080&amp;isbn=8423979164" TargetMode="External" Id="rId9" /><Relationship Type="http://schemas.openxmlformats.org/officeDocument/2006/relationships/fontTable" Target="fontTable.xml" Id="rId14" /><Relationship Type="http://schemas.openxmlformats.org/officeDocument/2006/relationships/image" Target="/media/image4.png" Id="Rbf45aa7867504b08" /></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9</revision>
  <lastPrinted>2018-04-24T06:05:00.0000000Z</lastPrinted>
  <dcterms:created xsi:type="dcterms:W3CDTF">2024-04-07T12:21:00.0000000Z</dcterms:created>
  <dcterms:modified xsi:type="dcterms:W3CDTF">2024-04-14T19:45:24.7144547Z</dcterms:modified>
</coreProperties>
</file>